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Times New Roman" w:hAnsi="Times New Roman" w:eastAsia="仿宋"/>
          <w:b/>
          <w:sz w:val="52"/>
          <w:szCs w:val="52"/>
        </w:rPr>
      </w:pPr>
    </w:p>
    <w:p>
      <w:pPr>
        <w:jc w:val="center"/>
        <w:rPr>
          <w:rFonts w:ascii="Times New Roman" w:hAnsi="Times New Roman" w:eastAsia="仿宋"/>
          <w:b/>
          <w:sz w:val="52"/>
          <w:szCs w:val="52"/>
        </w:rPr>
      </w:pPr>
    </w:p>
    <w:p>
      <w:pPr>
        <w:jc w:val="center"/>
        <w:rPr>
          <w:rFonts w:ascii="Times New Roman" w:hAnsi="Times New Roman" w:eastAsia="仿宋"/>
          <w:b/>
          <w:sz w:val="52"/>
          <w:szCs w:val="52"/>
        </w:rPr>
      </w:pPr>
    </w:p>
    <w:p>
      <w:pPr>
        <w:adjustRightInd w:val="0"/>
        <w:snapToGrid w:val="0"/>
        <w:spacing w:line="360" w:lineRule="auto"/>
        <w:jc w:val="center"/>
        <w:rPr>
          <w:rFonts w:hint="eastAsia" w:ascii="Times New Roman" w:hAnsi="Times New Roman" w:eastAsia="仿宋" w:cs="Times New Roman"/>
          <w:b/>
          <w:sz w:val="44"/>
          <w:szCs w:val="44"/>
          <w:lang w:eastAsia="zh-CN"/>
        </w:rPr>
      </w:pPr>
      <w:r>
        <w:rPr>
          <w:rFonts w:hint="eastAsia" w:ascii="Times New Roman" w:hAnsi="Times New Roman" w:eastAsia="仿宋" w:cs="Times New Roman"/>
          <w:b/>
          <w:sz w:val="44"/>
          <w:szCs w:val="44"/>
          <w:lang w:eastAsia="zh-CN"/>
        </w:rPr>
        <w:t>雅涂科技（张家港）有限公司</w:t>
      </w:r>
    </w:p>
    <w:p>
      <w:pPr>
        <w:adjustRightInd w:val="0"/>
        <w:snapToGrid w:val="0"/>
        <w:spacing w:line="360" w:lineRule="auto"/>
        <w:jc w:val="center"/>
        <w:rPr>
          <w:rFonts w:hint="default" w:ascii="Times New Roman" w:hAnsi="Times New Roman" w:eastAsia="仿宋" w:cs="Times New Roman"/>
          <w:b/>
          <w:sz w:val="52"/>
          <w:szCs w:val="52"/>
          <w:highlight w:val="none"/>
          <w:lang w:eastAsia="zh-CN"/>
        </w:rPr>
      </w:pPr>
      <w:r>
        <w:rPr>
          <w:rFonts w:hint="eastAsia" w:ascii="Times New Roman" w:hAnsi="Times New Roman" w:eastAsia="仿宋" w:cs="Times New Roman"/>
          <w:b/>
          <w:sz w:val="44"/>
          <w:szCs w:val="44"/>
          <w:highlight w:val="none"/>
          <w:lang w:eastAsia="zh-CN"/>
        </w:rPr>
        <w:t>202</w:t>
      </w:r>
      <w:r>
        <w:rPr>
          <w:rFonts w:hint="eastAsia" w:ascii="Times New Roman" w:hAnsi="Times New Roman" w:eastAsia="仿宋" w:cs="Times New Roman"/>
          <w:b/>
          <w:sz w:val="44"/>
          <w:szCs w:val="44"/>
          <w:highlight w:val="none"/>
          <w:lang w:val="en-US" w:eastAsia="zh-CN"/>
        </w:rPr>
        <w:t>3</w:t>
      </w:r>
      <w:r>
        <w:rPr>
          <w:rFonts w:hint="eastAsia" w:ascii="Times New Roman" w:hAnsi="Times New Roman" w:eastAsia="仿宋" w:cs="Times New Roman"/>
          <w:b/>
          <w:sz w:val="44"/>
          <w:szCs w:val="44"/>
          <w:highlight w:val="none"/>
          <w:lang w:eastAsia="zh-CN"/>
        </w:rPr>
        <w:t>年度土壤和地下水自行监测报告</w:t>
      </w: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jc w:val="center"/>
        <w:rPr>
          <w:rFonts w:hint="default" w:ascii="Times New Roman" w:hAnsi="Times New Roman" w:eastAsia="仿宋" w:cs="Times New Roman"/>
          <w:b/>
          <w:sz w:val="52"/>
          <w:szCs w:val="52"/>
        </w:rPr>
      </w:pPr>
    </w:p>
    <w:p>
      <w:pPr>
        <w:pStyle w:val="12"/>
        <w:rPr>
          <w:rFonts w:hint="default" w:ascii="Times New Roman" w:hAnsi="Times New Roman" w:eastAsia="仿宋" w:cs="Times New Roman"/>
        </w:rPr>
      </w:pPr>
    </w:p>
    <w:p>
      <w:pPr>
        <w:jc w:val="center"/>
        <w:rPr>
          <w:rFonts w:hint="default" w:ascii="Times New Roman" w:hAnsi="Times New Roman" w:eastAsia="仿宋" w:cs="Times New Roman"/>
          <w:b/>
          <w:sz w:val="32"/>
          <w:szCs w:val="32"/>
          <w:lang w:eastAsia="zh-CN"/>
        </w:rPr>
      </w:pPr>
    </w:p>
    <w:p>
      <w:pPr>
        <w:spacing w:line="360" w:lineRule="auto"/>
        <w:jc w:val="center"/>
        <w:rPr>
          <w:rFonts w:hint="default" w:ascii="Times New Roman" w:hAnsi="Times New Roman" w:eastAsia="仿宋" w:cs="Times New Roman"/>
          <w:b/>
          <w:sz w:val="32"/>
          <w:szCs w:val="32"/>
          <w:lang w:eastAsia="zh-CN"/>
        </w:rPr>
      </w:pPr>
    </w:p>
    <w:p>
      <w:pPr>
        <w:spacing w:line="360" w:lineRule="auto"/>
        <w:jc w:val="center"/>
        <w:rPr>
          <w:rFonts w:hint="default" w:ascii="Times New Roman" w:hAnsi="Times New Roman" w:eastAsia="仿宋" w:cs="Times New Roman"/>
          <w:b/>
          <w:sz w:val="32"/>
          <w:szCs w:val="32"/>
          <w:lang w:eastAsia="zh-CN"/>
        </w:rPr>
      </w:pPr>
    </w:p>
    <w:p>
      <w:pPr>
        <w:spacing w:line="360" w:lineRule="auto"/>
        <w:jc w:val="center"/>
        <w:rPr>
          <w:rFonts w:hint="default" w:ascii="Times New Roman" w:hAnsi="Times New Roman" w:eastAsia="仿宋" w:cs="Times New Roman"/>
          <w:b/>
          <w:sz w:val="32"/>
          <w:szCs w:val="32"/>
          <w:lang w:eastAsia="zh-CN"/>
        </w:rPr>
      </w:pPr>
      <w:r>
        <w:rPr>
          <w:rFonts w:hint="eastAsia" w:ascii="Times New Roman" w:hAnsi="Times New Roman" w:eastAsia="仿宋" w:cs="Times New Roman"/>
          <w:b/>
          <w:sz w:val="32"/>
          <w:szCs w:val="32"/>
          <w:lang w:eastAsia="zh-CN"/>
        </w:rPr>
        <w:t>雅涂科技（张家港）有限公司</w:t>
      </w:r>
    </w:p>
    <w:p>
      <w:pPr>
        <w:spacing w:line="360" w:lineRule="auto"/>
        <w:jc w:val="center"/>
        <w:rPr>
          <w:rFonts w:hint="default" w:ascii="Times New Roman" w:hAnsi="Times New Roman" w:eastAsia="仿宋" w:cs="Times New Roman"/>
          <w:b/>
          <w:sz w:val="32"/>
          <w:szCs w:val="32"/>
        </w:rPr>
      </w:pPr>
      <w:r>
        <w:rPr>
          <w:rFonts w:hint="default" w:ascii="Times New Roman" w:hAnsi="Times New Roman" w:eastAsia="仿宋" w:cs="Times New Roman"/>
          <w:b/>
          <w:sz w:val="32"/>
          <w:szCs w:val="32"/>
        </w:rPr>
        <w:t>二</w:t>
      </w:r>
      <w:r>
        <w:rPr>
          <w:rFonts w:hint="default" w:ascii="Times New Roman" w:hAnsi="Times New Roman" w:eastAsia="仿宋" w:cs="Times New Roman"/>
          <w:sz w:val="32"/>
          <w:szCs w:val="32"/>
        </w:rPr>
        <w:t>〇</w:t>
      </w:r>
      <w:r>
        <w:rPr>
          <w:rFonts w:hint="default" w:ascii="Times New Roman" w:hAnsi="Times New Roman" w:eastAsia="仿宋" w:cs="Times New Roman"/>
          <w:b/>
          <w:sz w:val="32"/>
          <w:szCs w:val="32"/>
        </w:rPr>
        <w:t>二</w:t>
      </w:r>
      <w:r>
        <w:rPr>
          <w:rFonts w:hint="eastAsia" w:ascii="Times New Roman" w:hAnsi="Times New Roman" w:eastAsia="仿宋" w:cs="Times New Roman"/>
          <w:b/>
          <w:sz w:val="32"/>
          <w:szCs w:val="32"/>
          <w:lang w:val="en-US" w:eastAsia="zh-CN"/>
        </w:rPr>
        <w:t>三</w:t>
      </w:r>
      <w:r>
        <w:rPr>
          <w:rFonts w:hint="default" w:ascii="Times New Roman" w:hAnsi="Times New Roman" w:eastAsia="仿宋" w:cs="Times New Roman"/>
          <w:b/>
          <w:sz w:val="32"/>
          <w:szCs w:val="32"/>
        </w:rPr>
        <w:t>年</w:t>
      </w:r>
      <w:r>
        <w:rPr>
          <w:rFonts w:hint="eastAsia" w:ascii="Times New Roman" w:hAnsi="Times New Roman" w:eastAsia="仿宋" w:cs="Times New Roman"/>
          <w:b/>
          <w:sz w:val="32"/>
          <w:szCs w:val="32"/>
          <w:lang w:val="en-US" w:eastAsia="zh-CN"/>
        </w:rPr>
        <w:t>九</w:t>
      </w:r>
      <w:r>
        <w:rPr>
          <w:rFonts w:hint="default" w:ascii="Times New Roman" w:hAnsi="Times New Roman" w:eastAsia="仿宋" w:cs="Times New Roman"/>
          <w:b/>
          <w:sz w:val="32"/>
          <w:szCs w:val="32"/>
        </w:rPr>
        <w:t>月</w:t>
      </w:r>
    </w:p>
    <w:p>
      <w:pPr>
        <w:spacing w:line="360" w:lineRule="auto"/>
        <w:jc w:val="center"/>
        <w:rPr>
          <w:rFonts w:hint="default" w:ascii="Times New Roman" w:hAnsi="Times New Roman" w:eastAsia="仿宋" w:cs="Times New Roman"/>
          <w:b/>
          <w:sz w:val="52"/>
          <w:szCs w:val="52"/>
        </w:rPr>
      </w:pPr>
    </w:p>
    <w:sdt>
      <w:sdtPr>
        <w:rPr>
          <w:rFonts w:hint="default" w:ascii="Times New Roman" w:hAnsi="Times New Roman" w:eastAsia="仿宋" w:cs="Times New Roman"/>
        </w:rPr>
        <w:id w:val="147473669"/>
        <w:docPartObj>
          <w:docPartGallery w:val="Table of Contents"/>
          <w:docPartUnique/>
        </w:docPartObj>
      </w:sdtPr>
      <w:sdtEndPr>
        <w:rPr>
          <w:rFonts w:hint="default" w:ascii="Times New Roman" w:hAnsi="Times New Roman" w:eastAsia="仿宋" w:cs="Times New Roman"/>
          <w:sz w:val="24"/>
          <w:szCs w:val="24"/>
        </w:rPr>
      </w:sdtEndPr>
      <w:sdtContent>
        <w:p>
          <w:pPr>
            <w:jc w:val="center"/>
            <w:rPr>
              <w:rFonts w:hint="default" w:ascii="Times New Roman" w:hAnsi="Times New Roman" w:eastAsia="仿宋" w:cs="Times New Roman"/>
              <w:sz w:val="28"/>
              <w:szCs w:val="28"/>
            </w:rPr>
          </w:pPr>
          <w:r>
            <w:rPr>
              <w:rFonts w:hint="default" w:ascii="Times New Roman" w:hAnsi="Times New Roman" w:eastAsia="仿宋" w:cs="Times New Roman"/>
              <w:lang w:val="en-US" w:eastAsia="zh-CN"/>
            </w:rPr>
            <w:t xml:space="preserve"> </w:t>
          </w:r>
          <w:r>
            <w:rPr>
              <w:rFonts w:hint="default" w:ascii="Times New Roman" w:hAnsi="Times New Roman" w:eastAsia="仿宋" w:cs="Times New Roman"/>
              <w:sz w:val="28"/>
              <w:szCs w:val="28"/>
            </w:rPr>
            <w:t>目录</w:t>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kern w:val="0"/>
              <w:sz w:val="24"/>
              <w:szCs w:val="24"/>
            </w:rPr>
            <w:fldChar w:fldCharType="begin"/>
          </w:r>
          <w:r>
            <w:rPr>
              <w:rFonts w:hint="default" w:ascii="Times New Roman" w:hAnsi="Times New Roman" w:eastAsia="仿宋" w:cs="Times New Roman"/>
              <w:sz w:val="24"/>
              <w:szCs w:val="24"/>
            </w:rPr>
            <w:instrText xml:space="preserve">TOC \o "1-3" \h \u </w:instrText>
          </w:r>
          <w:r>
            <w:rPr>
              <w:rFonts w:hint="default" w:ascii="Times New Roman" w:hAnsi="Times New Roman" w:eastAsia="仿宋" w:cs="Times New Roman"/>
              <w:kern w:val="0"/>
              <w:sz w:val="24"/>
              <w:szCs w:val="24"/>
            </w:rPr>
            <w:fldChar w:fldCharType="separate"/>
          </w:r>
          <w:r>
            <w:rPr>
              <w:rFonts w:hint="default" w:ascii="Times New Roman" w:hAnsi="Times New Roman" w:eastAsia="仿宋" w:cs="Times New Roman"/>
              <w:kern w:val="0"/>
              <w:szCs w:val="24"/>
            </w:rPr>
            <w:fldChar w:fldCharType="begin"/>
          </w:r>
          <w:r>
            <w:rPr>
              <w:rFonts w:hint="default" w:ascii="Times New Roman" w:hAnsi="Times New Roman" w:eastAsia="仿宋" w:cs="Times New Roman"/>
              <w:kern w:val="0"/>
              <w:szCs w:val="24"/>
            </w:rPr>
            <w:instrText xml:space="preserve"> HYPERLINK \l _Toc32575 </w:instrText>
          </w:r>
          <w:r>
            <w:rPr>
              <w:rFonts w:hint="default" w:ascii="Times New Roman" w:hAnsi="Times New Roman" w:eastAsia="仿宋" w:cs="Times New Roman"/>
              <w:kern w:val="0"/>
              <w:szCs w:val="24"/>
            </w:rPr>
            <w:fldChar w:fldCharType="separate"/>
          </w:r>
          <w:r>
            <w:rPr>
              <w:rFonts w:hint="default" w:ascii="Times New Roman" w:hAnsi="Times New Roman" w:eastAsia="仿宋" w:cs="Times New Roman"/>
              <w:szCs w:val="32"/>
            </w:rPr>
            <w:t>第一章 项目</w:t>
          </w:r>
          <w:r>
            <w:rPr>
              <w:rFonts w:hint="default" w:ascii="Times New Roman" w:hAnsi="Times New Roman" w:eastAsia="仿宋" w:cs="Times New Roman"/>
              <w:szCs w:val="32"/>
              <w:lang w:val="en-US" w:eastAsia="zh-CN"/>
            </w:rPr>
            <w:t>背景</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_Toc32575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仿宋" w:cs="Times New Roman"/>
              <w:kern w:val="0"/>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_Toc852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rPr>
            <w:t>1.1 项目</w:t>
          </w:r>
          <w:r>
            <w:rPr>
              <w:rFonts w:hint="default" w:ascii="Times New Roman" w:hAnsi="Times New Roman" w:eastAsia="仿宋" w:cs="Times New Roman"/>
              <w:szCs w:val="30"/>
              <w:lang w:val="en-US" w:eastAsia="zh-CN"/>
            </w:rPr>
            <w:t>由来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_Toc852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_Toc30891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rPr>
            <w:t>1.2 监测原则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_Toc30891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_Toc8912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rPr>
            <w:t>1.3 监测范围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_Toc8912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_Toc6418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 xml:space="preserve">1.4 </w:t>
          </w:r>
          <w:r>
            <w:rPr>
              <w:rFonts w:hint="default" w:ascii="Times New Roman" w:hAnsi="Times New Roman" w:eastAsia="仿宋" w:cs="Times New Roman"/>
              <w:szCs w:val="28"/>
              <w:lang w:val="en-US" w:eastAsia="zh-CN"/>
            </w:rPr>
            <w:t>工作</w:t>
          </w:r>
          <w:r>
            <w:rPr>
              <w:rFonts w:hint="default" w:ascii="Times New Roman" w:hAnsi="Times New Roman" w:eastAsia="仿宋" w:cs="Times New Roman"/>
              <w:szCs w:val="28"/>
            </w:rPr>
            <w:t>依据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_Toc6418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_Toc24239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1.4.1 法律、法规及相关政策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_Toc24239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_Toc16733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1.4.2 技术导则、标准及规范</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_Toc16733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_Toc14514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1.4.3 其他相关文件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_Toc14514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_Toc1734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rPr>
            <w:t>1.5 调查目的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_Toc1734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_Toc2496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szCs w:val="30"/>
            </w:rPr>
            <w:t xml:space="preserve">1.6 </w:t>
          </w:r>
          <w:r>
            <w:rPr>
              <w:rFonts w:hint="default" w:ascii="Times New Roman" w:hAnsi="Times New Roman" w:eastAsia="仿宋" w:cs="Times New Roman"/>
              <w:bCs/>
              <w:szCs w:val="30"/>
              <w:lang w:val="en-US" w:eastAsia="zh-CN"/>
            </w:rPr>
            <w:t>工作内容及</w:t>
          </w:r>
          <w:r>
            <w:rPr>
              <w:rFonts w:hint="default" w:ascii="Times New Roman" w:hAnsi="Times New Roman" w:eastAsia="仿宋" w:cs="Times New Roman"/>
              <w:bCs/>
              <w:szCs w:val="30"/>
            </w:rPr>
            <w:t>技术路线</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_Toc2496 \h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_Toc23777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 xml:space="preserve">第二章 </w:t>
          </w:r>
          <w:r>
            <w:rPr>
              <w:rFonts w:hint="default" w:ascii="Times New Roman" w:hAnsi="Times New Roman" w:eastAsia="仿宋" w:cs="Times New Roman"/>
              <w:szCs w:val="28"/>
              <w:lang w:val="en-US" w:eastAsia="zh-CN"/>
            </w:rPr>
            <w:t>企业</w:t>
          </w:r>
          <w:r>
            <w:rPr>
              <w:rFonts w:hint="default" w:ascii="Times New Roman" w:hAnsi="Times New Roman" w:eastAsia="仿宋" w:cs="Times New Roman"/>
              <w:szCs w:val="28"/>
            </w:rPr>
            <w:t>概况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_Toc23777 \h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_Toc9277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2.</w:t>
          </w:r>
          <w:r>
            <w:rPr>
              <w:rFonts w:hint="default" w:ascii="Times New Roman" w:hAnsi="Times New Roman" w:eastAsia="仿宋" w:cs="Times New Roman"/>
              <w:szCs w:val="28"/>
              <w:lang w:val="en-US" w:eastAsia="zh-CN"/>
            </w:rPr>
            <w:t>1</w:t>
          </w:r>
          <w:r>
            <w:rPr>
              <w:rFonts w:hint="default" w:ascii="Times New Roman" w:hAnsi="Times New Roman" w:eastAsia="仿宋" w:cs="Times New Roman"/>
              <w:szCs w:val="28"/>
            </w:rPr>
            <w:t xml:space="preserve"> 企业</w:t>
          </w:r>
          <w:r>
            <w:rPr>
              <w:rFonts w:hint="default" w:ascii="Times New Roman" w:hAnsi="Times New Roman" w:eastAsia="仿宋" w:cs="Times New Roman"/>
              <w:szCs w:val="28"/>
              <w:lang w:val="en-US" w:eastAsia="zh-CN"/>
            </w:rPr>
            <w:t>基本</w:t>
          </w:r>
          <w:r>
            <w:rPr>
              <w:rFonts w:hint="default" w:ascii="Times New Roman" w:hAnsi="Times New Roman" w:eastAsia="仿宋" w:cs="Times New Roman"/>
              <w:szCs w:val="28"/>
            </w:rPr>
            <w:t>信息</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_Toc9277 \h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_Toc19744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2.</w:t>
          </w:r>
          <w:r>
            <w:rPr>
              <w:rFonts w:hint="default" w:ascii="Times New Roman" w:hAnsi="Times New Roman" w:eastAsia="仿宋" w:cs="Times New Roman"/>
              <w:szCs w:val="28"/>
              <w:lang w:val="en-US" w:eastAsia="zh-CN"/>
            </w:rPr>
            <w:t>2</w:t>
          </w:r>
          <w:r>
            <w:rPr>
              <w:rFonts w:hint="default" w:ascii="Times New Roman" w:hAnsi="Times New Roman" w:eastAsia="仿宋" w:cs="Times New Roman"/>
              <w:szCs w:val="28"/>
            </w:rPr>
            <w:t xml:space="preserve"> 场地现状及使用历史</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_Toc19744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_Toc21001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2.</w:t>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企业现有的环境调查与监测情况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_Toc21001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_Toc3907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第</w:t>
          </w:r>
          <w:r>
            <w:rPr>
              <w:rFonts w:hint="default" w:ascii="Times New Roman" w:hAnsi="Times New Roman" w:eastAsia="仿宋" w:cs="Times New Roman"/>
              <w:szCs w:val="28"/>
              <w:lang w:val="en-US" w:eastAsia="zh-CN"/>
            </w:rPr>
            <w:t>三</w:t>
          </w:r>
          <w:r>
            <w:rPr>
              <w:rFonts w:hint="default" w:ascii="Times New Roman" w:hAnsi="Times New Roman" w:eastAsia="仿宋" w:cs="Times New Roman"/>
              <w:szCs w:val="28"/>
            </w:rPr>
            <w:t xml:space="preserve">章 </w:t>
          </w:r>
          <w:r>
            <w:rPr>
              <w:rFonts w:hint="default" w:ascii="Times New Roman" w:hAnsi="Times New Roman" w:eastAsia="仿宋" w:cs="Times New Roman"/>
              <w:szCs w:val="28"/>
              <w:lang w:val="en-US" w:eastAsia="zh-CN"/>
            </w:rPr>
            <w:t>自然状况及地勘资料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_Toc3907 \h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_Toc21408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 xml:space="preserve">.1 </w:t>
          </w:r>
          <w:r>
            <w:rPr>
              <w:rFonts w:hint="default" w:ascii="Times New Roman" w:hAnsi="Times New Roman" w:eastAsia="仿宋" w:cs="Times New Roman"/>
              <w:szCs w:val="28"/>
              <w:lang w:val="en-US" w:eastAsia="zh-CN"/>
            </w:rPr>
            <w:t>自然环境</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_Toc21408 \h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_Toc12956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.1.1 地理位置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_Toc12956 \h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_Toc28899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.1.2 水文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_Toc28899 \h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_Toc17927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.1.3 气候</w:t>
          </w:r>
          <w:r>
            <w:rPr>
              <w:rFonts w:hint="default" w:ascii="Times New Roman" w:hAnsi="Times New Roman" w:eastAsia="仿宋" w:cs="Times New Roman"/>
              <w:szCs w:val="28"/>
              <w:lang w:val="en-US" w:eastAsia="zh-CN"/>
            </w:rPr>
            <w:t>环境</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_Toc17927 \h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_Toc29086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szCs w:val="28"/>
              <w:lang w:val="en-US" w:eastAsia="zh-CN"/>
            </w:rPr>
            <w:t>3</w:t>
          </w:r>
          <w:r>
            <w:rPr>
              <w:rFonts w:hint="default" w:ascii="Times New Roman" w:hAnsi="Times New Roman" w:eastAsia="仿宋" w:cs="Times New Roman"/>
              <w:bCs/>
              <w:szCs w:val="28"/>
            </w:rPr>
            <w:t>.1.4 地形地貌</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_Toc29086 \h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_Toc7428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szCs w:val="28"/>
              <w:lang w:val="en-US" w:eastAsia="zh-CN"/>
            </w:rPr>
            <w:t>3.1.5 地勘资料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_Toc7428 \h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_Toc17091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w:t>
          </w:r>
          <w:r>
            <w:rPr>
              <w:rFonts w:hint="default" w:ascii="Times New Roman" w:hAnsi="Times New Roman" w:eastAsia="仿宋" w:cs="Times New Roman"/>
              <w:szCs w:val="28"/>
            </w:rPr>
            <w:t>.1.</w:t>
          </w:r>
          <w:r>
            <w:rPr>
              <w:rFonts w:hint="default" w:ascii="Times New Roman" w:hAnsi="Times New Roman" w:eastAsia="仿宋" w:cs="Times New Roman"/>
              <w:szCs w:val="28"/>
              <w:lang w:val="en-US" w:eastAsia="zh-CN"/>
            </w:rPr>
            <w:t>5</w:t>
          </w:r>
          <w:r>
            <w:rPr>
              <w:rFonts w:hint="default" w:ascii="Times New Roman" w:hAnsi="Times New Roman" w:eastAsia="仿宋" w:cs="Times New Roman"/>
              <w:szCs w:val="28"/>
            </w:rPr>
            <w:t xml:space="preserve"> 水系及水文特征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_Toc17091 \h </w:instrText>
          </w:r>
          <w:r>
            <w:rPr>
              <w:rFonts w:hint="default" w:ascii="Times New Roman" w:hAnsi="Times New Roman" w:cs="Times New Roman"/>
            </w:rPr>
            <w:fldChar w:fldCharType="separate"/>
          </w:r>
          <w:r>
            <w:rPr>
              <w:rFonts w:hint="default" w:ascii="Times New Roman" w:hAnsi="Times New Roman" w:cs="Times New Roman"/>
            </w:rPr>
            <w:t>20</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_Toc608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3.2敏感目标分布</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_Toc608 \h </w:instrText>
          </w:r>
          <w:r>
            <w:rPr>
              <w:rFonts w:hint="default" w:ascii="Times New Roman" w:hAnsi="Times New Roman" w:cs="Times New Roman"/>
            </w:rPr>
            <w:fldChar w:fldCharType="separate"/>
          </w:r>
          <w:r>
            <w:rPr>
              <w:rFonts w:hint="default" w:ascii="Times New Roman" w:hAnsi="Times New Roman" w:cs="Times New Roman"/>
            </w:rPr>
            <w:t>21</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_Toc30446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第</w:t>
          </w:r>
          <w:r>
            <w:rPr>
              <w:rFonts w:hint="default" w:ascii="Times New Roman" w:hAnsi="Times New Roman" w:eastAsia="仿宋" w:cs="Times New Roman"/>
              <w:szCs w:val="28"/>
              <w:lang w:val="en-US" w:eastAsia="zh-CN"/>
            </w:rPr>
            <w:t>四</w:t>
          </w:r>
          <w:r>
            <w:rPr>
              <w:rFonts w:hint="default" w:ascii="Times New Roman" w:hAnsi="Times New Roman" w:eastAsia="仿宋" w:cs="Times New Roman"/>
              <w:szCs w:val="28"/>
            </w:rPr>
            <w:t xml:space="preserve">章 </w:t>
          </w:r>
          <w:r>
            <w:rPr>
              <w:rFonts w:hint="default" w:ascii="Times New Roman" w:hAnsi="Times New Roman" w:eastAsia="仿宋" w:cs="Times New Roman"/>
              <w:szCs w:val="28"/>
              <w:lang w:val="en-US" w:eastAsia="zh-CN"/>
            </w:rPr>
            <w:t>企业生产及污染防治情况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_Toc30446 \h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_Toc27970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4.1</w:t>
          </w:r>
          <w:r>
            <w:rPr>
              <w:rFonts w:hint="default" w:ascii="Times New Roman" w:hAnsi="Times New Roman" w:eastAsia="仿宋" w:cs="Times New Roman"/>
              <w:szCs w:val="30"/>
            </w:rPr>
            <w:t xml:space="preserve"> </w:t>
          </w:r>
          <w:r>
            <w:rPr>
              <w:rFonts w:hint="default" w:ascii="Times New Roman" w:hAnsi="Times New Roman" w:eastAsia="仿宋" w:cs="Times New Roman"/>
              <w:szCs w:val="30"/>
              <w:lang w:val="en-US" w:eastAsia="zh-CN"/>
            </w:rPr>
            <w:t>企业生产概况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_Toc27970 \h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_Toc955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4.1</w:t>
          </w:r>
          <w:r>
            <w:rPr>
              <w:rFonts w:hint="default" w:ascii="Times New Roman" w:hAnsi="Times New Roman" w:eastAsia="仿宋" w:cs="Times New Roman"/>
              <w:szCs w:val="28"/>
            </w:rPr>
            <w:t>.1 主要产品</w:t>
          </w:r>
          <w:r>
            <w:rPr>
              <w:rFonts w:hint="default" w:ascii="Times New Roman" w:hAnsi="Times New Roman" w:eastAsia="仿宋" w:cs="Times New Roman"/>
              <w:szCs w:val="28"/>
              <w:lang w:val="en-US" w:eastAsia="zh-CN"/>
            </w:rPr>
            <w:t>及原辅材料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_Toc955 \h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_Toc13219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4.1.2主要原辅料理化特性及危险性说明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_Toc13219 \h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_Toc27362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4.2企业设施布置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_Toc27362 \h </w:instrText>
          </w:r>
          <w:r>
            <w:rPr>
              <w:rFonts w:hint="default" w:ascii="Times New Roman" w:hAnsi="Times New Roman" w:cs="Times New Roman"/>
            </w:rPr>
            <w:fldChar w:fldCharType="separate"/>
          </w:r>
          <w:r>
            <w:rPr>
              <w:rFonts w:hint="default" w:ascii="Times New Roman" w:hAnsi="Times New Roman" w:cs="Times New Roman"/>
            </w:rPr>
            <w:t>27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_Toc19827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4.2.1主要设备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_Toc19827 \h </w:instrText>
          </w:r>
          <w:r>
            <w:rPr>
              <w:rFonts w:hint="default" w:ascii="Times New Roman" w:hAnsi="Times New Roman" w:cs="Times New Roman"/>
            </w:rPr>
            <w:fldChar w:fldCharType="separate"/>
          </w:r>
          <w:r>
            <w:rPr>
              <w:rFonts w:hint="default" w:ascii="Times New Roman" w:hAnsi="Times New Roman" w:cs="Times New Roman"/>
            </w:rPr>
            <w:t>27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_Toc13636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4.2.2 主要构筑物</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_Toc13636 \h </w:instrText>
          </w:r>
          <w:r>
            <w:rPr>
              <w:rFonts w:hint="default" w:ascii="Times New Roman" w:hAnsi="Times New Roman" w:cs="Times New Roman"/>
            </w:rPr>
            <w:fldChar w:fldCharType="separate"/>
          </w:r>
          <w:r>
            <w:rPr>
              <w:rFonts w:hint="default" w:ascii="Times New Roman" w:hAnsi="Times New Roman" w:cs="Times New Roman"/>
            </w:rPr>
            <w:t>28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_Toc5626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4.3各设施生产工艺与污染防治情况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_Toc5626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_Toc5960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4.3.1</w:t>
          </w:r>
          <w:r>
            <w:rPr>
              <w:rFonts w:hint="default" w:ascii="Times New Roman" w:hAnsi="Times New Roman" w:eastAsia="仿宋" w:cs="Times New Roman"/>
              <w:szCs w:val="28"/>
            </w:rPr>
            <w:t xml:space="preserve"> 生产工艺概述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_Toc5960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_Toc9532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4.3.2</w:t>
          </w:r>
          <w:r>
            <w:rPr>
              <w:rFonts w:hint="default" w:ascii="Times New Roman" w:hAnsi="Times New Roman" w:eastAsia="仿宋" w:cs="Times New Roman"/>
              <w:szCs w:val="28"/>
            </w:rPr>
            <w:t xml:space="preserve"> </w:t>
          </w:r>
          <w:r>
            <w:rPr>
              <w:rFonts w:hint="default" w:ascii="Times New Roman" w:hAnsi="Times New Roman" w:eastAsia="仿宋" w:cs="Times New Roman"/>
              <w:szCs w:val="28"/>
              <w:lang w:val="en-US" w:eastAsia="zh-CN"/>
            </w:rPr>
            <w:t>污染物防治</w:t>
          </w:r>
          <w:r>
            <w:rPr>
              <w:rFonts w:hint="default" w:ascii="Times New Roman" w:hAnsi="Times New Roman" w:eastAsia="仿宋" w:cs="Times New Roman"/>
              <w:szCs w:val="28"/>
            </w:rPr>
            <w:t>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_Toc9532 \h </w:instrText>
          </w:r>
          <w:r>
            <w:rPr>
              <w:rFonts w:hint="default" w:ascii="Times New Roman" w:hAnsi="Times New Roman" w:cs="Times New Roman"/>
            </w:rPr>
            <w:fldChar w:fldCharType="separate"/>
          </w:r>
          <w:r>
            <w:rPr>
              <w:rFonts w:hint="default" w:ascii="Times New Roman" w:hAnsi="Times New Roman" w:cs="Times New Roman"/>
            </w:rPr>
            <w:t>33</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_Toc4410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4.4有毒有害物质清单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_Toc4410 \h </w:instrText>
          </w:r>
          <w:r>
            <w:rPr>
              <w:rFonts w:hint="default" w:ascii="Times New Roman" w:hAnsi="Times New Roman" w:cs="Times New Roman"/>
            </w:rPr>
            <w:fldChar w:fldCharType="separate"/>
          </w:r>
          <w:r>
            <w:rPr>
              <w:rFonts w:hint="default" w:ascii="Times New Roman" w:hAnsi="Times New Roman" w:cs="Times New Roman"/>
            </w:rPr>
            <w:t>37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_Toc26973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4.5企业总平面布置图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_Toc26973 \h </w:instrText>
          </w:r>
          <w:r>
            <w:rPr>
              <w:rFonts w:hint="default" w:ascii="Times New Roman" w:hAnsi="Times New Roman" w:cs="Times New Roman"/>
            </w:rPr>
            <w:fldChar w:fldCharType="separate"/>
          </w:r>
          <w:r>
            <w:rPr>
              <w:rFonts w:hint="default" w:ascii="Times New Roman" w:hAnsi="Times New Roman" w:cs="Times New Roman"/>
            </w:rPr>
            <w:t>39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_Toc13198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rPr>
            <w:t>第</w:t>
          </w:r>
          <w:r>
            <w:rPr>
              <w:rFonts w:hint="default" w:ascii="Times New Roman" w:hAnsi="Times New Roman" w:eastAsia="仿宋" w:cs="Times New Roman"/>
              <w:szCs w:val="28"/>
              <w:lang w:val="en-US" w:eastAsia="zh-CN"/>
            </w:rPr>
            <w:t>五</w:t>
          </w:r>
          <w:r>
            <w:rPr>
              <w:rFonts w:hint="default" w:ascii="Times New Roman" w:hAnsi="Times New Roman" w:eastAsia="仿宋" w:cs="Times New Roman"/>
              <w:szCs w:val="28"/>
            </w:rPr>
            <w:t xml:space="preserve">章 </w:t>
          </w:r>
          <w:r>
            <w:rPr>
              <w:rFonts w:hint="default" w:ascii="Times New Roman" w:hAnsi="Times New Roman" w:eastAsia="仿宋" w:cs="Times New Roman"/>
              <w:szCs w:val="28"/>
              <w:lang w:val="en-US" w:eastAsia="zh-CN"/>
            </w:rPr>
            <w:t>重点监测单位识别与分类</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_Toc13198 \h </w:instrText>
          </w:r>
          <w:r>
            <w:rPr>
              <w:rFonts w:hint="default" w:ascii="Times New Roman" w:hAnsi="Times New Roman" w:cs="Times New Roman"/>
            </w:rPr>
            <w:fldChar w:fldCharType="separate"/>
          </w:r>
          <w:r>
            <w:rPr>
              <w:rFonts w:hint="default" w:ascii="Times New Roman" w:hAnsi="Times New Roman" w:cs="Times New Roman"/>
            </w:rPr>
            <w:t>42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_Toc10337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5.1重点单元情况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_Toc10337 \h </w:instrText>
          </w:r>
          <w:r>
            <w:rPr>
              <w:rFonts w:hint="default" w:ascii="Times New Roman" w:hAnsi="Times New Roman" w:cs="Times New Roman"/>
            </w:rPr>
            <w:fldChar w:fldCharType="separate"/>
          </w:r>
          <w:r>
            <w:rPr>
              <w:rFonts w:hint="default" w:ascii="Times New Roman" w:hAnsi="Times New Roman" w:cs="Times New Roman"/>
            </w:rPr>
            <w:t>42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_Toc11816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5.2识别/分类结果及原因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_Toc11816 \h </w:instrText>
          </w:r>
          <w:r>
            <w:rPr>
              <w:rFonts w:hint="default" w:ascii="Times New Roman" w:hAnsi="Times New Roman" w:cs="Times New Roman"/>
            </w:rPr>
            <w:fldChar w:fldCharType="separate"/>
          </w:r>
          <w:r>
            <w:rPr>
              <w:rFonts w:hint="default" w:ascii="Times New Roman" w:hAnsi="Times New Roman" w:cs="Times New Roman"/>
            </w:rPr>
            <w:t>42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_Toc5310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5.3关注污染物</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_Toc5310 \h </w:instrText>
          </w:r>
          <w:r>
            <w:rPr>
              <w:rFonts w:hint="default" w:ascii="Times New Roman" w:hAnsi="Times New Roman" w:cs="Times New Roman"/>
            </w:rPr>
            <w:fldChar w:fldCharType="separate"/>
          </w:r>
          <w:r>
            <w:rPr>
              <w:rFonts w:hint="default" w:ascii="Times New Roman" w:hAnsi="Times New Roman" w:cs="Times New Roman"/>
            </w:rPr>
            <w:t>45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_Toc19241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5.3.1</w:t>
          </w:r>
          <w:r>
            <w:rPr>
              <w:rFonts w:hint="default" w:ascii="Times New Roman" w:hAnsi="Times New Roman" w:eastAsia="仿宋" w:cs="Times New Roman"/>
              <w:szCs w:val="28"/>
            </w:rPr>
            <w:t xml:space="preserve"> </w:t>
          </w:r>
          <w:r>
            <w:rPr>
              <w:rFonts w:hint="default" w:ascii="Times New Roman" w:hAnsi="Times New Roman" w:eastAsia="仿宋" w:cs="Times New Roman"/>
              <w:szCs w:val="28"/>
              <w:lang w:val="en-US" w:eastAsia="zh-CN"/>
            </w:rPr>
            <w:t>特征污染因子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_Toc19241 \h </w:instrText>
          </w:r>
          <w:r>
            <w:rPr>
              <w:rFonts w:hint="default" w:ascii="Times New Roman" w:hAnsi="Times New Roman" w:cs="Times New Roman"/>
            </w:rPr>
            <w:fldChar w:fldCharType="separate"/>
          </w:r>
          <w:r>
            <w:rPr>
              <w:rFonts w:hint="default" w:ascii="Times New Roman" w:hAnsi="Times New Roman" w:cs="Times New Roman"/>
            </w:rPr>
            <w:t>45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_Toc13203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2"/>
            </w:rPr>
            <w:t>第</w:t>
          </w:r>
          <w:r>
            <w:rPr>
              <w:rFonts w:hint="default" w:ascii="Times New Roman" w:hAnsi="Times New Roman" w:eastAsia="仿宋" w:cs="Times New Roman"/>
              <w:szCs w:val="32"/>
              <w:lang w:val="en-US" w:eastAsia="zh-CN"/>
            </w:rPr>
            <w:t>六</w:t>
          </w:r>
          <w:r>
            <w:rPr>
              <w:rFonts w:hint="default" w:ascii="Times New Roman" w:hAnsi="Times New Roman" w:eastAsia="仿宋" w:cs="Times New Roman"/>
              <w:szCs w:val="32"/>
            </w:rPr>
            <w:t xml:space="preserve">章 </w:t>
          </w:r>
          <w:r>
            <w:rPr>
              <w:rFonts w:hint="default" w:ascii="Times New Roman" w:hAnsi="Times New Roman" w:eastAsia="仿宋" w:cs="Times New Roman"/>
              <w:szCs w:val="32"/>
              <w:lang w:val="en-US" w:eastAsia="zh-CN"/>
            </w:rPr>
            <w:t>监测点位布设方案</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_Toc13203 \h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_Toc14534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6.1 重点单元及相应监测点/监测井的布设位置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_Toc14534 \h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_Toc2436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6.1.1采样点布设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_Toc2436 \h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_Toc25398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kern w:val="0"/>
              <w:szCs w:val="30"/>
              <w:lang w:val="en-US" w:eastAsia="zh-CN" w:bidi="ar-SA"/>
            </w:rPr>
            <w:t>6.2各点位布设原因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_Toc25398 \h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_Toc27530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kern w:val="0"/>
              <w:szCs w:val="30"/>
              <w:lang w:val="en-US" w:eastAsia="zh-CN" w:bidi="ar-SA"/>
            </w:rPr>
            <w:t>6.3各点位监测指标及选取原因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_Toc27530 \h </w:instrText>
          </w:r>
          <w:r>
            <w:rPr>
              <w:rFonts w:hint="default" w:ascii="Times New Roman" w:hAnsi="Times New Roman" w:cs="Times New Roman"/>
            </w:rPr>
            <w:fldChar w:fldCharType="separate"/>
          </w:r>
          <w:r>
            <w:rPr>
              <w:rFonts w:hint="default" w:ascii="Times New Roman" w:hAnsi="Times New Roman" w:cs="Times New Roman"/>
            </w:rPr>
            <w:t>51</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_Toc31547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第七章 样品采集、保存、流转与制备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_Toc31547 \h </w:instrText>
          </w:r>
          <w:r>
            <w:rPr>
              <w:rFonts w:hint="default" w:ascii="Times New Roman" w:hAnsi="Times New Roman" w:cs="Times New Roman"/>
            </w:rPr>
            <w:fldChar w:fldCharType="separate"/>
          </w:r>
          <w:r>
            <w:rPr>
              <w:rFonts w:hint="default" w:ascii="Times New Roman" w:hAnsi="Times New Roman" w:cs="Times New Roman"/>
            </w:rPr>
            <w:t>54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_Toc9058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kern w:val="0"/>
              <w:szCs w:val="30"/>
              <w:lang w:val="en-US" w:eastAsia="zh-CN" w:bidi="ar-SA"/>
            </w:rPr>
            <w:t>7.1 现场采样位置、数量和深度</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_Toc9058 \h </w:instrText>
          </w:r>
          <w:r>
            <w:rPr>
              <w:rFonts w:hint="default" w:ascii="Times New Roman" w:hAnsi="Times New Roman" w:cs="Times New Roman"/>
            </w:rPr>
            <w:fldChar w:fldCharType="separate"/>
          </w:r>
          <w:r>
            <w:rPr>
              <w:rFonts w:hint="default" w:ascii="Times New Roman" w:hAnsi="Times New Roman" w:cs="Times New Roman"/>
            </w:rPr>
            <w:t>54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_Toc21076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7.1.1 土壤</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_Toc21076 \h </w:instrText>
          </w:r>
          <w:r>
            <w:rPr>
              <w:rFonts w:hint="default" w:ascii="Times New Roman" w:hAnsi="Times New Roman" w:cs="Times New Roman"/>
            </w:rPr>
            <w:fldChar w:fldCharType="separate"/>
          </w:r>
          <w:r>
            <w:rPr>
              <w:rFonts w:hint="default" w:ascii="Times New Roman" w:hAnsi="Times New Roman" w:cs="Times New Roman"/>
            </w:rPr>
            <w:t>54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_Toc16266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7.1.2 地下水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_Toc16266 \h </w:instrText>
          </w:r>
          <w:r>
            <w:rPr>
              <w:rFonts w:hint="default" w:ascii="Times New Roman" w:hAnsi="Times New Roman" w:cs="Times New Roman"/>
            </w:rPr>
            <w:fldChar w:fldCharType="separate"/>
          </w:r>
          <w:r>
            <w:rPr>
              <w:rFonts w:hint="default" w:ascii="Times New Roman" w:hAnsi="Times New Roman" w:cs="Times New Roman"/>
            </w:rPr>
            <w:t>55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_Toc20880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7.2 采样方案及程序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_Toc20880 \h </w:instrText>
          </w:r>
          <w:r>
            <w:rPr>
              <w:rFonts w:hint="default" w:ascii="Times New Roman" w:hAnsi="Times New Roman" w:cs="Times New Roman"/>
            </w:rPr>
            <w:fldChar w:fldCharType="separate"/>
          </w:r>
          <w:r>
            <w:rPr>
              <w:rFonts w:hint="default" w:ascii="Times New Roman" w:hAnsi="Times New Roman" w:cs="Times New Roman"/>
            </w:rPr>
            <w:t>55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_Toc11463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bCs/>
              <w:kern w:val="0"/>
              <w:szCs w:val="30"/>
              <w:lang w:val="en-US" w:eastAsia="zh-CN" w:bidi="ar-SA"/>
            </w:rPr>
            <w:t>7.3 样品保存、流转及制备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_Toc11463 \h </w:instrText>
          </w:r>
          <w:r>
            <w:rPr>
              <w:rFonts w:hint="default" w:ascii="Times New Roman" w:hAnsi="Times New Roman" w:cs="Times New Roman"/>
            </w:rPr>
            <w:fldChar w:fldCharType="separate"/>
          </w:r>
          <w:r>
            <w:rPr>
              <w:rFonts w:hint="default" w:ascii="Times New Roman" w:hAnsi="Times New Roman" w:cs="Times New Roman"/>
            </w:rPr>
            <w:t>65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ind w:left="0" w:leftChars="0" w:firstLine="0" w:firstLineChars="0"/>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_Toc15981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第八章 监测结果分析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_Toc15981 \h </w:instrText>
          </w:r>
          <w:r>
            <w:rPr>
              <w:rFonts w:hint="default" w:ascii="Times New Roman" w:hAnsi="Times New Roman" w:cs="Times New Roman"/>
            </w:rPr>
            <w:fldChar w:fldCharType="separate"/>
          </w:r>
          <w:r>
            <w:rPr>
              <w:rFonts w:hint="default" w:ascii="Times New Roman" w:hAnsi="Times New Roman" w:cs="Times New Roman"/>
            </w:rPr>
            <w:t>72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_Toc20626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8.1 土壤监测结果分析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_Toc20626 \h </w:instrText>
          </w:r>
          <w:r>
            <w:rPr>
              <w:rFonts w:hint="default" w:ascii="Times New Roman" w:hAnsi="Times New Roman" w:cs="Times New Roman"/>
            </w:rPr>
            <w:fldChar w:fldCharType="separate"/>
          </w:r>
          <w:r>
            <w:rPr>
              <w:rFonts w:hint="default" w:ascii="Times New Roman" w:hAnsi="Times New Roman" w:cs="Times New Roman"/>
            </w:rPr>
            <w:t>72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ind w:firstLine="420" w:firstLineChars="200"/>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_Toc4290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8.1.1分析方法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_Toc4290 \h </w:instrText>
          </w:r>
          <w:r>
            <w:rPr>
              <w:rFonts w:hint="default" w:ascii="Times New Roman" w:hAnsi="Times New Roman" w:cs="Times New Roman"/>
            </w:rPr>
            <w:fldChar w:fldCharType="separate"/>
          </w:r>
          <w:r>
            <w:rPr>
              <w:rFonts w:hint="default" w:ascii="Times New Roman" w:hAnsi="Times New Roman" w:cs="Times New Roman"/>
            </w:rPr>
            <w:t>72</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ind w:firstLine="420" w:firstLineChars="200"/>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_Toc21409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8.1.2土壤各点位监测结果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_Toc21409 \h </w:instrText>
          </w:r>
          <w:r>
            <w:rPr>
              <w:rFonts w:hint="default" w:ascii="Times New Roman" w:hAnsi="Times New Roman" w:cs="Times New Roman"/>
            </w:rPr>
            <w:fldChar w:fldCharType="separate"/>
          </w:r>
          <w:r>
            <w:rPr>
              <w:rFonts w:hint="default" w:ascii="Times New Roman" w:hAnsi="Times New Roman" w:cs="Times New Roman"/>
            </w:rPr>
            <w:t>74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ind w:firstLine="420" w:firstLineChars="200"/>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_Toc21622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8.1.3土壤监测结果分析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_Toc21622 \h </w:instrText>
          </w:r>
          <w:r>
            <w:rPr>
              <w:rFonts w:hint="default" w:ascii="Times New Roman" w:hAnsi="Times New Roman" w:cs="Times New Roman"/>
            </w:rPr>
            <w:fldChar w:fldCharType="separate"/>
          </w:r>
          <w:r>
            <w:rPr>
              <w:rFonts w:hint="default" w:ascii="Times New Roman" w:hAnsi="Times New Roman" w:cs="Times New Roman"/>
            </w:rPr>
            <w:t>77</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_Toc23255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8.2 地下水监测结果分析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_Toc23255 \h </w:instrText>
          </w:r>
          <w:r>
            <w:rPr>
              <w:rFonts w:hint="default" w:ascii="Times New Roman" w:hAnsi="Times New Roman" w:cs="Times New Roman"/>
            </w:rPr>
            <w:fldChar w:fldCharType="separate"/>
          </w:r>
          <w:r>
            <w:rPr>
              <w:rFonts w:hint="default" w:ascii="Times New Roman" w:hAnsi="Times New Roman" w:cs="Times New Roman"/>
            </w:rPr>
            <w:t>83</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_Toc10589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8.2.1分析方法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_Toc10589 \h </w:instrText>
          </w:r>
          <w:r>
            <w:rPr>
              <w:rFonts w:hint="default" w:ascii="Times New Roman" w:hAnsi="Times New Roman" w:cs="Times New Roman"/>
            </w:rPr>
            <w:fldChar w:fldCharType="separate"/>
          </w:r>
          <w:r>
            <w:rPr>
              <w:rFonts w:hint="default" w:ascii="Times New Roman" w:hAnsi="Times New Roman" w:cs="Times New Roman"/>
            </w:rPr>
            <w:t>83</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1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_Toc29949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8.2.2地下水各点位监测结果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_Toc29949 \h </w:instrText>
          </w:r>
          <w:r>
            <w:rPr>
              <w:rFonts w:hint="default" w:ascii="Times New Roman" w:hAnsi="Times New Roman" w:cs="Times New Roman"/>
            </w:rPr>
            <w:fldChar w:fldCharType="separate"/>
          </w:r>
          <w:r>
            <w:rPr>
              <w:rFonts w:hint="default" w:ascii="Times New Roman" w:hAnsi="Times New Roman" w:cs="Times New Roman"/>
            </w:rPr>
            <w:t>85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ind w:firstLine="420" w:firstLineChars="200"/>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_Toc23372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28"/>
              <w:lang w:val="en-US" w:eastAsia="zh-CN"/>
            </w:rPr>
            <w:t>8.2.3地下水监测结果分析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_Toc23372 \h </w:instrText>
          </w:r>
          <w:r>
            <w:rPr>
              <w:rFonts w:hint="default" w:ascii="Times New Roman" w:hAnsi="Times New Roman" w:cs="Times New Roman"/>
            </w:rPr>
            <w:fldChar w:fldCharType="separate"/>
          </w:r>
          <w:r>
            <w:rPr>
              <w:rFonts w:hint="default" w:ascii="Times New Roman" w:hAnsi="Times New Roman" w:cs="Times New Roman"/>
            </w:rPr>
            <w:t>89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_Toc21078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2"/>
              <w:lang w:val="en-US" w:eastAsia="zh-CN"/>
            </w:rPr>
            <w:t>第九章 质量保证与质量控制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_Toc21078 \h </w:instrText>
          </w:r>
          <w:r>
            <w:rPr>
              <w:rFonts w:hint="default" w:ascii="Times New Roman" w:hAnsi="Times New Roman" w:cs="Times New Roman"/>
            </w:rPr>
            <w:fldChar w:fldCharType="separate"/>
          </w:r>
          <w:r>
            <w:rPr>
              <w:rFonts w:hint="default" w:ascii="Times New Roman" w:hAnsi="Times New Roman" w:cs="Times New Roman"/>
            </w:rPr>
            <w:t>98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_Toc1349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9.1 自行监测质量体系</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_Toc1349 \h </w:instrText>
          </w:r>
          <w:r>
            <w:rPr>
              <w:rFonts w:hint="default" w:ascii="Times New Roman" w:hAnsi="Times New Roman" w:cs="Times New Roman"/>
            </w:rPr>
            <w:fldChar w:fldCharType="separate"/>
          </w:r>
          <w:r>
            <w:rPr>
              <w:rFonts w:hint="default" w:ascii="Times New Roman" w:hAnsi="Times New Roman" w:cs="Times New Roman"/>
            </w:rPr>
            <w:t>98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_Toc3268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9.2 监测方案制定的质量保证与控制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_Toc3268 \h </w:instrText>
          </w:r>
          <w:r>
            <w:rPr>
              <w:rFonts w:hint="default" w:ascii="Times New Roman" w:hAnsi="Times New Roman" w:cs="Times New Roman"/>
            </w:rPr>
            <w:fldChar w:fldCharType="separate"/>
          </w:r>
          <w:r>
            <w:rPr>
              <w:rFonts w:hint="default" w:ascii="Times New Roman" w:hAnsi="Times New Roman" w:cs="Times New Roman"/>
            </w:rPr>
            <w:t>98</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_Toc20644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9.3 样品采集、保存、流转、制备与分析的质量保证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_Toc20644 \h </w:instrText>
          </w:r>
          <w:r>
            <w:rPr>
              <w:rFonts w:hint="default" w:ascii="Times New Roman" w:hAnsi="Times New Roman" w:cs="Times New Roman"/>
            </w:rPr>
            <w:fldChar w:fldCharType="separate"/>
          </w:r>
          <w:r>
            <w:rPr>
              <w:rFonts w:hint="default" w:ascii="Times New Roman" w:hAnsi="Times New Roman" w:cs="Times New Roman"/>
            </w:rPr>
            <w:t>99</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4"/>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_Toc25435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2"/>
              <w:lang w:val="en-US" w:eastAsia="zh-CN"/>
            </w:rPr>
            <w:t>第十章</w:t>
          </w:r>
          <w:r>
            <w:rPr>
              <w:rFonts w:hint="default" w:ascii="Times New Roman" w:hAnsi="Times New Roman" w:eastAsia="仿宋" w:cs="Times New Roman"/>
              <w:szCs w:val="32"/>
            </w:rPr>
            <w:t xml:space="preserve"> 结论与措施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_Toc25435 \h </w:instrText>
          </w:r>
          <w:r>
            <w:rPr>
              <w:rFonts w:hint="default" w:ascii="Times New Roman" w:hAnsi="Times New Roman" w:cs="Times New Roman"/>
            </w:rPr>
            <w:fldChar w:fldCharType="separate"/>
          </w:r>
          <w:r>
            <w:rPr>
              <w:rFonts w:hint="default" w:ascii="Times New Roman" w:hAnsi="Times New Roman" w:cs="Times New Roman"/>
            </w:rPr>
            <w:t>104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_Toc20001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10.1 监测结论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_Toc20001 \h </w:instrText>
          </w:r>
          <w:r>
            <w:rPr>
              <w:rFonts w:hint="default" w:ascii="Times New Roman" w:hAnsi="Times New Roman" w:cs="Times New Roman"/>
            </w:rPr>
            <w:fldChar w:fldCharType="separate"/>
          </w:r>
          <w:r>
            <w:rPr>
              <w:rFonts w:hint="default" w:ascii="Times New Roman" w:hAnsi="Times New Roman" w:cs="Times New Roman"/>
            </w:rPr>
            <w:t>104</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_Toc11068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10.2 企业针对监测结果拟采取的主要措施及原因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_Toc11068 \h </w:instrText>
          </w:r>
          <w:r>
            <w:rPr>
              <w:rFonts w:hint="default" w:ascii="Times New Roman" w:hAnsi="Times New Roman" w:cs="Times New Roman"/>
            </w:rPr>
            <w:fldChar w:fldCharType="separate"/>
          </w:r>
          <w:r>
            <w:rPr>
              <w:rFonts w:hint="default" w:ascii="Times New Roman" w:hAnsi="Times New Roman" w:cs="Times New Roman"/>
            </w:rPr>
            <w:t>105</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r>
            <w:rPr>
              <w:rFonts w:hint="default" w:ascii="Times New Roman" w:hAnsi="Times New Roman" w:eastAsia="仿宋" w:cs="Times New Roman"/>
              <w:szCs w:val="24"/>
            </w:rPr>
            <w:fldChar w:fldCharType="begin"/>
          </w:r>
          <w:r>
            <w:rPr>
              <w:rFonts w:hint="default" w:ascii="Times New Roman" w:hAnsi="Times New Roman" w:eastAsia="仿宋" w:cs="Times New Roman"/>
              <w:szCs w:val="24"/>
            </w:rPr>
            <w:instrText xml:space="preserve"> HYPERLINK \l _Toc26901 </w:instrText>
          </w:r>
          <w:r>
            <w:rPr>
              <w:rFonts w:hint="default" w:ascii="Times New Roman" w:hAnsi="Times New Roman" w:eastAsia="仿宋" w:cs="Times New Roman"/>
              <w:szCs w:val="24"/>
            </w:rPr>
            <w:fldChar w:fldCharType="separate"/>
          </w:r>
          <w:r>
            <w:rPr>
              <w:rFonts w:hint="default" w:ascii="Times New Roman" w:hAnsi="Times New Roman" w:eastAsia="仿宋" w:cs="Times New Roman"/>
              <w:szCs w:val="30"/>
              <w:lang w:val="en-US" w:eastAsia="zh-CN"/>
            </w:rPr>
            <w:t>10.3 不确定性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_Toc26901 \h </w:instrText>
          </w:r>
          <w:r>
            <w:rPr>
              <w:rFonts w:hint="default" w:ascii="Times New Roman" w:hAnsi="Times New Roman" w:cs="Times New Roman"/>
            </w:rPr>
            <w:fldChar w:fldCharType="separate"/>
          </w:r>
          <w:r>
            <w:rPr>
              <w:rFonts w:hint="default" w:ascii="Times New Roman" w:hAnsi="Times New Roman" w:cs="Times New Roman"/>
            </w:rPr>
            <w:t>106</w:t>
          </w:r>
          <w:r>
            <w:rPr>
              <w:rFonts w:hint="default" w:ascii="Times New Roman" w:hAnsi="Times New Roman" w:cs="Times New Roman"/>
            </w:rPr>
            <w:fldChar w:fldCharType="end"/>
          </w:r>
          <w:r>
            <w:rPr>
              <w:rFonts w:hint="default" w:ascii="Times New Roman" w:hAnsi="Times New Roman" w:eastAsia="仿宋" w:cs="Times New Roman"/>
              <w:szCs w:val="24"/>
            </w:rPr>
            <w:fldChar w:fldCharType="end"/>
          </w:r>
        </w:p>
        <w:p>
          <w:pPr>
            <w:pStyle w:val="27"/>
            <w:tabs>
              <w:tab w:val="right" w:leader="dot" w:pos="8220"/>
            </w:tabs>
            <w:rPr>
              <w:rFonts w:hint="default" w:ascii="Times New Roman" w:hAnsi="Times New Roman" w:cs="Times New Roman"/>
            </w:rPr>
          </w:pPr>
        </w:p>
        <w:p>
          <w:pPr>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Cs w:val="24"/>
            </w:rPr>
            <w:fldChar w:fldCharType="end"/>
          </w:r>
        </w:p>
      </w:sdtContent>
    </w:sdt>
    <w:p>
      <w:pPr>
        <w:tabs>
          <w:tab w:val="left" w:pos="1249"/>
        </w:tabs>
        <w:jc w:val="left"/>
        <w:rPr>
          <w:rFonts w:hint="default" w:ascii="Times New Roman" w:hAnsi="Times New Roman" w:eastAsia="仿宋" w:cs="Times New Roman"/>
          <w:lang w:eastAsia="zh-CN"/>
        </w:rPr>
        <w:sectPr>
          <w:headerReference r:id="rId4" w:type="first"/>
          <w:headerReference r:id="rId3" w:type="default"/>
          <w:footerReference r:id="rId5" w:type="default"/>
          <w:type w:val="continuous"/>
          <w:pgSz w:w="11906" w:h="16838"/>
          <w:pgMar w:top="1418" w:right="1701" w:bottom="1418" w:left="1701" w:header="851" w:footer="992" w:gutter="284"/>
          <w:pgBorders>
            <w:top w:val="none" w:sz="0" w:space="0"/>
            <w:left w:val="none" w:sz="0" w:space="0"/>
            <w:bottom w:val="none" w:sz="0" w:space="0"/>
            <w:right w:val="none" w:sz="0" w:space="0"/>
          </w:pgBorders>
          <w:cols w:space="720" w:num="1"/>
          <w:titlePg/>
          <w:docGrid w:type="lines" w:linePitch="312" w:charSpace="0"/>
        </w:sectPr>
      </w:pPr>
    </w:p>
    <w:p>
      <w:pPr>
        <w:pStyle w:val="2"/>
        <w:jc w:val="center"/>
        <w:rPr>
          <w:rFonts w:hint="eastAsia" w:ascii="Times New Roman" w:hAnsi="Times New Roman" w:eastAsia="仿宋" w:cs="Times New Roman"/>
          <w:sz w:val="32"/>
          <w:szCs w:val="32"/>
          <w:lang w:val="en-US" w:eastAsia="zh-CN"/>
        </w:rPr>
      </w:pPr>
      <w:bookmarkStart w:id="0" w:name="_Toc7174"/>
      <w:bookmarkStart w:id="1" w:name="_Toc32575"/>
      <w:r>
        <w:rPr>
          <w:rFonts w:hint="default" w:ascii="Times New Roman" w:hAnsi="Times New Roman" w:eastAsia="仿宋" w:cs="Times New Roman"/>
          <w:sz w:val="32"/>
          <w:szCs w:val="32"/>
        </w:rPr>
        <w:t>第一章 项目</w:t>
      </w:r>
      <w:bookmarkEnd w:id="0"/>
      <w:r>
        <w:rPr>
          <w:rFonts w:hint="eastAsia" w:eastAsia="仿宋" w:cs="Times New Roman"/>
          <w:sz w:val="32"/>
          <w:szCs w:val="32"/>
          <w:lang w:val="en-US" w:eastAsia="zh-CN"/>
        </w:rPr>
        <w:t>背景</w:t>
      </w:r>
      <w:bookmarkEnd w:id="1"/>
    </w:p>
    <w:p>
      <w:pPr>
        <w:pStyle w:val="3"/>
        <w:spacing w:before="120" w:after="120" w:line="360" w:lineRule="auto"/>
        <w:rPr>
          <w:rFonts w:hint="eastAsia" w:ascii="Times New Roman" w:hAnsi="Times New Roman" w:eastAsia="仿宋" w:cs="Times New Roman"/>
          <w:b w:val="0"/>
          <w:sz w:val="30"/>
          <w:szCs w:val="30"/>
          <w:lang w:eastAsia="zh-CN"/>
        </w:rPr>
      </w:pPr>
      <w:bookmarkStart w:id="2" w:name="_Toc427516407"/>
      <w:bookmarkStart w:id="3" w:name="_Toc498199418"/>
      <w:bookmarkStart w:id="4" w:name="_Toc17896"/>
      <w:bookmarkStart w:id="5" w:name="_Toc29784"/>
      <w:bookmarkStart w:id="6" w:name="_Toc512351167"/>
      <w:bookmarkStart w:id="7" w:name="_Toc4682"/>
      <w:bookmarkStart w:id="8" w:name="_Toc20727"/>
      <w:bookmarkStart w:id="9" w:name="_Toc434353284"/>
      <w:bookmarkStart w:id="10" w:name="_Toc27248"/>
      <w:bookmarkStart w:id="11" w:name="_Toc852"/>
      <w:r>
        <w:rPr>
          <w:rFonts w:hint="default" w:ascii="Times New Roman" w:hAnsi="Times New Roman" w:eastAsia="仿宋" w:cs="Times New Roman"/>
          <w:sz w:val="30"/>
          <w:szCs w:val="30"/>
        </w:rPr>
        <w:t>1.1</w:t>
      </w:r>
      <w:bookmarkEnd w:id="2"/>
      <w:r>
        <w:rPr>
          <w:rFonts w:hint="default" w:ascii="Times New Roman" w:hAnsi="Times New Roman" w:eastAsia="仿宋" w:cs="Times New Roman"/>
          <w:sz w:val="30"/>
          <w:szCs w:val="30"/>
        </w:rPr>
        <w:t xml:space="preserve"> 项目</w:t>
      </w:r>
      <w:bookmarkEnd w:id="3"/>
      <w:bookmarkEnd w:id="4"/>
      <w:bookmarkEnd w:id="5"/>
      <w:bookmarkEnd w:id="6"/>
      <w:bookmarkEnd w:id="7"/>
      <w:bookmarkEnd w:id="8"/>
      <w:bookmarkEnd w:id="9"/>
      <w:bookmarkEnd w:id="10"/>
      <w:r>
        <w:rPr>
          <w:rFonts w:hint="eastAsia" w:ascii="Times New Roman" w:hAnsi="Times New Roman" w:eastAsia="仿宋" w:cs="Times New Roman"/>
          <w:sz w:val="30"/>
          <w:szCs w:val="30"/>
          <w:lang w:val="en-US" w:eastAsia="zh-CN"/>
        </w:rPr>
        <w:t>由来</w:t>
      </w:r>
      <w:bookmarkEnd w:id="11"/>
    </w:p>
    <w:p>
      <w:pPr>
        <w:spacing w:line="360" w:lineRule="auto"/>
        <w:ind w:firstLine="560" w:firstLineChars="200"/>
        <w:rPr>
          <w:rFonts w:hint="default" w:ascii="Times New Roman" w:hAnsi="Times New Roman" w:eastAsia="仿宋" w:cs="Times New Roman"/>
          <w:sz w:val="28"/>
          <w:szCs w:val="28"/>
          <w:lang w:val="en-US" w:eastAsia="zh-CN"/>
        </w:rPr>
      </w:pPr>
      <w:bookmarkStart w:id="12" w:name="_Toc2362"/>
      <w:bookmarkStart w:id="13" w:name="_Toc13863"/>
      <w:bookmarkStart w:id="14" w:name="_Toc427516408"/>
      <w:bookmarkStart w:id="15" w:name="_Toc3465"/>
      <w:bookmarkStart w:id="16" w:name="_Toc498199419"/>
      <w:bookmarkStart w:id="17" w:name="_Toc512351168"/>
      <w:bookmarkStart w:id="18" w:name="_Toc2432"/>
      <w:bookmarkStart w:id="19" w:name="_Toc434353285"/>
      <w:bookmarkStart w:id="20" w:name="_Toc29349"/>
      <w:r>
        <w:rPr>
          <w:rFonts w:hint="default" w:ascii="Times New Roman" w:hAnsi="Times New Roman" w:eastAsia="仿宋" w:cs="Times New Roman"/>
          <w:sz w:val="28"/>
          <w:szCs w:val="28"/>
          <w:lang w:val="en-US" w:eastAsia="zh-CN"/>
        </w:rPr>
        <w:t>雅涂科技（张家港）有限公司（以下简称“雅涂科技”）原名为怡成屏障（张家港）科技有限公司，成立于 2011 年 12 月 13 日，位于苏州市张家港保税区江苏扬子江化学工业园东海路北侧 16 号，占地面积约 33084 平方米，建筑面积约为 27415.75 平方米，基础、设备配套设施投资 2.0 亿元人民币，于 2020 年 8 月11 日完成名称变更。雅涂科技主要产品是年产 2.2 万 t 高性能涂料及 3000t 树脂。本项目属涂料制造及合成树脂制造行业。现张家港保税区江苏扬子江化学工业园用地性质为工业用地（M）。</w:t>
      </w:r>
    </w:p>
    <w:p>
      <w:pPr>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为响应《中华人民共和国土壤污染防治法》、《工矿用地土壤环境管理办法（试行）》、《江苏省土壤污染防治工作方案》、《苏州市土壤污染防治工作方案》、《张家港市土壤污染防治工作方案》、《苏州市土壤环境污染重点监管单位名录》等文件要求，雅涂科技（张家港）有限公司拟在其场地范围内开展土壤及地下水环境自行监测工作，以便整体掌握厂区环境现状，并基于排查结果开展后续场地土壤及地下水污染防治工作。</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雅涂科技（张家港）有限公司参考《工矿用地土壤环境管理办法（试行）》、《环境影响评价技术导则 土壤环境（试行）》、《工业企业土壤和地下水自行监测 技术指南（试行）》（HJ 1209—2021）、《场地环境调查技术导则》、《场地环境监测技术导则》、《建设用地土壤环境调查评估技术指南》等技术导则要求</w:t>
      </w:r>
      <w:r>
        <w:rPr>
          <w:rFonts w:hint="eastAsia" w:ascii="Times New Roman" w:hAnsi="Times New Roman" w:eastAsia="仿宋" w:cs="Times New Roman"/>
          <w:sz w:val="28"/>
          <w:szCs w:val="28"/>
          <w:lang w:val="en-US" w:eastAsia="zh-CN"/>
        </w:rPr>
        <w:t>开展土壤和地下水自行</w:t>
      </w:r>
      <w:r>
        <w:rPr>
          <w:rFonts w:hint="default" w:ascii="Times New Roman" w:hAnsi="Times New Roman" w:eastAsia="仿宋" w:cs="Times New Roman"/>
          <w:sz w:val="28"/>
          <w:szCs w:val="28"/>
          <w:lang w:val="en-US" w:eastAsia="zh-CN"/>
        </w:rPr>
        <w:t>监测工作，该土壤及地下水自行监测工作为连续性年度监测，本次调查为202</w:t>
      </w: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年度工业企业土壤及地下水自行监测，为后续企业土壤及地下水污染防治工作提供参考依据。</w:t>
      </w:r>
    </w:p>
    <w:p>
      <w:pPr>
        <w:pStyle w:val="3"/>
        <w:spacing w:before="120" w:after="120" w:line="360" w:lineRule="auto"/>
        <w:rPr>
          <w:rFonts w:hint="default" w:ascii="Times New Roman" w:hAnsi="Times New Roman" w:eastAsia="仿宋" w:cs="Times New Roman"/>
          <w:b w:val="0"/>
          <w:sz w:val="30"/>
          <w:szCs w:val="30"/>
        </w:rPr>
      </w:pPr>
      <w:bookmarkStart w:id="21" w:name="_Toc30891"/>
      <w:r>
        <w:rPr>
          <w:rFonts w:hint="default" w:ascii="Times New Roman" w:hAnsi="Times New Roman" w:eastAsia="仿宋" w:cs="Times New Roman"/>
          <w:sz w:val="30"/>
          <w:szCs w:val="30"/>
        </w:rPr>
        <w:t>1.2 监测原则</w:t>
      </w:r>
      <w:bookmarkEnd w:id="12"/>
      <w:bookmarkEnd w:id="13"/>
      <w:bookmarkEnd w:id="14"/>
      <w:bookmarkEnd w:id="15"/>
      <w:bookmarkEnd w:id="16"/>
      <w:bookmarkEnd w:id="17"/>
      <w:bookmarkEnd w:id="18"/>
      <w:bookmarkEnd w:id="19"/>
      <w:bookmarkEnd w:id="20"/>
      <w:bookmarkEnd w:id="21"/>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根据场地监测的内容及管理要求，本项目场地监测工作遵循以下原则：</w:t>
      </w:r>
    </w:p>
    <w:p>
      <w:pPr>
        <w:spacing w:line="360" w:lineRule="auto"/>
        <w:ind w:firstLine="562" w:firstLineChars="200"/>
        <w:rPr>
          <w:rFonts w:hint="default" w:ascii="Times New Roman" w:hAnsi="Times New Roman" w:eastAsia="仿宋" w:cs="Times New Roman"/>
          <w:sz w:val="28"/>
          <w:szCs w:val="28"/>
        </w:rPr>
      </w:pPr>
      <w:r>
        <w:rPr>
          <w:rFonts w:hint="default" w:ascii="Times New Roman" w:hAnsi="Times New Roman" w:eastAsia="仿宋" w:cs="Times New Roman"/>
          <w:b/>
          <w:sz w:val="28"/>
          <w:szCs w:val="28"/>
        </w:rPr>
        <w:t>针对性原则</w:t>
      </w:r>
      <w:r>
        <w:rPr>
          <w:rFonts w:hint="default" w:ascii="Times New Roman" w:hAnsi="Times New Roman" w:eastAsia="仿宋" w:cs="Times New Roman"/>
          <w:sz w:val="28"/>
          <w:szCs w:val="28"/>
        </w:rPr>
        <w:t>：针对场地特性与潜在污染物特性，进行污染物浓度和空间分布分析，为</w:t>
      </w:r>
      <w:r>
        <w:rPr>
          <w:rFonts w:hint="default" w:ascii="Times New Roman" w:hAnsi="Times New Roman" w:eastAsia="仿宋" w:cs="Times New Roman"/>
          <w:sz w:val="28"/>
          <w:szCs w:val="28"/>
          <w:lang w:val="en-US" w:eastAsia="zh-CN"/>
        </w:rPr>
        <w:t>后续自行监测工作</w:t>
      </w:r>
      <w:r>
        <w:rPr>
          <w:rFonts w:hint="default" w:ascii="Times New Roman" w:hAnsi="Times New Roman" w:eastAsia="仿宋" w:cs="Times New Roman"/>
          <w:sz w:val="28"/>
          <w:szCs w:val="28"/>
        </w:rPr>
        <w:t>提供依据；</w:t>
      </w:r>
    </w:p>
    <w:p>
      <w:pPr>
        <w:spacing w:line="360" w:lineRule="auto"/>
        <w:ind w:firstLine="562" w:firstLineChars="200"/>
        <w:rPr>
          <w:rFonts w:hint="default" w:ascii="Times New Roman" w:hAnsi="Times New Roman" w:eastAsia="仿宋" w:cs="Times New Roman"/>
          <w:sz w:val="28"/>
          <w:szCs w:val="28"/>
        </w:rPr>
      </w:pPr>
      <w:r>
        <w:rPr>
          <w:rFonts w:hint="default" w:ascii="Times New Roman" w:hAnsi="Times New Roman" w:eastAsia="仿宋" w:cs="Times New Roman"/>
          <w:b/>
          <w:sz w:val="28"/>
          <w:szCs w:val="28"/>
        </w:rPr>
        <w:t>规范性原则</w:t>
      </w:r>
      <w:r>
        <w:rPr>
          <w:rFonts w:hint="default" w:ascii="Times New Roman" w:hAnsi="Times New Roman" w:eastAsia="仿宋" w:cs="Times New Roman"/>
          <w:sz w:val="28"/>
          <w:szCs w:val="28"/>
        </w:rPr>
        <w:t>：采用程序化和系统化的方式规范场地监测过程，保证监测过程的科学性和客观性；</w:t>
      </w:r>
    </w:p>
    <w:p>
      <w:pPr>
        <w:spacing w:line="360" w:lineRule="auto"/>
        <w:ind w:firstLine="562" w:firstLineChars="200"/>
        <w:rPr>
          <w:rFonts w:hint="default" w:ascii="Times New Roman" w:hAnsi="Times New Roman" w:eastAsia="仿宋" w:cs="Times New Roman"/>
          <w:sz w:val="28"/>
          <w:szCs w:val="28"/>
        </w:rPr>
      </w:pPr>
      <w:r>
        <w:rPr>
          <w:rFonts w:hint="default" w:ascii="Times New Roman" w:hAnsi="Times New Roman" w:eastAsia="仿宋" w:cs="Times New Roman"/>
          <w:b/>
          <w:sz w:val="28"/>
          <w:szCs w:val="28"/>
        </w:rPr>
        <w:t>可操作性原则</w:t>
      </w:r>
      <w:r>
        <w:rPr>
          <w:rFonts w:hint="default" w:ascii="Times New Roman" w:hAnsi="Times New Roman" w:eastAsia="仿宋" w:cs="Times New Roman"/>
          <w:sz w:val="28"/>
          <w:szCs w:val="28"/>
        </w:rPr>
        <w:t>：综合考虑监测方法、时间和经费等因素，结合当前科技发展和专业技术水平使监测过程切实可行。</w:t>
      </w:r>
    </w:p>
    <w:p>
      <w:pPr>
        <w:pStyle w:val="3"/>
        <w:spacing w:before="120" w:after="120" w:line="360" w:lineRule="auto"/>
        <w:rPr>
          <w:rFonts w:hint="default" w:ascii="Times New Roman" w:hAnsi="Times New Roman" w:eastAsia="仿宋" w:cs="Times New Roman"/>
          <w:sz w:val="30"/>
          <w:szCs w:val="30"/>
        </w:rPr>
      </w:pPr>
      <w:bookmarkStart w:id="22" w:name="_Toc498199420"/>
      <w:bookmarkStart w:id="23" w:name="_Toc434353286"/>
      <w:bookmarkStart w:id="24" w:name="_Toc14938"/>
      <w:bookmarkStart w:id="25" w:name="_Toc16925"/>
      <w:bookmarkStart w:id="26" w:name="_Toc9790"/>
      <w:bookmarkStart w:id="27" w:name="_Toc22674"/>
      <w:bookmarkStart w:id="28" w:name="_Toc512351169"/>
      <w:bookmarkStart w:id="29" w:name="_Toc4239"/>
      <w:bookmarkStart w:id="30" w:name="_Toc427516409"/>
      <w:bookmarkStart w:id="31" w:name="_Toc8912"/>
      <w:r>
        <w:rPr>
          <w:rFonts w:hint="default" w:ascii="Times New Roman" w:hAnsi="Times New Roman" w:eastAsia="仿宋" w:cs="Times New Roman"/>
          <w:sz w:val="30"/>
          <w:szCs w:val="30"/>
        </w:rPr>
        <w:t>1.3 监测范围</w:t>
      </w:r>
      <w:bookmarkEnd w:id="22"/>
      <w:bookmarkEnd w:id="23"/>
      <w:bookmarkEnd w:id="24"/>
      <w:bookmarkEnd w:id="25"/>
      <w:bookmarkEnd w:id="26"/>
      <w:bookmarkEnd w:id="27"/>
      <w:bookmarkEnd w:id="28"/>
      <w:bookmarkEnd w:id="29"/>
      <w:bookmarkEnd w:id="30"/>
      <w:bookmarkEnd w:id="31"/>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本项目监测范围为</w:t>
      </w:r>
      <w:r>
        <w:rPr>
          <w:rFonts w:hint="eastAsia" w:ascii="Times New Roman" w:hAnsi="Times New Roman" w:eastAsia="仿宋" w:cs="Times New Roman"/>
          <w:sz w:val="28"/>
          <w:szCs w:val="28"/>
          <w:lang w:eastAsia="zh-CN"/>
        </w:rPr>
        <w:t>雅涂科技（张家港）有限公司</w:t>
      </w:r>
      <w:r>
        <w:rPr>
          <w:rFonts w:hint="default" w:ascii="Times New Roman" w:hAnsi="Times New Roman" w:eastAsia="仿宋" w:cs="Times New Roman"/>
          <w:sz w:val="28"/>
          <w:szCs w:val="28"/>
          <w:lang w:eastAsia="zh-CN"/>
        </w:rPr>
        <w:t>整个厂区所在场地，</w:t>
      </w:r>
      <w:r>
        <w:rPr>
          <w:rFonts w:hint="default" w:ascii="Times New Roman" w:hAnsi="Times New Roman" w:eastAsia="仿宋" w:cs="Times New Roman"/>
          <w:sz w:val="28"/>
          <w:szCs w:val="28"/>
          <w:lang w:val="en-US" w:eastAsia="zh-CN"/>
        </w:rPr>
        <w:t>公司占地面积约 33084 平方米</w:t>
      </w:r>
      <w:r>
        <w:rPr>
          <w:rFonts w:hint="default" w:ascii="Times New Roman" w:hAnsi="Times New Roman" w:eastAsia="仿宋" w:cs="Times New Roman"/>
          <w:sz w:val="28"/>
          <w:szCs w:val="28"/>
          <w:lang w:eastAsia="zh-CN"/>
        </w:rPr>
        <w:t>，</w:t>
      </w:r>
      <w:r>
        <w:rPr>
          <w:rFonts w:hint="eastAsia" w:ascii="Times New Roman" w:hAnsi="Times New Roman" w:eastAsia="仿宋" w:cs="Times New Roman"/>
          <w:sz w:val="28"/>
          <w:szCs w:val="28"/>
          <w:lang w:val="en-US" w:eastAsia="zh-CN"/>
        </w:rPr>
        <w:t>调</w:t>
      </w:r>
      <w:r>
        <w:rPr>
          <w:rFonts w:hint="default" w:ascii="Times New Roman" w:hAnsi="Times New Roman" w:eastAsia="仿宋" w:cs="Times New Roman"/>
          <w:sz w:val="28"/>
          <w:szCs w:val="28"/>
          <w:lang w:eastAsia="zh-CN"/>
        </w:rPr>
        <w:t>查厂区内现有构建筑物有</w:t>
      </w:r>
      <w:r>
        <w:rPr>
          <w:rFonts w:hint="default" w:ascii="Times New Roman" w:hAnsi="Times New Roman" w:eastAsia="仿宋" w:cs="Times New Roman"/>
          <w:sz w:val="28"/>
          <w:szCs w:val="28"/>
        </w:rPr>
        <w:t>甲类车间一、甲类车间二、甲类车间三、甲类仓库二、甲类仓库三、丙类仓库、罐区</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应急池、消防水池、</w:t>
      </w:r>
      <w:r>
        <w:rPr>
          <w:rFonts w:hint="eastAsia" w:ascii="Times New Roman" w:hAnsi="Times New Roman" w:eastAsia="仿宋" w:cs="Times New Roman"/>
          <w:sz w:val="28"/>
          <w:szCs w:val="28"/>
          <w:lang w:val="en-US" w:eastAsia="zh-CN"/>
        </w:rPr>
        <w:t>初期雨水收集池、</w:t>
      </w:r>
      <w:r>
        <w:rPr>
          <w:rFonts w:hint="default" w:ascii="Times New Roman" w:hAnsi="Times New Roman" w:eastAsia="仿宋" w:cs="Times New Roman"/>
          <w:sz w:val="28"/>
          <w:szCs w:val="28"/>
          <w:lang w:val="en-US" w:eastAsia="zh-CN"/>
        </w:rPr>
        <w:t>危险废物暂存区、办公区</w:t>
      </w:r>
      <w:r>
        <w:rPr>
          <w:rFonts w:hint="default" w:ascii="Times New Roman" w:hAnsi="Times New Roman" w:eastAsia="仿宋" w:cs="Times New Roman"/>
          <w:sz w:val="28"/>
          <w:szCs w:val="28"/>
        </w:rPr>
        <w:t>等</w:t>
      </w:r>
      <w:r>
        <w:rPr>
          <w:rFonts w:hint="default" w:ascii="Times New Roman" w:hAnsi="Times New Roman" w:eastAsia="仿宋" w:cs="Times New Roman"/>
          <w:sz w:val="28"/>
          <w:szCs w:val="28"/>
          <w:lang w:eastAsia="zh-CN"/>
        </w:rPr>
        <w:t>。项目</w:t>
      </w:r>
      <w:r>
        <w:rPr>
          <w:rFonts w:hint="default" w:ascii="Times New Roman" w:hAnsi="Times New Roman" w:eastAsia="仿宋" w:cs="Times New Roman"/>
          <w:sz w:val="28"/>
          <w:szCs w:val="28"/>
        </w:rPr>
        <w:t>位置图详见图1.1，调查范围图详见图1.</w:t>
      </w: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w:t>
      </w:r>
    </w:p>
    <w:p>
      <w:pPr>
        <w:pStyle w:val="12"/>
        <w:rPr>
          <w:rFonts w:hint="default" w:ascii="Times New Roman" w:hAnsi="Times New Roman" w:eastAsia="仿宋" w:cs="Times New Roman"/>
          <w:sz w:val="28"/>
          <w:szCs w:val="28"/>
        </w:rPr>
      </w:pPr>
    </w:p>
    <w:p>
      <w:pPr>
        <w:pStyle w:val="37"/>
        <w:rPr>
          <w:rFonts w:hint="default" w:ascii="Times New Roman" w:hAnsi="Times New Roman" w:eastAsia="仿宋" w:cs="Times New Roman"/>
          <w:sz w:val="28"/>
          <w:szCs w:val="28"/>
        </w:rPr>
      </w:pPr>
    </w:p>
    <w:p>
      <w:pPr>
        <w:pStyle w:val="37"/>
        <w:rPr>
          <w:rFonts w:hint="default"/>
        </w:rPr>
      </w:pPr>
    </w:p>
    <w:p>
      <w:pPr>
        <w:jc w:val="center"/>
        <w:rPr>
          <w:rFonts w:hint="default" w:ascii="Times New Roman" w:hAnsi="Times New Roman" w:eastAsia="仿宋" w:cs="Times New Roman"/>
          <w:sz w:val="21"/>
          <w:szCs w:val="21"/>
          <w:lang w:eastAsia="zh-CN"/>
        </w:rPr>
      </w:pPr>
      <w:r>
        <mc:AlternateContent>
          <mc:Choice Requires="wpg">
            <w:drawing>
              <wp:anchor distT="0" distB="0" distL="114300" distR="114300" simplePos="0" relativeHeight="251662336" behindDoc="0" locked="0" layoutInCell="1" allowOverlap="1">
                <wp:simplePos x="0" y="0"/>
                <wp:positionH relativeFrom="page">
                  <wp:posOffset>1313815</wp:posOffset>
                </wp:positionH>
                <wp:positionV relativeFrom="paragraph">
                  <wp:posOffset>15240</wp:posOffset>
                </wp:positionV>
                <wp:extent cx="5238750" cy="3696970"/>
                <wp:effectExtent l="0" t="0" r="0" b="17780"/>
                <wp:wrapNone/>
                <wp:docPr id="41" name="组合 41"/>
                <wp:cNvGraphicFramePr/>
                <a:graphic xmlns:a="http://schemas.openxmlformats.org/drawingml/2006/main">
                  <a:graphicData uri="http://schemas.microsoft.com/office/word/2010/wordprocessingGroup">
                    <wpg:wgp>
                      <wpg:cNvGrpSpPr/>
                      <wpg:grpSpPr>
                        <a:xfrm>
                          <a:off x="0" y="0"/>
                          <a:ext cx="5238750" cy="3696970"/>
                          <a:chOff x="1823" y="2312"/>
                          <a:chExt cx="8250" cy="5822"/>
                        </a:xfrm>
                      </wpg:grpSpPr>
                      <pic:pic xmlns:pic="http://schemas.openxmlformats.org/drawingml/2006/picture">
                        <pic:nvPicPr>
                          <pic:cNvPr id="39" name="图片 6"/>
                          <pic:cNvPicPr>
                            <a:picLocks noChangeAspect="1"/>
                          </pic:cNvPicPr>
                        </pic:nvPicPr>
                        <pic:blipFill>
                          <a:blip r:embed="rId12"/>
                          <a:stretch>
                            <a:fillRect/>
                          </a:stretch>
                        </pic:blipFill>
                        <pic:spPr>
                          <a:xfrm>
                            <a:off x="1838" y="2327"/>
                            <a:ext cx="8220" cy="5792"/>
                          </a:xfrm>
                          <a:prstGeom prst="rect">
                            <a:avLst/>
                          </a:prstGeom>
                          <a:noFill/>
                          <a:ln>
                            <a:noFill/>
                          </a:ln>
                        </pic:spPr>
                      </pic:pic>
                      <wps:wsp>
                        <wps:cNvPr id="40" name="任意多边形 40"/>
                        <wps:cNvSpPr/>
                        <wps:spPr>
                          <a:xfrm>
                            <a:off x="1823" y="2312"/>
                            <a:ext cx="8250" cy="5822"/>
                          </a:xfrm>
                          <a:custGeom>
                            <a:avLst/>
                            <a:gdLst/>
                            <a:ahLst/>
                            <a:cxnLst/>
                            <a:pathLst>
                              <a:path w="8250" h="5822">
                                <a:moveTo>
                                  <a:pt x="8243" y="5821"/>
                                </a:moveTo>
                                <a:lnTo>
                                  <a:pt x="8" y="5821"/>
                                </a:lnTo>
                                <a:lnTo>
                                  <a:pt x="6" y="5821"/>
                                </a:lnTo>
                                <a:lnTo>
                                  <a:pt x="3" y="5820"/>
                                </a:lnTo>
                                <a:lnTo>
                                  <a:pt x="2" y="5818"/>
                                </a:lnTo>
                                <a:lnTo>
                                  <a:pt x="1" y="5816"/>
                                </a:lnTo>
                                <a:lnTo>
                                  <a:pt x="0" y="5814"/>
                                </a:lnTo>
                                <a:lnTo>
                                  <a:pt x="0" y="7"/>
                                </a:lnTo>
                                <a:lnTo>
                                  <a:pt x="1" y="5"/>
                                </a:lnTo>
                                <a:lnTo>
                                  <a:pt x="2" y="3"/>
                                </a:lnTo>
                                <a:lnTo>
                                  <a:pt x="3" y="1"/>
                                </a:lnTo>
                                <a:lnTo>
                                  <a:pt x="6" y="0"/>
                                </a:lnTo>
                                <a:lnTo>
                                  <a:pt x="8" y="0"/>
                                </a:lnTo>
                                <a:lnTo>
                                  <a:pt x="8243" y="0"/>
                                </a:lnTo>
                                <a:lnTo>
                                  <a:pt x="8245" y="0"/>
                                </a:lnTo>
                                <a:lnTo>
                                  <a:pt x="8247" y="1"/>
                                </a:lnTo>
                                <a:lnTo>
                                  <a:pt x="8249" y="3"/>
                                </a:lnTo>
                                <a:lnTo>
                                  <a:pt x="8250" y="5"/>
                                </a:lnTo>
                                <a:lnTo>
                                  <a:pt x="8250" y="7"/>
                                </a:lnTo>
                                <a:lnTo>
                                  <a:pt x="15" y="7"/>
                                </a:lnTo>
                                <a:lnTo>
                                  <a:pt x="8" y="15"/>
                                </a:lnTo>
                                <a:lnTo>
                                  <a:pt x="15" y="15"/>
                                </a:lnTo>
                                <a:lnTo>
                                  <a:pt x="15" y="5806"/>
                                </a:lnTo>
                                <a:lnTo>
                                  <a:pt x="8" y="5806"/>
                                </a:lnTo>
                                <a:lnTo>
                                  <a:pt x="15" y="5814"/>
                                </a:lnTo>
                                <a:lnTo>
                                  <a:pt x="8250" y="5814"/>
                                </a:lnTo>
                                <a:lnTo>
                                  <a:pt x="8250" y="5816"/>
                                </a:lnTo>
                                <a:lnTo>
                                  <a:pt x="8249" y="5818"/>
                                </a:lnTo>
                                <a:lnTo>
                                  <a:pt x="8247" y="5820"/>
                                </a:lnTo>
                                <a:lnTo>
                                  <a:pt x="8245" y="5821"/>
                                </a:lnTo>
                                <a:lnTo>
                                  <a:pt x="8243" y="5821"/>
                                </a:lnTo>
                                <a:close/>
                                <a:moveTo>
                                  <a:pt x="15" y="15"/>
                                </a:moveTo>
                                <a:lnTo>
                                  <a:pt x="8" y="15"/>
                                </a:lnTo>
                                <a:lnTo>
                                  <a:pt x="15" y="7"/>
                                </a:lnTo>
                                <a:lnTo>
                                  <a:pt x="15" y="15"/>
                                </a:lnTo>
                                <a:close/>
                                <a:moveTo>
                                  <a:pt x="8235" y="15"/>
                                </a:moveTo>
                                <a:lnTo>
                                  <a:pt x="15" y="15"/>
                                </a:lnTo>
                                <a:lnTo>
                                  <a:pt x="15" y="7"/>
                                </a:lnTo>
                                <a:lnTo>
                                  <a:pt x="8235" y="7"/>
                                </a:lnTo>
                                <a:lnTo>
                                  <a:pt x="8235" y="15"/>
                                </a:lnTo>
                                <a:close/>
                                <a:moveTo>
                                  <a:pt x="8235" y="5814"/>
                                </a:moveTo>
                                <a:lnTo>
                                  <a:pt x="8235" y="7"/>
                                </a:lnTo>
                                <a:lnTo>
                                  <a:pt x="8243" y="15"/>
                                </a:lnTo>
                                <a:lnTo>
                                  <a:pt x="8250" y="15"/>
                                </a:lnTo>
                                <a:lnTo>
                                  <a:pt x="8250" y="5806"/>
                                </a:lnTo>
                                <a:lnTo>
                                  <a:pt x="8243" y="5806"/>
                                </a:lnTo>
                                <a:lnTo>
                                  <a:pt x="8235" y="5814"/>
                                </a:lnTo>
                                <a:close/>
                                <a:moveTo>
                                  <a:pt x="8250" y="15"/>
                                </a:moveTo>
                                <a:lnTo>
                                  <a:pt x="8243" y="15"/>
                                </a:lnTo>
                                <a:lnTo>
                                  <a:pt x="8235" y="7"/>
                                </a:lnTo>
                                <a:lnTo>
                                  <a:pt x="8250" y="7"/>
                                </a:lnTo>
                                <a:lnTo>
                                  <a:pt x="8250" y="15"/>
                                </a:lnTo>
                                <a:close/>
                                <a:moveTo>
                                  <a:pt x="15" y="5814"/>
                                </a:moveTo>
                                <a:lnTo>
                                  <a:pt x="8" y="5806"/>
                                </a:lnTo>
                                <a:lnTo>
                                  <a:pt x="15" y="5806"/>
                                </a:lnTo>
                                <a:lnTo>
                                  <a:pt x="15" y="5814"/>
                                </a:lnTo>
                                <a:close/>
                                <a:moveTo>
                                  <a:pt x="8235" y="5814"/>
                                </a:moveTo>
                                <a:lnTo>
                                  <a:pt x="15" y="5814"/>
                                </a:lnTo>
                                <a:lnTo>
                                  <a:pt x="15" y="5806"/>
                                </a:lnTo>
                                <a:lnTo>
                                  <a:pt x="8235" y="5806"/>
                                </a:lnTo>
                                <a:lnTo>
                                  <a:pt x="8235" y="5814"/>
                                </a:lnTo>
                                <a:close/>
                                <a:moveTo>
                                  <a:pt x="8250" y="5814"/>
                                </a:moveTo>
                                <a:lnTo>
                                  <a:pt x="8235" y="5814"/>
                                </a:lnTo>
                                <a:lnTo>
                                  <a:pt x="8243" y="5806"/>
                                </a:lnTo>
                                <a:lnTo>
                                  <a:pt x="8250" y="5806"/>
                                </a:lnTo>
                                <a:lnTo>
                                  <a:pt x="8250" y="5814"/>
                                </a:lnTo>
                                <a:close/>
                              </a:path>
                            </a:pathLst>
                          </a:custGeom>
                          <a:solidFill>
                            <a:srgbClr val="000000"/>
                          </a:solidFill>
                          <a:ln>
                            <a:noFill/>
                          </a:ln>
                        </wps:spPr>
                        <wps:bodyPr upright="1"/>
                      </wps:wsp>
                    </wpg:wgp>
                  </a:graphicData>
                </a:graphic>
              </wp:anchor>
            </w:drawing>
          </mc:Choice>
          <mc:Fallback>
            <w:pict>
              <v:group id="_x0000_s1026" o:spid="_x0000_s1026" o:spt="203" style="position:absolute;left:0pt;margin-left:103.45pt;margin-top:1.2pt;height:291.1pt;width:412.5pt;mso-position-horizontal-relative:page;z-index:251662336;mso-width-relative:page;mso-height-relative:page;" coordorigin="1823,2312" coordsize="8250,5822" o:gfxdata="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MutMkt5/tenyfZ7r+L+5L/stWrp&#10;PiCLUiYZUNteJ9+B/wD2X+9TapalpqX6I27ybiL54pU++r0AdRRWP4c1VtTsT5//AB9QN5Uvy9Gr&#10;YoAztX0iDWLUwTjAHzK6/eVvWufSefRLpbPUPnib/VXe35H/AN//AGq7GoLq2ivYGhmjWWJvlZGo&#10;Ay6KyJ47rwuy+aXu9NbhZf44v96tRHWZEZW3o38dAD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ormZba3llb7irvqWq3l/2td/Zv8Al1g+ab/b/wBigCTwhayQaa89wrJLdStOyP8Aw5q/c69p&#10;9nc/Zp7uGKb+47VHrV9JbxpBbbTdS/d3fw/7VZNtoltDb7GVbl3/ANbNL99qAOmjkWRVZWVlb7rL&#10;UtcirXPhxnktka5sf47fd80X+7XS2d7BfwLNbSLNE38aUATsgdcGuXvtMm8PmW5sVaayZt0tp/c/&#10;2krqqKAOcs7yK/gSWBt6tViq2p6DLHdPqGmsqXDf623P3J//AIlqbYalFfxfLuSVfvRP99aALd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">
                <o:lock v:ext="edit" aspectratio="f"/>
                <v:shape id="图片 6" o:spid="_x0000_s1026" o:spt="75" type="#_x0000_t75" style="position:absolute;left:1838;top:2327;height:5792;width:8220;" filled="f" o:preferrelative="t" stroked="f" coordsize="21600,21600" o:gfxdata="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62XRC/&#10;AAAA2wAAAA8AAAAAAAAAAQAgAAAAIgAAAGRycy9kb3ducmV2LnhtbFBLAQIUABQAAAAIAIdO4kAz&#10;LwWeOwAAADkAAAAQAAAAAAAAAAEAIAAAAA4BAABkcnMvc2hhcGV4bWwueG1sUEsFBgAAAAAGAAYA&#10;WwEAALgDAAAAAA==&#10;">
                  <v:fill on="f" focussize="0,0"/>
                  <v:stroke on="f"/>
                  <v:imagedata r:id="rId12" o:title=""/>
                  <o:lock v:ext="edit" aspectratio="t"/>
                </v:shape>
                <v:shape id="_x0000_s1026" o:spid="_x0000_s1026" o:spt="100" style="position:absolute;left:1823;top:2312;height:5822;width:8250;" fillcolor="#000000" filled="t" stroked="f" coordsize="8250,5822" o:gfxdata="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6atI25AAAA2wAA&#10;AA8AAAAAAAAAAQAgAAAAIgAAAGRycy9kb3ducmV2LnhtbFBLAQIUABQAAAAIAIdO4kAzLwWeOwAA&#10;ADkAAAAQAAAAAAAAAAEAIAAAAAgBAABkcnMvc2hhcGV4bWwueG1sUEsFBgAAAAAGAAYAWwEAALID&#10;AAAAAA==&#10;" path="m8243,5821l8,5821,6,5821,3,5820,2,5818,1,5816,0,5814,0,7,1,5,2,3,3,1,6,0,8,0,8243,0,8245,0,8247,1,8249,3,8250,5,8250,7,15,7,8,15,15,15,15,5806,8,5806,15,5814,8250,5814,8250,5816,8249,5818,8247,5820,8245,5821,8243,5821xm15,15l8,15,15,7,15,15xm8235,15l15,15,15,7,8235,7,8235,15xm8235,5814l8235,7,8243,15,8250,15,8250,5806,8243,5806,8235,5814xm8250,15l8243,15,8235,7,8250,7,8250,15xm15,5814l8,5806,15,5806,15,5814xm8235,5814l15,5814,15,5806,8235,5806,8235,5814xm8250,5814l8235,5814,8243,5806,8250,5806,8250,5814xe">
                  <v:fill on="t" focussize="0,0"/>
                  <v:stroke on="f"/>
                  <v:imagedata o:title=""/>
                  <o:lock v:ext="edit" aspectratio="f"/>
                </v:shape>
              </v:group>
            </w:pict>
          </mc:Fallback>
        </mc:AlternateContent>
      </w:r>
    </w:p>
    <w:p>
      <w:pPr>
        <w:pStyle w:val="12"/>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37"/>
        <w:rPr>
          <w:rFonts w:hint="default" w:ascii="Times New Roman" w:hAnsi="Times New Roman" w:eastAsia="仿宋" w:cs="Times New Roman"/>
          <w:sz w:val="21"/>
          <w:szCs w:val="21"/>
          <w:lang w:eastAsia="zh-CN"/>
        </w:rPr>
      </w:pPr>
    </w:p>
    <w:p>
      <w:pPr>
        <w:pStyle w:val="12"/>
        <w:jc w:val="center"/>
        <w:rPr>
          <w:rFonts w:hint="default" w:ascii="Times New Roman" w:hAnsi="Times New Roman" w:eastAsia="仿宋" w:cs="Times New Roman"/>
          <w:b/>
          <w:kern w:val="2"/>
          <w:sz w:val="21"/>
          <w:szCs w:val="21"/>
          <w:highlight w:val="none"/>
          <w:lang w:val="en-US" w:eastAsia="zh-CN" w:bidi="ar-SA"/>
        </w:rPr>
      </w:pPr>
      <w:r>
        <w:rPr>
          <w:rFonts w:hint="default" w:ascii="Times New Roman" w:hAnsi="Times New Roman" w:eastAsia="仿宋" w:cs="Times New Roman"/>
          <w:b/>
          <w:kern w:val="2"/>
          <w:sz w:val="21"/>
          <w:szCs w:val="21"/>
          <w:highlight w:val="none"/>
          <w:lang w:val="en-US" w:eastAsia="zh-CN" w:bidi="ar-SA"/>
        </w:rPr>
        <w:t xml:space="preserve">图1.1 </w:t>
      </w:r>
      <w:r>
        <w:rPr>
          <w:rFonts w:hint="eastAsia" w:ascii="Times New Roman" w:hAnsi="Times New Roman" w:eastAsia="仿宋" w:cs="Times New Roman"/>
          <w:b/>
          <w:kern w:val="2"/>
          <w:sz w:val="21"/>
          <w:szCs w:val="21"/>
          <w:highlight w:val="none"/>
          <w:lang w:val="en-US" w:eastAsia="zh-CN" w:bidi="ar-SA"/>
        </w:rPr>
        <w:t>雅涂科技（张家港）有限公司</w:t>
      </w:r>
      <w:r>
        <w:rPr>
          <w:rFonts w:hint="default" w:ascii="Times New Roman" w:hAnsi="Times New Roman" w:eastAsia="仿宋" w:cs="Times New Roman"/>
          <w:b/>
          <w:kern w:val="2"/>
          <w:sz w:val="21"/>
          <w:szCs w:val="21"/>
          <w:highlight w:val="none"/>
          <w:lang w:val="en-US" w:eastAsia="zh-CN" w:bidi="ar-SA"/>
        </w:rPr>
        <w:t>厂区地理位置图</w:t>
      </w:r>
    </w:p>
    <w:p>
      <w:pPr>
        <w:jc w:val="center"/>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drawing>
          <wp:inline distT="0" distB="0" distL="114300" distR="114300">
            <wp:extent cx="5213985" cy="3314065"/>
            <wp:effectExtent l="0" t="0" r="5715" b="635"/>
            <wp:docPr id="34" name="图片 34" descr="7ed08ba04be12b862bc3fb39bc2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7ed08ba04be12b862bc3fb39bc24437"/>
                    <pic:cNvPicPr>
                      <a:picLocks noChangeAspect="1"/>
                    </pic:cNvPicPr>
                  </pic:nvPicPr>
                  <pic:blipFill>
                    <a:blip r:embed="rId13"/>
                    <a:stretch>
                      <a:fillRect/>
                    </a:stretch>
                  </pic:blipFill>
                  <pic:spPr>
                    <a:xfrm>
                      <a:off x="0" y="0"/>
                      <a:ext cx="5213985" cy="3314065"/>
                    </a:xfrm>
                    <a:prstGeom prst="rect">
                      <a:avLst/>
                    </a:prstGeom>
                  </pic:spPr>
                </pic:pic>
              </a:graphicData>
            </a:graphic>
          </wp:inline>
        </w:drawing>
      </w:r>
    </w:p>
    <w:p>
      <w:pPr>
        <w:jc w:val="center"/>
        <w:rPr>
          <w:rFonts w:hint="default" w:ascii="Times New Roman" w:hAnsi="Times New Roman" w:eastAsia="仿宋" w:cs="Times New Roman"/>
          <w:b/>
          <w:szCs w:val="21"/>
          <w:highlight w:val="none"/>
        </w:rPr>
      </w:pPr>
      <w:r>
        <w:rPr>
          <w:rFonts w:hint="default" w:ascii="Times New Roman" w:hAnsi="Times New Roman" w:eastAsia="仿宋" w:cs="Times New Roman"/>
          <w:b/>
          <w:szCs w:val="21"/>
          <w:highlight w:val="none"/>
        </w:rPr>
        <w:t>图1.</w:t>
      </w:r>
      <w:r>
        <w:rPr>
          <w:rFonts w:hint="eastAsia" w:ascii="Times New Roman" w:hAnsi="Times New Roman" w:eastAsia="仿宋" w:cs="Times New Roman"/>
          <w:b/>
          <w:szCs w:val="21"/>
          <w:highlight w:val="none"/>
          <w:lang w:val="en-US" w:eastAsia="zh-CN"/>
        </w:rPr>
        <w:t>2</w:t>
      </w:r>
      <w:r>
        <w:rPr>
          <w:rFonts w:hint="default" w:ascii="Times New Roman" w:hAnsi="Times New Roman" w:eastAsia="仿宋" w:cs="Times New Roman"/>
          <w:b/>
          <w:szCs w:val="21"/>
          <w:highlight w:val="none"/>
        </w:rPr>
        <w:t xml:space="preserve"> </w:t>
      </w:r>
      <w:r>
        <w:rPr>
          <w:rFonts w:hint="eastAsia" w:ascii="Times New Roman" w:hAnsi="Times New Roman" w:eastAsia="仿宋" w:cs="Times New Roman"/>
          <w:b/>
          <w:szCs w:val="21"/>
          <w:highlight w:val="none"/>
          <w:lang w:eastAsia="zh-CN"/>
        </w:rPr>
        <w:t>雅涂科技（张家港）有限公司</w:t>
      </w:r>
      <w:r>
        <w:rPr>
          <w:rFonts w:hint="eastAsia" w:ascii="Times New Roman" w:hAnsi="Times New Roman" w:eastAsia="仿宋" w:cs="Times New Roman"/>
          <w:b/>
          <w:szCs w:val="21"/>
          <w:highlight w:val="none"/>
          <w:lang w:val="en-US" w:eastAsia="zh-CN"/>
        </w:rPr>
        <w:t>规划</w:t>
      </w:r>
      <w:r>
        <w:rPr>
          <w:rFonts w:hint="default" w:ascii="Times New Roman" w:hAnsi="Times New Roman" w:eastAsia="仿宋" w:cs="Times New Roman"/>
          <w:b/>
          <w:szCs w:val="21"/>
          <w:highlight w:val="none"/>
        </w:rPr>
        <w:t>图</w:t>
      </w:r>
    </w:p>
    <w:p>
      <w:pPr>
        <w:jc w:val="center"/>
        <w:rPr>
          <w:rFonts w:hint="default" w:ascii="Times New Roman" w:hAnsi="Times New Roman" w:eastAsia="仿宋" w:cs="Times New Roman"/>
          <w:sz w:val="24"/>
          <w:szCs w:val="28"/>
        </w:rPr>
      </w:pPr>
      <w:r>
        <w:drawing>
          <wp:inline distT="0" distB="0" distL="114300" distR="114300">
            <wp:extent cx="5215890" cy="3665855"/>
            <wp:effectExtent l="0" t="0" r="3810" b="1079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4"/>
                    <a:stretch>
                      <a:fillRect/>
                    </a:stretch>
                  </pic:blipFill>
                  <pic:spPr>
                    <a:xfrm>
                      <a:off x="0" y="0"/>
                      <a:ext cx="5215890" cy="3665855"/>
                    </a:xfrm>
                    <a:prstGeom prst="rect">
                      <a:avLst/>
                    </a:prstGeom>
                    <a:noFill/>
                    <a:ln>
                      <a:noFill/>
                    </a:ln>
                  </pic:spPr>
                </pic:pic>
              </a:graphicData>
            </a:graphic>
          </wp:inline>
        </w:drawing>
      </w:r>
    </w:p>
    <w:p>
      <w:pPr>
        <w:jc w:val="center"/>
        <w:rPr>
          <w:rFonts w:hint="default" w:ascii="Times New Roman" w:hAnsi="Times New Roman" w:eastAsia="仿宋" w:cs="Times New Roman"/>
          <w:b/>
          <w:szCs w:val="21"/>
        </w:rPr>
      </w:pPr>
      <w:r>
        <w:rPr>
          <w:rFonts w:hint="default" w:ascii="Times New Roman" w:hAnsi="Times New Roman" w:eastAsia="仿宋" w:cs="Times New Roman"/>
          <w:b/>
          <w:szCs w:val="21"/>
        </w:rPr>
        <w:t>图1.</w:t>
      </w:r>
      <w:r>
        <w:rPr>
          <w:rFonts w:hint="eastAsia" w:ascii="Times New Roman" w:hAnsi="Times New Roman" w:eastAsia="仿宋" w:cs="Times New Roman"/>
          <w:b/>
          <w:szCs w:val="21"/>
          <w:lang w:val="en-US" w:eastAsia="zh-CN"/>
        </w:rPr>
        <w:t>3</w:t>
      </w:r>
      <w:r>
        <w:rPr>
          <w:rFonts w:hint="default" w:ascii="Times New Roman" w:hAnsi="Times New Roman" w:eastAsia="仿宋" w:cs="Times New Roman"/>
          <w:b/>
          <w:szCs w:val="21"/>
        </w:rPr>
        <w:t xml:space="preserve"> </w:t>
      </w:r>
      <w:r>
        <w:rPr>
          <w:rFonts w:hint="eastAsia" w:ascii="Times New Roman" w:hAnsi="Times New Roman" w:eastAsia="仿宋" w:cs="Times New Roman"/>
          <w:b/>
          <w:szCs w:val="21"/>
          <w:lang w:eastAsia="zh-CN"/>
        </w:rPr>
        <w:t>雅涂科技（张家港）有限公司</w:t>
      </w:r>
      <w:r>
        <w:rPr>
          <w:rFonts w:hint="default" w:ascii="Times New Roman" w:hAnsi="Times New Roman" w:eastAsia="仿宋" w:cs="Times New Roman"/>
          <w:b/>
          <w:szCs w:val="21"/>
        </w:rPr>
        <w:t>厂区红线范围</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表1-1 拐点坐标</w:t>
      </w:r>
    </w:p>
    <w:tbl>
      <w:tblPr>
        <w:tblStyle w:val="3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66"/>
        <w:gridCol w:w="2205"/>
        <w:gridCol w:w="2083"/>
        <w:gridCol w:w="196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blHeader/>
        </w:trPr>
        <w:tc>
          <w:tcPr>
            <w:tcW w:w="1250" w:type="pct"/>
            <w:tcBorders>
              <w:tl2br w:val="nil"/>
              <w:tr2bl w:val="nil"/>
            </w:tcBorders>
          </w:tcPr>
          <w:p>
            <w:pPr>
              <w:pStyle w:val="60"/>
              <w:spacing w:before="21"/>
              <w:ind w:left="412" w:right="403"/>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拐点</w:t>
            </w:r>
          </w:p>
        </w:tc>
        <w:tc>
          <w:tcPr>
            <w:tcW w:w="1250" w:type="pct"/>
            <w:tcBorders>
              <w:tl2br w:val="nil"/>
              <w:tr2bl w:val="nil"/>
            </w:tcBorders>
          </w:tcPr>
          <w:p>
            <w:pPr>
              <w:pStyle w:val="60"/>
              <w:spacing w:before="35"/>
              <w:ind w:left="10"/>
              <w:rPr>
                <w:rFonts w:hint="default" w:ascii="Times New Roman" w:hAnsi="Times New Roman" w:eastAsia="仿宋" w:cs="Times New Roman"/>
                <w:b/>
                <w:bCs/>
                <w:sz w:val="24"/>
                <w:szCs w:val="24"/>
              </w:rPr>
            </w:pPr>
            <w:r>
              <w:rPr>
                <w:rFonts w:hint="default" w:ascii="Times New Roman" w:hAnsi="Times New Roman" w:eastAsia="仿宋" w:cs="Times New Roman"/>
                <w:b/>
                <w:bCs/>
                <w:w w:val="99"/>
                <w:sz w:val="24"/>
                <w:szCs w:val="24"/>
              </w:rPr>
              <w:t>X</w:t>
            </w:r>
          </w:p>
        </w:tc>
        <w:tc>
          <w:tcPr>
            <w:tcW w:w="1250" w:type="pct"/>
            <w:tcBorders>
              <w:tl2br w:val="nil"/>
              <w:tr2bl w:val="nil"/>
            </w:tcBorders>
          </w:tcPr>
          <w:p>
            <w:pPr>
              <w:pStyle w:val="60"/>
              <w:spacing w:before="35"/>
              <w:ind w:left="9"/>
              <w:rPr>
                <w:rFonts w:hint="default" w:ascii="Times New Roman" w:hAnsi="Times New Roman" w:eastAsia="仿宋" w:cs="Times New Roman"/>
                <w:b/>
                <w:bCs/>
                <w:sz w:val="24"/>
                <w:szCs w:val="24"/>
              </w:rPr>
            </w:pPr>
            <w:r>
              <w:rPr>
                <w:rFonts w:hint="default" w:ascii="Times New Roman" w:hAnsi="Times New Roman" w:eastAsia="仿宋" w:cs="Times New Roman"/>
                <w:b/>
                <w:bCs/>
                <w:w w:val="99"/>
                <w:sz w:val="24"/>
                <w:szCs w:val="24"/>
              </w:rPr>
              <w:t>Y</w:t>
            </w:r>
          </w:p>
        </w:tc>
        <w:tc>
          <w:tcPr>
            <w:tcW w:w="1250" w:type="pct"/>
            <w:tcBorders>
              <w:tl2br w:val="nil"/>
              <w:tr2bl w:val="nil"/>
            </w:tcBorders>
          </w:tcPr>
          <w:p>
            <w:pPr>
              <w:pStyle w:val="60"/>
              <w:spacing w:before="21"/>
              <w:ind w:left="411" w:right="403"/>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250" w:type="pct"/>
            <w:tcBorders>
              <w:tl2br w:val="nil"/>
              <w:tr2bl w:val="nil"/>
            </w:tcBorders>
          </w:tcPr>
          <w:p>
            <w:pPr>
              <w:pStyle w:val="60"/>
              <w:spacing w:before="34"/>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G1</w:t>
            </w:r>
          </w:p>
        </w:tc>
        <w:tc>
          <w:tcPr>
            <w:tcW w:w="1250" w:type="pct"/>
            <w:tcBorders>
              <w:tl2br w:val="nil"/>
              <w:tr2bl w:val="nil"/>
            </w:tcBorders>
          </w:tcPr>
          <w:p>
            <w:pPr>
              <w:pStyle w:val="60"/>
              <w:spacing w:before="34"/>
              <w:ind w:left="412" w:right="40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120.47620925</w:t>
            </w:r>
          </w:p>
        </w:tc>
        <w:tc>
          <w:tcPr>
            <w:tcW w:w="1250" w:type="pct"/>
            <w:tcBorders>
              <w:tl2br w:val="nil"/>
              <w:tr2bl w:val="nil"/>
            </w:tcBorders>
          </w:tcPr>
          <w:p>
            <w:pPr>
              <w:pStyle w:val="60"/>
              <w:spacing w:before="34"/>
              <w:ind w:left="412" w:right="4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31.96327707</w:t>
            </w:r>
          </w:p>
        </w:tc>
        <w:tc>
          <w:tcPr>
            <w:tcW w:w="1250" w:type="pct"/>
            <w:tcBorders>
              <w:tl2br w:val="nil"/>
              <w:tr2bl w:val="nil"/>
            </w:tcBorders>
          </w:tcPr>
          <w:p>
            <w:pPr>
              <w:pStyle w:val="60"/>
              <w:spacing w:before="34"/>
              <w:ind w:left="7"/>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250" w:type="pct"/>
            <w:tcBorders>
              <w:tl2br w:val="nil"/>
              <w:tr2bl w:val="nil"/>
            </w:tcBorders>
          </w:tcPr>
          <w:p>
            <w:pPr>
              <w:pStyle w:val="60"/>
              <w:spacing w:before="34"/>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G2</w:t>
            </w:r>
          </w:p>
        </w:tc>
        <w:tc>
          <w:tcPr>
            <w:tcW w:w="1250" w:type="pct"/>
            <w:tcBorders>
              <w:tl2br w:val="nil"/>
              <w:tr2bl w:val="nil"/>
            </w:tcBorders>
          </w:tcPr>
          <w:p>
            <w:pPr>
              <w:pStyle w:val="60"/>
              <w:spacing w:before="34"/>
              <w:ind w:left="412" w:right="40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120.47732095</w:t>
            </w:r>
          </w:p>
        </w:tc>
        <w:tc>
          <w:tcPr>
            <w:tcW w:w="1250" w:type="pct"/>
            <w:tcBorders>
              <w:tl2br w:val="nil"/>
              <w:tr2bl w:val="nil"/>
            </w:tcBorders>
          </w:tcPr>
          <w:p>
            <w:pPr>
              <w:pStyle w:val="60"/>
              <w:spacing w:before="34"/>
              <w:ind w:left="412" w:right="4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31.96253242</w:t>
            </w:r>
          </w:p>
        </w:tc>
        <w:tc>
          <w:tcPr>
            <w:tcW w:w="1250" w:type="pct"/>
            <w:tcBorders>
              <w:tl2br w:val="nil"/>
              <w:tr2bl w:val="nil"/>
            </w:tcBorders>
          </w:tcPr>
          <w:p>
            <w:pPr>
              <w:pStyle w:val="60"/>
              <w:spacing w:before="34"/>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250" w:type="pct"/>
            <w:tcBorders>
              <w:tl2br w:val="nil"/>
              <w:tr2bl w:val="nil"/>
            </w:tcBorders>
          </w:tcPr>
          <w:p>
            <w:pPr>
              <w:pStyle w:val="60"/>
              <w:spacing w:before="34"/>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G3</w:t>
            </w:r>
          </w:p>
        </w:tc>
        <w:tc>
          <w:tcPr>
            <w:tcW w:w="1250" w:type="pct"/>
            <w:tcBorders>
              <w:tl2br w:val="nil"/>
              <w:tr2bl w:val="nil"/>
            </w:tcBorders>
          </w:tcPr>
          <w:p>
            <w:pPr>
              <w:pStyle w:val="60"/>
              <w:spacing w:before="34"/>
              <w:ind w:left="412" w:right="40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120.47585091</w:t>
            </w:r>
          </w:p>
        </w:tc>
        <w:tc>
          <w:tcPr>
            <w:tcW w:w="1250" w:type="pct"/>
            <w:tcBorders>
              <w:tl2br w:val="nil"/>
              <w:tr2bl w:val="nil"/>
            </w:tcBorders>
          </w:tcPr>
          <w:p>
            <w:pPr>
              <w:pStyle w:val="60"/>
              <w:spacing w:before="34"/>
              <w:ind w:left="412" w:right="4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31.96082556</w:t>
            </w:r>
          </w:p>
        </w:tc>
        <w:tc>
          <w:tcPr>
            <w:tcW w:w="1250" w:type="pct"/>
            <w:tcBorders>
              <w:tl2br w:val="nil"/>
              <w:tr2bl w:val="nil"/>
            </w:tcBorders>
          </w:tcPr>
          <w:p>
            <w:pPr>
              <w:pStyle w:val="60"/>
              <w:spacing w:before="34"/>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250" w:type="pct"/>
            <w:tcBorders>
              <w:tl2br w:val="nil"/>
              <w:tr2bl w:val="nil"/>
            </w:tcBorders>
          </w:tcPr>
          <w:p>
            <w:pPr>
              <w:pStyle w:val="60"/>
              <w:spacing w:before="36"/>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G4</w:t>
            </w:r>
          </w:p>
        </w:tc>
        <w:tc>
          <w:tcPr>
            <w:tcW w:w="1250" w:type="pct"/>
            <w:tcBorders>
              <w:tl2br w:val="nil"/>
              <w:tr2bl w:val="nil"/>
            </w:tcBorders>
          </w:tcPr>
          <w:p>
            <w:pPr>
              <w:pStyle w:val="60"/>
              <w:spacing w:before="36"/>
              <w:ind w:left="412" w:right="40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120.47463761</w:t>
            </w:r>
          </w:p>
        </w:tc>
        <w:tc>
          <w:tcPr>
            <w:tcW w:w="1250" w:type="pct"/>
            <w:tcBorders>
              <w:tl2br w:val="nil"/>
              <w:tr2bl w:val="nil"/>
            </w:tcBorders>
          </w:tcPr>
          <w:p>
            <w:pPr>
              <w:pStyle w:val="60"/>
              <w:spacing w:before="36"/>
              <w:ind w:left="412" w:right="4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31.96163871</w:t>
            </w:r>
          </w:p>
        </w:tc>
        <w:tc>
          <w:tcPr>
            <w:tcW w:w="1250" w:type="pct"/>
            <w:tcBorders>
              <w:tl2br w:val="nil"/>
              <w:tr2bl w:val="nil"/>
            </w:tcBorders>
          </w:tcPr>
          <w:p>
            <w:pPr>
              <w:pStyle w:val="60"/>
              <w:spacing w:before="36"/>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250" w:type="pct"/>
            <w:tcBorders>
              <w:tl2br w:val="nil"/>
              <w:tr2bl w:val="nil"/>
            </w:tcBorders>
          </w:tcPr>
          <w:p>
            <w:pPr>
              <w:pStyle w:val="60"/>
              <w:spacing w:before="35"/>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G1</w:t>
            </w:r>
          </w:p>
        </w:tc>
        <w:tc>
          <w:tcPr>
            <w:tcW w:w="1250" w:type="pct"/>
            <w:tcBorders>
              <w:tl2br w:val="nil"/>
              <w:tr2bl w:val="nil"/>
            </w:tcBorders>
          </w:tcPr>
          <w:p>
            <w:pPr>
              <w:pStyle w:val="60"/>
              <w:spacing w:before="35"/>
              <w:ind w:left="412" w:right="40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120.47620925</w:t>
            </w:r>
          </w:p>
        </w:tc>
        <w:tc>
          <w:tcPr>
            <w:tcW w:w="1250" w:type="pct"/>
            <w:tcBorders>
              <w:tl2br w:val="nil"/>
              <w:tr2bl w:val="nil"/>
            </w:tcBorders>
          </w:tcPr>
          <w:p>
            <w:pPr>
              <w:pStyle w:val="60"/>
              <w:spacing w:before="35"/>
              <w:ind w:left="412" w:right="4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31.96327707</w:t>
            </w:r>
          </w:p>
        </w:tc>
        <w:tc>
          <w:tcPr>
            <w:tcW w:w="1250" w:type="pct"/>
            <w:tcBorders>
              <w:tl2br w:val="nil"/>
              <w:tr2bl w:val="nil"/>
            </w:tcBorders>
          </w:tcPr>
          <w:p>
            <w:pPr>
              <w:pStyle w:val="60"/>
              <w:spacing w:before="35"/>
              <w:ind w:left="412" w:right="40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237</w:t>
            </w:r>
          </w:p>
        </w:tc>
      </w:tr>
    </w:tbl>
    <w:p>
      <w:pPr>
        <w:pStyle w:val="3"/>
        <w:spacing w:before="120" w:after="120" w:line="360" w:lineRule="auto"/>
        <w:rPr>
          <w:rFonts w:hint="default" w:ascii="Times New Roman" w:hAnsi="Times New Roman" w:eastAsia="仿宋" w:cs="Times New Roman"/>
          <w:b w:val="0"/>
          <w:sz w:val="28"/>
          <w:szCs w:val="28"/>
        </w:rPr>
      </w:pPr>
      <w:bookmarkStart w:id="32" w:name="_Toc434353287"/>
      <w:bookmarkStart w:id="33" w:name="_Toc427516410"/>
      <w:bookmarkStart w:id="34" w:name="_Toc6418"/>
      <w:bookmarkStart w:id="35" w:name="_Toc24923"/>
      <w:bookmarkStart w:id="36" w:name="_Toc9836"/>
      <w:bookmarkStart w:id="37" w:name="_Toc29607"/>
      <w:bookmarkStart w:id="38" w:name="_Toc512351170"/>
      <w:bookmarkStart w:id="39" w:name="_Toc498199421"/>
      <w:bookmarkStart w:id="40" w:name="_Toc24224"/>
      <w:bookmarkStart w:id="41" w:name="_Toc27724"/>
      <w:r>
        <w:rPr>
          <w:rFonts w:hint="default" w:ascii="Times New Roman" w:hAnsi="Times New Roman" w:eastAsia="仿宋" w:cs="Times New Roman"/>
          <w:sz w:val="28"/>
          <w:szCs w:val="28"/>
        </w:rPr>
        <w:t xml:space="preserve">1.4 </w:t>
      </w:r>
      <w:r>
        <w:rPr>
          <w:rFonts w:hint="eastAsia" w:ascii="Times New Roman" w:hAnsi="Times New Roman" w:eastAsia="仿宋" w:cs="Times New Roman"/>
          <w:sz w:val="28"/>
          <w:szCs w:val="28"/>
          <w:lang w:val="en-US" w:eastAsia="zh-CN"/>
        </w:rPr>
        <w:t>工作</w:t>
      </w:r>
      <w:r>
        <w:rPr>
          <w:rFonts w:hint="default" w:ascii="Times New Roman" w:hAnsi="Times New Roman" w:eastAsia="仿宋" w:cs="Times New Roman"/>
          <w:sz w:val="28"/>
          <w:szCs w:val="28"/>
        </w:rPr>
        <w:t>依据</w:t>
      </w:r>
      <w:bookmarkEnd w:id="32"/>
      <w:bookmarkEnd w:id="33"/>
      <w:bookmarkEnd w:id="34"/>
      <w:bookmarkEnd w:id="35"/>
      <w:bookmarkEnd w:id="36"/>
      <w:bookmarkEnd w:id="37"/>
      <w:bookmarkEnd w:id="38"/>
      <w:bookmarkEnd w:id="39"/>
      <w:bookmarkEnd w:id="40"/>
      <w:bookmarkEnd w:id="41"/>
    </w:p>
    <w:p>
      <w:pPr>
        <w:pStyle w:val="4"/>
        <w:spacing w:before="156" w:beforeLines="50" w:after="156" w:afterLines="50" w:line="360" w:lineRule="auto"/>
        <w:jc w:val="left"/>
        <w:rPr>
          <w:rFonts w:hint="default" w:ascii="Times New Roman" w:hAnsi="Times New Roman" w:eastAsia="仿宋" w:cs="Times New Roman"/>
          <w:sz w:val="28"/>
          <w:szCs w:val="28"/>
        </w:rPr>
      </w:pPr>
      <w:bookmarkStart w:id="42" w:name="_Toc43302916"/>
      <w:bookmarkStart w:id="43" w:name="_Toc24239"/>
      <w:bookmarkStart w:id="44" w:name="_Toc17626"/>
      <w:bookmarkStart w:id="45" w:name="_Toc498199422"/>
      <w:bookmarkStart w:id="46" w:name="_Toc28052"/>
      <w:bookmarkStart w:id="47" w:name="_Toc14227"/>
      <w:bookmarkStart w:id="48" w:name="_Toc28350"/>
      <w:bookmarkStart w:id="49" w:name="_Toc512351171"/>
      <w:r>
        <w:rPr>
          <w:rFonts w:hint="default" w:ascii="Times New Roman" w:hAnsi="Times New Roman" w:eastAsia="仿宋" w:cs="Times New Roman"/>
          <w:sz w:val="28"/>
          <w:szCs w:val="28"/>
        </w:rPr>
        <w:t>1.4.1 法律、法规及相关政策</w:t>
      </w:r>
      <w:bookmarkEnd w:id="42"/>
      <w:bookmarkEnd w:id="43"/>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《中华人民共和国土壤污染防治法》(2019年1月1日)；</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《土壤污染防治行动计划》(国发［2016］31号)；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《污染地块土壤环境管理办法（试行）》（环保部令第42号）；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《工矿用地土壤环境管理办法（试行）》（部令第3号）；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《关于保障工业企业场地再开发利用环境安全的通知》（环发［2012］140号）；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《中华人民共和国固体废物污染环境防治法》（最新修订是2020年4月29日第十三届全国人民代表大会常务委员会第十七次会议第二次修订，自2020年9月1日起施行）；</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《建设用地土壤污染责任人认定办法（试行）》（环土壤〔2021〕12号，2021年5月1日起施行）；</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《国家危险废物名录》（2021版）；</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《江苏省土壤污染防治工作方案》（苏政发［2016］169号）；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《苏州市土壤污染防治工作方案》（苏府［2017］102号）；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《省生态环境厅关于进一步加强建设用地土壤污染风险管控工作的通知》苏环办〔2021〕250号；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《张家港市土壤污染防治工作方案》（张政发［2017］106号）；</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《市生态环境局关于进一步加强土壤污染重点监管单位环境管理要求的通知》。</w:t>
      </w:r>
    </w:p>
    <w:p>
      <w:pPr>
        <w:pStyle w:val="4"/>
        <w:spacing w:before="156" w:beforeLines="50" w:after="156" w:afterLines="50" w:line="360" w:lineRule="auto"/>
        <w:jc w:val="left"/>
        <w:rPr>
          <w:rFonts w:hint="default" w:ascii="Times New Roman" w:hAnsi="Times New Roman" w:eastAsia="仿宋" w:cs="Times New Roman"/>
          <w:sz w:val="28"/>
          <w:szCs w:val="28"/>
        </w:rPr>
      </w:pPr>
      <w:bookmarkStart w:id="50" w:name="_Toc43302917"/>
      <w:bookmarkStart w:id="51" w:name="_Toc16733"/>
      <w:r>
        <w:rPr>
          <w:rFonts w:hint="default" w:ascii="Times New Roman" w:hAnsi="Times New Roman" w:eastAsia="仿宋" w:cs="Times New Roman"/>
          <w:sz w:val="28"/>
          <w:szCs w:val="28"/>
        </w:rPr>
        <w:t>1.4.2 技术导则、标准及规范</w:t>
      </w:r>
      <w:bookmarkEnd w:id="50"/>
      <w:bookmarkEnd w:id="51"/>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《建设用地土壤污染状况调查技术导则》（HJ25.1-2019）；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《建设用地土壤污染风险管控和修复 监测技术导则》（HJ25.2-2019）；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《环境影响评价技术导则 土壤环境（试行）》（HJ964-2018）；</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《建设用地土壤污染风险评估技术导则》（HJ25.3-2019）；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《地块土壤和地下水中挥发性有机物采样技术导则》（HJ1019-2019）；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《土壤环境监测技术规范》（HJ/T 166-2004）；</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《地下水环境监测技术规范》（HJ/T 164-2020）；</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《重点监管单位土壤污染隐患排查指南（试行）》；</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《地下水环境状况调查评价工作指南》；</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《工业企业土壤和地下水自行监测 技术指南（试行）》（HJ 1209—2021）；</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《工业企业场地环境调查评估与修复工作指南（试行）》；</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《土壤环境质量 建设用地土壤污染风险管控标准(试行)》(GB 36600-2018)；</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《地下水质量标准》(GB/T 14848-2017)；</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《土壤环境监测技术规范》（HJ/T 166-2004）；</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《水质采样技术指导》(HJ 494-2009)；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《水质采样-样品的保存和管理技术规定》(HJ 493-2009)；</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《大气污染物综合排放标准》（GB16297-1996）；</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《一般工业固体废物贮存和填埋污染控制标准》（GB18599-2020）；</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《危险废物贮存污染控制标准》（GB18597-2001）；</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《上海市建设用地土壤污染状况调查、风险评估、风险管控与修复方案编制、风险管控与修复效果评估工作的补充规定（试行）》（沪环土[2020]62号）；</w:t>
      </w:r>
    </w:p>
    <w:p>
      <w:pPr>
        <w:spacing w:line="360" w:lineRule="auto"/>
        <w:jc w:val="left"/>
        <w:rPr>
          <w:rFonts w:hint="eastAsia" w:ascii="Times New Roman" w:hAnsi="Times New Roman" w:eastAsia="仿宋" w:cs="Times New Roman"/>
          <w:sz w:val="28"/>
          <w:szCs w:val="28"/>
          <w:lang w:eastAsia="zh-CN"/>
        </w:rPr>
      </w:pPr>
      <w:r>
        <w:rPr>
          <w:rFonts w:hint="default" w:ascii="Times New Roman" w:hAnsi="Times New Roman" w:eastAsia="仿宋" w:cs="Times New Roman"/>
          <w:sz w:val="28"/>
          <w:szCs w:val="28"/>
        </w:rPr>
        <w:t>《美国环保署Regional Screening Levels (RSL) (TR=1E-06，HQ=1) 》（May 2021）</w:t>
      </w:r>
      <w:r>
        <w:rPr>
          <w:rFonts w:hint="eastAsia" w:ascii="Times New Roman" w:hAnsi="Times New Roman" w:eastAsia="仿宋" w:cs="Times New Roman"/>
          <w:sz w:val="28"/>
          <w:szCs w:val="28"/>
          <w:lang w:eastAsia="zh-CN"/>
        </w:rPr>
        <w:t>；</w:t>
      </w:r>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《场地土壤环境风险评价筛选值》（DB11/T 811-2011）。</w:t>
      </w:r>
    </w:p>
    <w:p>
      <w:pPr>
        <w:pStyle w:val="4"/>
        <w:spacing w:before="156" w:beforeLines="50" w:after="156" w:afterLines="50" w:line="360" w:lineRule="auto"/>
        <w:jc w:val="left"/>
        <w:rPr>
          <w:rFonts w:hint="default" w:ascii="Times New Roman" w:hAnsi="Times New Roman" w:eastAsia="仿宋" w:cs="Times New Roman"/>
          <w:sz w:val="28"/>
          <w:szCs w:val="28"/>
        </w:rPr>
      </w:pPr>
      <w:bookmarkStart w:id="52" w:name="_Toc14514"/>
      <w:bookmarkStart w:id="53" w:name="_Toc43302918"/>
      <w:r>
        <w:rPr>
          <w:rFonts w:hint="default" w:ascii="Times New Roman" w:hAnsi="Times New Roman" w:eastAsia="仿宋" w:cs="Times New Roman"/>
          <w:sz w:val="28"/>
          <w:szCs w:val="28"/>
        </w:rPr>
        <w:t>1.4.3 其他相关文件</w:t>
      </w:r>
      <w:bookmarkEnd w:id="52"/>
      <w:bookmarkEnd w:id="53"/>
    </w:p>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zh-CN"/>
        </w:rPr>
        <w:t>《</w:t>
      </w:r>
      <w:r>
        <w:rPr>
          <w:rFonts w:hint="default" w:ascii="Times New Roman" w:hAnsi="Times New Roman" w:eastAsia="仿宋" w:cs="Times New Roman"/>
          <w:sz w:val="28"/>
          <w:szCs w:val="28"/>
          <w:lang w:val="zh-CN" w:eastAsia="zh-CN"/>
        </w:rPr>
        <w:t>怡成屏障（张家港）科技有限公司</w:t>
      </w:r>
      <w:r>
        <w:rPr>
          <w:rFonts w:hint="default" w:ascii="Times New Roman" w:hAnsi="Times New Roman" w:eastAsia="仿宋" w:cs="Times New Roman"/>
          <w:sz w:val="28"/>
          <w:szCs w:val="28"/>
          <w:lang w:val="en-US" w:eastAsia="zh-CN"/>
        </w:rPr>
        <w:t>新建年产2.2万吨高性能涂料及3000吨树脂项目</w:t>
      </w:r>
      <w:r>
        <w:rPr>
          <w:rFonts w:hint="default" w:ascii="Times New Roman" w:hAnsi="Times New Roman" w:eastAsia="仿宋" w:cs="Times New Roman"/>
          <w:sz w:val="28"/>
          <w:szCs w:val="28"/>
          <w:lang w:val="zh-CN" w:eastAsia="zh-CN"/>
        </w:rPr>
        <w:t>环</w:t>
      </w:r>
      <w:r>
        <w:rPr>
          <w:rFonts w:hint="default" w:ascii="Times New Roman" w:hAnsi="Times New Roman" w:eastAsia="仿宋" w:cs="Times New Roman"/>
          <w:sz w:val="28"/>
          <w:szCs w:val="28"/>
          <w:lang w:val="zh-CN"/>
        </w:rPr>
        <w:t>境影响报告</w:t>
      </w:r>
      <w:r>
        <w:rPr>
          <w:rFonts w:hint="default" w:ascii="Times New Roman" w:hAnsi="Times New Roman" w:eastAsia="仿宋" w:cs="Times New Roman"/>
          <w:sz w:val="28"/>
          <w:szCs w:val="28"/>
          <w:lang w:val="en-US" w:eastAsia="zh-CN"/>
        </w:rPr>
        <w:t>书</w:t>
      </w:r>
      <w:r>
        <w:rPr>
          <w:rFonts w:hint="default" w:ascii="Times New Roman" w:hAnsi="Times New Roman" w:eastAsia="仿宋" w:cs="Times New Roman"/>
          <w:sz w:val="28"/>
          <w:szCs w:val="28"/>
          <w:lang w:val="zh-CN"/>
        </w:rPr>
        <w:t>》（20</w:t>
      </w:r>
      <w:r>
        <w:rPr>
          <w:rFonts w:hint="default" w:ascii="Times New Roman" w:hAnsi="Times New Roman" w:eastAsia="仿宋" w:cs="Times New Roman"/>
          <w:sz w:val="28"/>
          <w:szCs w:val="28"/>
          <w:lang w:val="en-US" w:eastAsia="zh-CN"/>
        </w:rPr>
        <w:t>11</w:t>
      </w:r>
      <w:r>
        <w:rPr>
          <w:rFonts w:hint="default" w:ascii="Times New Roman" w:hAnsi="Times New Roman" w:eastAsia="仿宋" w:cs="Times New Roman"/>
          <w:sz w:val="28"/>
          <w:szCs w:val="28"/>
          <w:lang w:val="zh-CN"/>
        </w:rPr>
        <w:t>年0</w:t>
      </w:r>
      <w:r>
        <w:rPr>
          <w:rFonts w:hint="default" w:ascii="Times New Roman" w:hAnsi="Times New Roman" w:eastAsia="仿宋" w:cs="Times New Roman"/>
          <w:sz w:val="28"/>
          <w:szCs w:val="28"/>
          <w:lang w:val="en-US" w:eastAsia="zh-CN"/>
        </w:rPr>
        <w:t>9</w:t>
      </w:r>
      <w:r>
        <w:rPr>
          <w:rFonts w:hint="default" w:ascii="Times New Roman" w:hAnsi="Times New Roman" w:eastAsia="仿宋" w:cs="Times New Roman"/>
          <w:sz w:val="28"/>
          <w:szCs w:val="28"/>
          <w:lang w:val="zh-CN"/>
        </w:rPr>
        <w:t>月）</w:t>
      </w:r>
      <w:r>
        <w:rPr>
          <w:rFonts w:hint="default" w:ascii="Times New Roman" w:hAnsi="Times New Roman" w:eastAsia="仿宋" w:cs="Times New Roman"/>
          <w:sz w:val="28"/>
          <w:szCs w:val="28"/>
        </w:rPr>
        <w:t>；</w:t>
      </w:r>
    </w:p>
    <w:p>
      <w:pPr>
        <w:spacing w:line="360" w:lineRule="auto"/>
        <w:jc w:val="left"/>
        <w:rPr>
          <w:rFonts w:hint="default" w:ascii="Times New Roman" w:hAnsi="Times New Roman" w:eastAsia="仿宋" w:cs="Times New Roman"/>
          <w:sz w:val="28"/>
          <w:szCs w:val="28"/>
        </w:rPr>
      </w:pPr>
      <w:bookmarkStart w:id="54" w:name="_Hlk43043707"/>
      <w:r>
        <w:rPr>
          <w:rFonts w:hint="default" w:ascii="Times New Roman" w:hAnsi="Times New Roman" w:eastAsia="仿宋" w:cs="Times New Roman"/>
          <w:sz w:val="28"/>
          <w:szCs w:val="28"/>
          <w:lang w:val="zh-CN"/>
        </w:rPr>
        <w:t>《</w:t>
      </w:r>
      <w:r>
        <w:rPr>
          <w:rFonts w:hint="default" w:ascii="Times New Roman" w:hAnsi="Times New Roman" w:eastAsia="仿宋" w:cs="Times New Roman"/>
          <w:sz w:val="28"/>
          <w:szCs w:val="28"/>
          <w:lang w:val="zh-CN" w:eastAsia="zh-CN"/>
        </w:rPr>
        <w:t>怡成屏障（张家港）科技有限公司</w:t>
      </w:r>
      <w:r>
        <w:rPr>
          <w:rFonts w:hint="default" w:ascii="Times New Roman" w:hAnsi="Times New Roman" w:eastAsia="仿宋" w:cs="Times New Roman"/>
          <w:sz w:val="28"/>
          <w:szCs w:val="28"/>
          <w:lang w:val="en-US" w:eastAsia="zh-CN"/>
        </w:rPr>
        <w:t>新建年产2.2万吨高性能涂料及3000吨树脂项目厂区调整</w:t>
      </w:r>
      <w:r>
        <w:rPr>
          <w:rFonts w:hint="default" w:ascii="Times New Roman" w:hAnsi="Times New Roman" w:eastAsia="仿宋" w:cs="Times New Roman"/>
          <w:sz w:val="28"/>
          <w:szCs w:val="28"/>
          <w:lang w:val="zh-CN" w:eastAsia="zh-CN"/>
        </w:rPr>
        <w:t>环</w:t>
      </w:r>
      <w:r>
        <w:rPr>
          <w:rFonts w:hint="default" w:ascii="Times New Roman" w:hAnsi="Times New Roman" w:eastAsia="仿宋" w:cs="Times New Roman"/>
          <w:sz w:val="28"/>
          <w:szCs w:val="28"/>
          <w:lang w:val="zh-CN"/>
        </w:rPr>
        <w:t>境影响</w:t>
      </w:r>
      <w:r>
        <w:rPr>
          <w:rFonts w:hint="default" w:ascii="Times New Roman" w:hAnsi="Times New Roman" w:eastAsia="仿宋" w:cs="Times New Roman"/>
          <w:sz w:val="28"/>
          <w:szCs w:val="28"/>
          <w:lang w:val="en-US" w:eastAsia="zh-CN"/>
        </w:rPr>
        <w:t>修编</w:t>
      </w:r>
      <w:r>
        <w:rPr>
          <w:rFonts w:hint="default" w:ascii="Times New Roman" w:hAnsi="Times New Roman" w:eastAsia="仿宋" w:cs="Times New Roman"/>
          <w:sz w:val="28"/>
          <w:szCs w:val="28"/>
          <w:lang w:val="zh-CN"/>
        </w:rPr>
        <w:t>报告</w:t>
      </w:r>
      <w:r>
        <w:rPr>
          <w:rFonts w:hint="default" w:ascii="Times New Roman" w:hAnsi="Times New Roman" w:eastAsia="仿宋" w:cs="Times New Roman"/>
          <w:sz w:val="28"/>
          <w:szCs w:val="28"/>
          <w:lang w:val="en-US" w:eastAsia="zh-CN"/>
        </w:rPr>
        <w:t>书</w:t>
      </w:r>
      <w:r>
        <w:rPr>
          <w:rFonts w:hint="default" w:ascii="Times New Roman" w:hAnsi="Times New Roman" w:eastAsia="仿宋" w:cs="Times New Roman"/>
          <w:sz w:val="28"/>
          <w:szCs w:val="28"/>
          <w:lang w:val="zh-CN"/>
        </w:rPr>
        <w:t>》（</w:t>
      </w:r>
      <w:r>
        <w:rPr>
          <w:rFonts w:hint="default" w:ascii="Times New Roman" w:hAnsi="Times New Roman" w:eastAsia="仿宋" w:cs="Times New Roman"/>
          <w:sz w:val="28"/>
          <w:szCs w:val="28"/>
          <w:lang w:val="en-US" w:eastAsia="zh-CN"/>
        </w:rPr>
        <w:t>2015年12月</w:t>
      </w:r>
      <w:r>
        <w:rPr>
          <w:rFonts w:hint="default" w:ascii="Times New Roman" w:hAnsi="Times New Roman" w:eastAsia="仿宋" w:cs="Times New Roman"/>
          <w:sz w:val="28"/>
          <w:szCs w:val="28"/>
          <w:lang w:val="zh-CN"/>
        </w:rPr>
        <w:t>）</w:t>
      </w:r>
      <w:r>
        <w:rPr>
          <w:rFonts w:hint="default" w:ascii="Times New Roman" w:hAnsi="Times New Roman" w:eastAsia="仿宋" w:cs="Times New Roman"/>
          <w:sz w:val="28"/>
          <w:szCs w:val="28"/>
        </w:rPr>
        <w:t>；</w:t>
      </w:r>
    </w:p>
    <w:p>
      <w:pPr>
        <w:spacing w:line="360" w:lineRule="auto"/>
        <w:jc w:val="left"/>
        <w:rPr>
          <w:rFonts w:hint="default" w:ascii="Times New Roman" w:hAnsi="Times New Roman" w:eastAsia="仿宋" w:cs="Times New Roman"/>
          <w:sz w:val="28"/>
          <w:szCs w:val="28"/>
          <w:lang w:val="zh-CN"/>
        </w:rPr>
      </w:pPr>
      <w:r>
        <w:rPr>
          <w:rFonts w:hint="default" w:ascii="Times New Roman" w:hAnsi="Times New Roman" w:eastAsia="仿宋" w:cs="Times New Roman"/>
          <w:sz w:val="28"/>
          <w:szCs w:val="28"/>
          <w:lang w:val="zh-CN"/>
        </w:rPr>
        <w:t>《厂平调整环境影响修编报告》</w:t>
      </w:r>
      <w:r>
        <w:rPr>
          <w:rFonts w:hint="default" w:ascii="Times New Roman" w:hAnsi="Times New Roman" w:eastAsia="仿宋" w:cs="Times New Roman"/>
          <w:sz w:val="28"/>
          <w:szCs w:val="28"/>
          <w:lang w:val="zh-CN" w:eastAsia="zh-CN"/>
        </w:rPr>
        <w:t>（</w:t>
      </w:r>
      <w:r>
        <w:rPr>
          <w:rFonts w:hint="default" w:ascii="Times New Roman" w:hAnsi="Times New Roman" w:eastAsia="仿宋" w:cs="Times New Roman"/>
          <w:sz w:val="28"/>
          <w:szCs w:val="28"/>
          <w:lang w:val="zh-CN"/>
        </w:rPr>
        <w:t>2015 年 12月10 日</w:t>
      </w:r>
      <w:r>
        <w:rPr>
          <w:rFonts w:hint="default" w:ascii="Times New Roman" w:hAnsi="Times New Roman" w:eastAsia="仿宋" w:cs="Times New Roman"/>
          <w:sz w:val="28"/>
          <w:szCs w:val="28"/>
          <w:lang w:val="zh-CN" w:eastAsia="zh-CN"/>
        </w:rPr>
        <w:t>）</w:t>
      </w:r>
    </w:p>
    <w:p>
      <w:pPr>
        <w:spacing w:line="360" w:lineRule="auto"/>
        <w:jc w:val="left"/>
        <w:rPr>
          <w:rFonts w:hint="default" w:ascii="Times New Roman" w:hAnsi="Times New Roman" w:eastAsia="仿宋" w:cs="Times New Roman"/>
          <w:sz w:val="28"/>
          <w:szCs w:val="28"/>
          <w:lang w:val="zh-CN" w:eastAsia="zh-CN"/>
        </w:rPr>
      </w:pPr>
      <w:r>
        <w:rPr>
          <w:rFonts w:hint="default" w:ascii="Times New Roman" w:hAnsi="Times New Roman" w:eastAsia="仿宋" w:cs="Times New Roman"/>
          <w:sz w:val="28"/>
          <w:szCs w:val="28"/>
          <w:lang w:val="zh-CN"/>
        </w:rPr>
        <w:t>《危废仓库新</w:t>
      </w:r>
      <w:r>
        <w:rPr>
          <w:rFonts w:hint="default" w:ascii="Times New Roman" w:hAnsi="Times New Roman" w:eastAsia="仿宋" w:cs="Times New Roman"/>
          <w:b w:val="0"/>
          <w:bCs w:val="0"/>
          <w:sz w:val="28"/>
          <w:szCs w:val="28"/>
          <w:lang w:val="zh-CN"/>
        </w:rPr>
        <w:t>建项目登记表》</w:t>
      </w:r>
      <w:r>
        <w:rPr>
          <w:rFonts w:hint="default" w:ascii="Times New Roman" w:hAnsi="Times New Roman" w:eastAsia="仿宋" w:cs="Times New Roman"/>
          <w:b w:val="0"/>
          <w:bCs w:val="0"/>
          <w:sz w:val="28"/>
          <w:szCs w:val="28"/>
          <w:lang w:val="zh-CN" w:eastAsia="zh-CN"/>
        </w:rPr>
        <w:t>（</w:t>
      </w:r>
      <w:r>
        <w:rPr>
          <w:rFonts w:hint="default" w:ascii="Times New Roman" w:hAnsi="Times New Roman" w:eastAsia="仿宋" w:cs="Times New Roman"/>
          <w:b w:val="0"/>
          <w:bCs w:val="0"/>
          <w:sz w:val="28"/>
          <w:szCs w:val="28"/>
          <w:lang w:val="zh-CN"/>
        </w:rPr>
        <w:t>20</w:t>
      </w:r>
      <w:r>
        <w:rPr>
          <w:rFonts w:hint="default" w:ascii="Times New Roman" w:hAnsi="Times New Roman" w:eastAsia="仿宋" w:cs="Times New Roman"/>
          <w:sz w:val="28"/>
          <w:szCs w:val="28"/>
          <w:lang w:val="zh-CN"/>
        </w:rPr>
        <w:t>19 年 12月 4 日</w:t>
      </w:r>
      <w:r>
        <w:rPr>
          <w:rFonts w:hint="default" w:ascii="Times New Roman" w:hAnsi="Times New Roman" w:eastAsia="仿宋" w:cs="Times New Roman"/>
          <w:sz w:val="28"/>
          <w:szCs w:val="28"/>
          <w:lang w:val="zh-CN" w:eastAsia="zh-CN"/>
        </w:rPr>
        <w:t>）</w:t>
      </w:r>
    </w:p>
    <w:p>
      <w:pPr>
        <w:spacing w:line="360" w:lineRule="auto"/>
        <w:jc w:val="left"/>
        <w:rPr>
          <w:rFonts w:hint="default" w:ascii="Times New Roman" w:hAnsi="Times New Roman" w:eastAsia="仿宋" w:cs="Times New Roman"/>
          <w:sz w:val="28"/>
          <w:szCs w:val="28"/>
          <w:lang w:val="zh-CN"/>
        </w:rPr>
      </w:pPr>
      <w:r>
        <w:rPr>
          <w:rFonts w:hint="default" w:ascii="Times New Roman" w:hAnsi="Times New Roman" w:eastAsia="仿宋" w:cs="Times New Roman"/>
          <w:sz w:val="28"/>
          <w:szCs w:val="28"/>
          <w:lang w:val="zh-CN"/>
        </w:rPr>
        <w:t>《废气治理提升改造项目登记表》</w:t>
      </w:r>
    </w:p>
    <w:p>
      <w:pPr>
        <w:spacing w:line="360" w:lineRule="auto"/>
        <w:jc w:val="left"/>
        <w:rPr>
          <w:rFonts w:hint="default" w:ascii="Times New Roman" w:hAnsi="Times New Roman" w:eastAsia="仿宋" w:cs="Times New Roman"/>
          <w:sz w:val="28"/>
          <w:szCs w:val="28"/>
          <w:lang w:val="zh-CN" w:eastAsia="zh-CN"/>
        </w:rPr>
      </w:pPr>
      <w:r>
        <w:rPr>
          <w:rFonts w:hint="eastAsia" w:ascii="Times New Roman" w:hAnsi="Times New Roman" w:eastAsia="仿宋" w:cs="Times New Roman"/>
          <w:sz w:val="28"/>
          <w:szCs w:val="28"/>
          <w:lang w:val="zh-CN" w:eastAsia="zh-CN"/>
        </w:rPr>
        <w:t>《雅涂科技（张家港）有限公司2022年度土壤和地下水自行监测报告》（</w:t>
      </w:r>
      <w:r>
        <w:rPr>
          <w:rFonts w:hint="eastAsia" w:ascii="Times New Roman" w:hAnsi="Times New Roman" w:eastAsia="仿宋" w:cs="Times New Roman"/>
          <w:sz w:val="28"/>
          <w:szCs w:val="28"/>
          <w:lang w:val="en-US" w:eastAsia="zh-CN"/>
        </w:rPr>
        <w:t>2021年8月</w:t>
      </w:r>
      <w:r>
        <w:rPr>
          <w:rFonts w:hint="eastAsia" w:ascii="Times New Roman" w:hAnsi="Times New Roman" w:eastAsia="仿宋" w:cs="Times New Roman"/>
          <w:sz w:val="28"/>
          <w:szCs w:val="28"/>
          <w:lang w:val="zh-CN" w:eastAsia="zh-CN"/>
        </w:rPr>
        <w:t>）</w:t>
      </w:r>
    </w:p>
    <w:bookmarkEnd w:id="54"/>
    <w:p>
      <w:pPr>
        <w:spacing w:line="360" w:lineRule="auto"/>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雅涂科技（张家港）有限公司</w:t>
      </w:r>
      <w:r>
        <w:rPr>
          <w:rFonts w:hint="default" w:ascii="Times New Roman" w:hAnsi="Times New Roman" w:eastAsia="仿宋" w:cs="Times New Roman"/>
          <w:sz w:val="28"/>
          <w:szCs w:val="28"/>
        </w:rPr>
        <w:t>其他资料。</w:t>
      </w:r>
    </w:p>
    <w:p>
      <w:pPr>
        <w:pStyle w:val="3"/>
        <w:spacing w:before="120" w:after="120" w:line="360" w:lineRule="auto"/>
        <w:rPr>
          <w:rFonts w:hint="default" w:ascii="Times New Roman" w:hAnsi="Times New Roman" w:eastAsia="仿宋" w:cs="Times New Roman"/>
          <w:sz w:val="30"/>
          <w:szCs w:val="30"/>
        </w:rPr>
      </w:pPr>
      <w:bookmarkStart w:id="55" w:name="_Toc1734"/>
      <w:r>
        <w:rPr>
          <w:rFonts w:hint="default" w:ascii="Times New Roman" w:hAnsi="Times New Roman" w:eastAsia="仿宋" w:cs="Times New Roman"/>
          <w:sz w:val="30"/>
          <w:szCs w:val="30"/>
        </w:rPr>
        <w:t>1.5 调查目的</w:t>
      </w:r>
      <w:bookmarkEnd w:id="44"/>
      <w:bookmarkEnd w:id="45"/>
      <w:bookmarkEnd w:id="46"/>
      <w:bookmarkEnd w:id="47"/>
      <w:bookmarkEnd w:id="48"/>
      <w:bookmarkEnd w:id="49"/>
      <w:bookmarkEnd w:id="55"/>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1、通过资料分析、现场踏勘，初步判断企业地块在前期的生产经营活动中是否存在土壤污染风险。</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2、通过现场采样及实验室检测，分析项目地块土壤是否存在污染，若存在污染，则筛选出主要污染因子，判定污染程度并划定大致污染分布。</w:t>
      </w:r>
    </w:p>
    <w:p>
      <w:pPr>
        <w:spacing w:line="360" w:lineRule="auto"/>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3、编制</w:t>
      </w:r>
      <w:r>
        <w:rPr>
          <w:rFonts w:hint="eastAsia" w:ascii="Times New Roman" w:hAnsi="Times New Roman" w:eastAsia="仿宋" w:cs="Times New Roman"/>
          <w:sz w:val="28"/>
          <w:szCs w:val="28"/>
          <w:lang w:eastAsia="zh-CN"/>
        </w:rPr>
        <w:t>雅涂科技（张家港）有限公司土壤和地下水自行</w:t>
      </w:r>
      <w:r>
        <w:rPr>
          <w:rFonts w:hint="default" w:ascii="Times New Roman" w:hAnsi="Times New Roman" w:eastAsia="仿宋" w:cs="Times New Roman"/>
          <w:sz w:val="28"/>
          <w:szCs w:val="28"/>
        </w:rPr>
        <w:t>监测方案</w:t>
      </w:r>
      <w:r>
        <w:rPr>
          <w:rFonts w:hint="default" w:ascii="Times New Roman" w:hAnsi="Times New Roman" w:eastAsia="仿宋" w:cs="Times New Roman"/>
          <w:sz w:val="28"/>
          <w:szCs w:val="28"/>
          <w:lang w:eastAsia="zh-CN"/>
        </w:rPr>
        <w:t>。</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4、编制场地</w:t>
      </w:r>
      <w:r>
        <w:rPr>
          <w:rFonts w:hint="eastAsia" w:ascii="Times New Roman" w:hAnsi="Times New Roman" w:eastAsia="仿宋" w:cs="Times New Roman"/>
          <w:sz w:val="28"/>
          <w:szCs w:val="28"/>
          <w:lang w:eastAsia="zh-CN"/>
        </w:rPr>
        <w:t>土壤和地下水自行</w:t>
      </w:r>
      <w:r>
        <w:rPr>
          <w:rFonts w:hint="default" w:ascii="Times New Roman" w:hAnsi="Times New Roman" w:eastAsia="仿宋" w:cs="Times New Roman"/>
          <w:sz w:val="28"/>
          <w:szCs w:val="28"/>
        </w:rPr>
        <w:t>监测报告，判断</w:t>
      </w:r>
      <w:r>
        <w:rPr>
          <w:rFonts w:hint="eastAsia" w:ascii="Times New Roman" w:hAnsi="Times New Roman" w:eastAsia="仿宋" w:cs="Times New Roman"/>
          <w:sz w:val="28"/>
          <w:szCs w:val="28"/>
          <w:lang w:eastAsia="zh-CN"/>
        </w:rPr>
        <w:t>雅涂科技（张家港）有限公司</w:t>
      </w:r>
      <w:r>
        <w:rPr>
          <w:rFonts w:hint="default" w:ascii="Times New Roman" w:hAnsi="Times New Roman" w:eastAsia="仿宋" w:cs="Times New Roman"/>
          <w:sz w:val="28"/>
          <w:szCs w:val="28"/>
        </w:rPr>
        <w:t>厂区地块土壤及地下水环境质量，并根据调查结果提出后续土壤污染防治工作的相关建议。</w:t>
      </w:r>
      <w:bookmarkStart w:id="56" w:name="_Toc498199423"/>
      <w:bookmarkStart w:id="57" w:name="_Toc9575"/>
      <w:bookmarkStart w:id="58" w:name="_Toc31187"/>
      <w:bookmarkStart w:id="59" w:name="_Toc434353288"/>
      <w:bookmarkStart w:id="60" w:name="_Toc30440"/>
      <w:bookmarkStart w:id="61" w:name="_Toc512351172"/>
      <w:bookmarkStart w:id="62" w:name="_Toc1656"/>
      <w:bookmarkStart w:id="63" w:name="_Toc15671"/>
    </w:p>
    <w:p>
      <w:pPr>
        <w:keepNext/>
        <w:keepLines/>
        <w:spacing w:before="120" w:after="120" w:line="360" w:lineRule="auto"/>
        <w:outlineLvl w:val="1"/>
        <w:rPr>
          <w:rFonts w:hint="default" w:ascii="Times New Roman" w:hAnsi="Times New Roman" w:eastAsia="仿宋" w:cs="Times New Roman"/>
          <w:b/>
          <w:bCs/>
          <w:sz w:val="30"/>
          <w:szCs w:val="30"/>
        </w:rPr>
      </w:pPr>
      <w:bookmarkStart w:id="64" w:name="_Toc2496"/>
      <w:r>
        <w:rPr>
          <w:rFonts w:hint="default" w:ascii="Times New Roman" w:hAnsi="Times New Roman" w:eastAsia="仿宋" w:cs="Times New Roman"/>
          <w:b/>
          <w:bCs/>
          <w:sz w:val="30"/>
          <w:szCs w:val="30"/>
        </w:rPr>
        <w:t xml:space="preserve">1.6 </w:t>
      </w:r>
      <w:r>
        <w:rPr>
          <w:rFonts w:hint="eastAsia" w:ascii="Times New Roman" w:hAnsi="Times New Roman" w:eastAsia="仿宋" w:cs="Times New Roman"/>
          <w:b/>
          <w:bCs/>
          <w:sz w:val="30"/>
          <w:szCs w:val="30"/>
          <w:lang w:val="en-US" w:eastAsia="zh-CN"/>
        </w:rPr>
        <w:t>工作内容及</w:t>
      </w:r>
      <w:r>
        <w:rPr>
          <w:rFonts w:hint="default" w:ascii="Times New Roman" w:hAnsi="Times New Roman" w:eastAsia="仿宋" w:cs="Times New Roman"/>
          <w:b/>
          <w:bCs/>
          <w:sz w:val="30"/>
          <w:szCs w:val="30"/>
        </w:rPr>
        <w:t>技术路线</w:t>
      </w:r>
      <w:bookmarkEnd w:id="56"/>
      <w:bookmarkEnd w:id="57"/>
      <w:bookmarkEnd w:id="58"/>
      <w:bookmarkEnd w:id="59"/>
      <w:bookmarkEnd w:id="60"/>
      <w:bookmarkEnd w:id="61"/>
      <w:bookmarkEnd w:id="62"/>
      <w:bookmarkEnd w:id="63"/>
      <w:bookmarkEnd w:id="64"/>
    </w:p>
    <w:p>
      <w:pPr>
        <w:widowControl/>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依据《建设用地土壤污染状况调查技术导则》（HJ25.1-2019）、《建设用地土壤污染风险管控和修复 监测技术导则》（HJ25.2-2019）、《土壤环境监测技术规范》（HJ/T 166-2004）、《工业企业土壤和地下水自行监测 技术指南（试行）》（HJ 1209—2021）等文件相关内容，结合</w:t>
      </w:r>
      <w:r>
        <w:rPr>
          <w:rFonts w:hint="eastAsia" w:ascii="Times New Roman" w:hAnsi="Times New Roman" w:eastAsia="仿宋" w:cs="Times New Roman"/>
          <w:sz w:val="28"/>
          <w:szCs w:val="28"/>
          <w:lang w:eastAsia="zh-CN"/>
        </w:rPr>
        <w:t>雅涂科技（张家港）有限公司</w:t>
      </w:r>
      <w:r>
        <w:rPr>
          <w:rFonts w:hint="default" w:ascii="Times New Roman" w:hAnsi="Times New Roman" w:eastAsia="仿宋" w:cs="Times New Roman"/>
          <w:sz w:val="28"/>
          <w:szCs w:val="28"/>
        </w:rPr>
        <w:t>现状、规划用途等信息，本次场地调查工作分两个阶段完成。</w:t>
      </w:r>
    </w:p>
    <w:p>
      <w:pPr>
        <w:widowControl/>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第一阶段，收集企业在产厂区的历史使用资料及当前使用情况，准确掌握其生产工艺、原辅材料、主要产品等信息；踏勘现场，对场地基本构筑物、暗管、地下管线、周边敏感目标及自行监测布点位置等进行踏勘核实；访谈相关人员，了解地块实际使用情况，对前期通过资料收集所获得的失准信息进行核实更正，更准确的掌握场地相关信息，编制自行监测工作方案。</w:t>
      </w:r>
    </w:p>
    <w:p>
      <w:pPr>
        <w:widowControl/>
        <w:spacing w:line="360" w:lineRule="auto"/>
        <w:ind w:firstLine="560" w:firstLineChars="200"/>
        <w:rPr>
          <w:rFonts w:hint="default" w:ascii="Times New Roman" w:hAnsi="Times New Roman" w:eastAsia="仿宋" w:cs="Times New Roman"/>
          <w:sz w:val="24"/>
          <w:szCs w:val="24"/>
        </w:rPr>
      </w:pPr>
      <w:r>
        <w:rPr>
          <w:rFonts w:hint="default" w:ascii="Times New Roman" w:hAnsi="Times New Roman" w:eastAsia="仿宋" w:cs="Times New Roman"/>
          <w:sz w:val="28"/>
          <w:szCs w:val="28"/>
        </w:rPr>
        <w:t>2.第二阶段，根据信息收集、现场踏勘、人员访谈等前期工作所掌握的场地实际情况，对潜在污染风险性较高的区域开展现场样品采集与实验室检测分析，汇总检测数据，编制土壤及地下水自行监测报告。</w:t>
      </w:r>
      <w:r>
        <w:rPr>
          <w:rFonts w:hint="default" w:ascii="Times New Roman" w:hAnsi="Times New Roman" w:eastAsia="仿宋" w:cs="Times New Roman"/>
          <w:sz w:val="24"/>
          <w:szCs w:val="24"/>
        </w:rPr>
        <w:br w:type="page"/>
      </w:r>
    </w:p>
    <w:p>
      <w:pPr>
        <w:pStyle w:val="2"/>
        <w:jc w:val="center"/>
        <w:rPr>
          <w:rFonts w:hint="default" w:ascii="Times New Roman" w:hAnsi="Times New Roman" w:eastAsia="仿宋" w:cs="Times New Roman"/>
          <w:sz w:val="32"/>
          <w:szCs w:val="28"/>
        </w:rPr>
      </w:pPr>
      <w:bookmarkStart w:id="65" w:name="_Toc512351173"/>
      <w:bookmarkStart w:id="66" w:name="_Toc434353292"/>
      <w:bookmarkStart w:id="67" w:name="_Toc5236"/>
      <w:bookmarkStart w:id="68" w:name="_Toc7589"/>
      <w:bookmarkStart w:id="69" w:name="_Toc5484"/>
      <w:bookmarkStart w:id="70" w:name="_Toc23777"/>
      <w:bookmarkStart w:id="71" w:name="_Toc19321"/>
      <w:bookmarkStart w:id="72" w:name="_Toc28815"/>
      <w:bookmarkStart w:id="73" w:name="_Toc498199424"/>
      <w:r>
        <w:rPr>
          <w:rFonts w:hint="default" w:ascii="Times New Roman" w:hAnsi="Times New Roman" w:eastAsia="仿宋" w:cs="Times New Roman"/>
          <w:sz w:val="32"/>
          <w:szCs w:val="28"/>
        </w:rPr>
        <w:t xml:space="preserve">第二章 </w:t>
      </w:r>
      <w:r>
        <w:rPr>
          <w:rFonts w:hint="eastAsia" w:eastAsia="仿宋" w:cs="Times New Roman"/>
          <w:sz w:val="32"/>
          <w:szCs w:val="28"/>
          <w:lang w:val="en-US" w:eastAsia="zh-CN"/>
        </w:rPr>
        <w:t>企业</w:t>
      </w:r>
      <w:r>
        <w:rPr>
          <w:rFonts w:hint="default" w:ascii="Times New Roman" w:hAnsi="Times New Roman" w:eastAsia="仿宋" w:cs="Times New Roman"/>
          <w:sz w:val="32"/>
          <w:szCs w:val="28"/>
        </w:rPr>
        <w:t>概况</w:t>
      </w:r>
      <w:bookmarkEnd w:id="65"/>
      <w:bookmarkEnd w:id="66"/>
      <w:bookmarkEnd w:id="67"/>
      <w:bookmarkEnd w:id="68"/>
      <w:bookmarkEnd w:id="69"/>
      <w:bookmarkEnd w:id="70"/>
      <w:bookmarkEnd w:id="71"/>
      <w:bookmarkEnd w:id="72"/>
      <w:bookmarkEnd w:id="73"/>
    </w:p>
    <w:p>
      <w:pPr>
        <w:pStyle w:val="3"/>
        <w:spacing w:before="163" w:beforeLines="50" w:after="163" w:afterLines="50" w:line="360" w:lineRule="auto"/>
        <w:jc w:val="left"/>
        <w:rPr>
          <w:rFonts w:hint="default" w:ascii="Times New Roman" w:hAnsi="Times New Roman" w:eastAsia="仿宋" w:cs="Times New Roman"/>
          <w:sz w:val="28"/>
          <w:szCs w:val="28"/>
        </w:rPr>
      </w:pPr>
      <w:bookmarkStart w:id="74" w:name="_Toc9277"/>
      <w:bookmarkStart w:id="75" w:name="_Toc32409"/>
      <w:bookmarkStart w:id="76" w:name="_Toc434353293"/>
      <w:bookmarkStart w:id="77" w:name="_Toc30311"/>
      <w:bookmarkStart w:id="78" w:name="_Toc498199425"/>
      <w:bookmarkStart w:id="79" w:name="_Toc8790"/>
      <w:bookmarkStart w:id="80" w:name="_Toc1636"/>
      <w:bookmarkStart w:id="81" w:name="_Toc21532"/>
      <w:bookmarkStart w:id="82" w:name="_Toc9176"/>
      <w:bookmarkStart w:id="83" w:name="_Toc512351174"/>
      <w:r>
        <w:rPr>
          <w:rFonts w:hint="default" w:ascii="Times New Roman" w:hAnsi="Times New Roman" w:eastAsia="仿宋" w:cs="Times New Roman"/>
          <w:sz w:val="28"/>
          <w:szCs w:val="28"/>
        </w:rPr>
        <w:t>2.</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rPr>
        <w:t xml:space="preserve"> 企业</w:t>
      </w:r>
      <w:r>
        <w:rPr>
          <w:rFonts w:hint="default" w:ascii="Times New Roman" w:hAnsi="Times New Roman" w:eastAsia="仿宋" w:cs="Times New Roman"/>
          <w:sz w:val="28"/>
          <w:szCs w:val="28"/>
          <w:lang w:val="en-US" w:eastAsia="zh-CN"/>
        </w:rPr>
        <w:t>基本</w:t>
      </w:r>
      <w:r>
        <w:rPr>
          <w:rFonts w:hint="default" w:ascii="Times New Roman" w:hAnsi="Times New Roman" w:eastAsia="仿宋" w:cs="Times New Roman"/>
          <w:sz w:val="28"/>
          <w:szCs w:val="28"/>
        </w:rPr>
        <w:t>信息</w:t>
      </w:r>
      <w:bookmarkEnd w:id="74"/>
      <w:bookmarkEnd w:id="75"/>
    </w:p>
    <w:p>
      <w:pPr>
        <w:spacing w:line="500" w:lineRule="exact"/>
        <w:ind w:firstLine="522"/>
        <w:jc w:val="left"/>
        <w:rPr>
          <w:rFonts w:hint="default" w:ascii="Times New Roman" w:hAnsi="Times New Roman" w:eastAsia="仿宋" w:cs="Times New Roman"/>
          <w:b w:val="0"/>
          <w:bCs w:val="0"/>
          <w:kern w:val="2"/>
          <w:sz w:val="28"/>
          <w:szCs w:val="28"/>
          <w:lang w:val="en-US" w:eastAsia="zh-CN" w:bidi="ar-SA"/>
        </w:rPr>
      </w:pPr>
      <w:r>
        <w:rPr>
          <w:rFonts w:hint="default" w:ascii="Times New Roman" w:hAnsi="Times New Roman" w:eastAsia="仿宋" w:cs="Times New Roman"/>
          <w:b w:val="0"/>
          <w:bCs w:val="0"/>
          <w:kern w:val="2"/>
          <w:sz w:val="28"/>
          <w:szCs w:val="28"/>
          <w:lang w:val="en-US" w:eastAsia="zh-CN" w:bidi="ar-SA"/>
        </w:rPr>
        <w:t>雅涂科技（张家港）有限公司（以下简称“雅涂科技”）原名为怡成屏障（张家港）科技有限公司，成立于 2011 年 12 月 13 日，位于苏州市张家港保税区江苏扬子江化学工业园东海路北侧 16 号，占地面积约 33084 平方米，建筑面积约为 27415.75 平方米，基础、设备配套设施投资 2.0 亿元人民币，于 2020 年 8 月11 日完成名称变更。雅涂科技主要产品是年产 2.2 万 t 高性能涂料及 3000t 树脂。本项目属涂料制造及合成树脂制造行业。现张家港保税区江苏扬子江化学工业园用地性质为工业用地（M）。</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表2-1 企业基本情况表</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207"/>
        <w:gridCol w:w="2699"/>
        <w:gridCol w:w="1774"/>
        <w:gridCol w:w="253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5" w:hRule="atLeast"/>
        </w:trPr>
        <w:tc>
          <w:tcPr>
            <w:tcW w:w="734" w:type="pct"/>
            <w:tcBorders>
              <w:left w:val="nil"/>
              <w:bottom w:val="single" w:color="000000" w:sz="2" w:space="0"/>
              <w:right w:val="single" w:color="000000" w:sz="2" w:space="0"/>
            </w:tcBorders>
            <w:noWrap w:val="0"/>
            <w:vAlign w:val="top"/>
          </w:tcPr>
          <w:p>
            <w:pPr>
              <w:pStyle w:val="60"/>
              <w:spacing w:before="99"/>
              <w:ind w:left="136"/>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单位名称</w:t>
            </w:r>
          </w:p>
        </w:tc>
        <w:tc>
          <w:tcPr>
            <w:tcW w:w="4265" w:type="pct"/>
            <w:gridSpan w:val="3"/>
            <w:tcBorders>
              <w:left w:val="single" w:color="000000" w:sz="2" w:space="0"/>
              <w:bottom w:val="single" w:color="000000" w:sz="2" w:space="0"/>
              <w:right w:val="nil"/>
            </w:tcBorders>
            <w:noWrap w:val="0"/>
            <w:vAlign w:val="top"/>
          </w:tcPr>
          <w:p>
            <w:pPr>
              <w:pStyle w:val="60"/>
              <w:spacing w:before="99"/>
              <w:ind w:left="2662"/>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雅涂科技（张家港）有限公司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734" w:type="pct"/>
            <w:tcBorders>
              <w:top w:val="single" w:color="000000" w:sz="2" w:space="0"/>
              <w:left w:val="nil"/>
              <w:bottom w:val="single" w:color="000000" w:sz="2" w:space="0"/>
              <w:right w:val="single" w:color="000000" w:sz="2" w:space="0"/>
            </w:tcBorders>
            <w:noWrap w:val="0"/>
            <w:vAlign w:val="top"/>
          </w:tcPr>
          <w:p>
            <w:pPr>
              <w:pStyle w:val="60"/>
              <w:spacing w:before="138"/>
              <w:ind w:right="177"/>
              <w:jc w:val="righ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单位地址</w:t>
            </w:r>
          </w:p>
        </w:tc>
        <w:tc>
          <w:tcPr>
            <w:tcW w:w="1642"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1"/>
              <w:ind w:left="134" w:right="10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江苏扬子江化学工业园东海路北侧16号</w:t>
            </w:r>
          </w:p>
        </w:tc>
        <w:tc>
          <w:tcPr>
            <w:tcW w:w="1079"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138"/>
              <w:ind w:left="178" w:right="148"/>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所在市</w:t>
            </w:r>
          </w:p>
        </w:tc>
        <w:tc>
          <w:tcPr>
            <w:tcW w:w="1542" w:type="pct"/>
            <w:tcBorders>
              <w:top w:val="single" w:color="000000" w:sz="2" w:space="0"/>
              <w:left w:val="single" w:color="000000" w:sz="2" w:space="0"/>
              <w:bottom w:val="single" w:color="000000" w:sz="2" w:space="0"/>
              <w:right w:val="nil"/>
            </w:tcBorders>
            <w:noWrap w:val="0"/>
            <w:vAlign w:val="top"/>
          </w:tcPr>
          <w:p>
            <w:pPr>
              <w:pStyle w:val="60"/>
              <w:spacing w:before="138"/>
              <w:ind w:left="274" w:right="24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张家港市</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734" w:type="pct"/>
            <w:tcBorders>
              <w:top w:val="single" w:color="000000" w:sz="2" w:space="0"/>
              <w:left w:val="nil"/>
              <w:bottom w:val="single" w:color="000000" w:sz="2" w:space="0"/>
              <w:right w:val="single" w:color="000000" w:sz="2" w:space="0"/>
            </w:tcBorders>
            <w:noWrap w:val="0"/>
            <w:vAlign w:val="top"/>
          </w:tcPr>
          <w:p>
            <w:pPr>
              <w:pStyle w:val="60"/>
              <w:spacing w:before="92"/>
              <w:ind w:right="177"/>
              <w:jc w:val="righ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企业性质</w:t>
            </w:r>
          </w:p>
        </w:tc>
        <w:tc>
          <w:tcPr>
            <w:tcW w:w="1642"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34" w:right="1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有限责任公司</w:t>
            </w:r>
          </w:p>
        </w:tc>
        <w:tc>
          <w:tcPr>
            <w:tcW w:w="1079"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79" w:right="148"/>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所在街道（镇）</w:t>
            </w:r>
          </w:p>
        </w:tc>
        <w:tc>
          <w:tcPr>
            <w:tcW w:w="1542" w:type="pct"/>
            <w:tcBorders>
              <w:top w:val="single" w:color="000000" w:sz="2" w:space="0"/>
              <w:left w:val="single" w:color="000000" w:sz="2" w:space="0"/>
              <w:bottom w:val="single" w:color="000000" w:sz="2" w:space="0"/>
              <w:right w:val="nil"/>
            </w:tcBorders>
            <w:noWrap w:val="0"/>
            <w:vAlign w:val="top"/>
          </w:tcPr>
          <w:p>
            <w:pPr>
              <w:pStyle w:val="60"/>
              <w:spacing w:before="92"/>
              <w:ind w:left="277" w:right="24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张家港保税区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734" w:type="pct"/>
            <w:tcBorders>
              <w:top w:val="single" w:color="000000" w:sz="2" w:space="0"/>
              <w:left w:val="nil"/>
              <w:bottom w:val="single" w:color="000000" w:sz="2" w:space="0"/>
              <w:right w:val="single" w:color="000000" w:sz="2" w:space="0"/>
            </w:tcBorders>
            <w:noWrap w:val="0"/>
            <w:vAlign w:val="top"/>
          </w:tcPr>
          <w:p>
            <w:pPr>
              <w:pStyle w:val="60"/>
              <w:spacing w:before="92"/>
              <w:ind w:right="177"/>
              <w:jc w:val="righ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法人代表</w:t>
            </w:r>
          </w:p>
        </w:tc>
        <w:tc>
          <w:tcPr>
            <w:tcW w:w="1642"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34" w:right="1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姜炜</w:t>
            </w:r>
          </w:p>
        </w:tc>
        <w:tc>
          <w:tcPr>
            <w:tcW w:w="1079"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79" w:right="148"/>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所在社区（村）</w:t>
            </w:r>
          </w:p>
        </w:tc>
        <w:tc>
          <w:tcPr>
            <w:tcW w:w="1542" w:type="pct"/>
            <w:tcBorders>
              <w:top w:val="single" w:color="000000" w:sz="2" w:space="0"/>
              <w:left w:val="single" w:color="000000" w:sz="2" w:space="0"/>
              <w:bottom w:val="single" w:color="000000" w:sz="2" w:space="0"/>
              <w:right w:val="nil"/>
            </w:tcBorders>
            <w:noWrap w:val="0"/>
            <w:vAlign w:val="top"/>
          </w:tcPr>
          <w:p>
            <w:pPr>
              <w:pStyle w:val="60"/>
              <w:spacing w:before="92"/>
              <w:ind w:left="275" w:right="24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扬子江化学工业园</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734" w:type="pct"/>
            <w:tcBorders>
              <w:top w:val="single" w:color="000000" w:sz="2" w:space="0"/>
              <w:left w:val="nil"/>
              <w:bottom w:val="single" w:color="000000" w:sz="2" w:space="0"/>
              <w:right w:val="single" w:color="000000" w:sz="2" w:space="0"/>
            </w:tcBorders>
            <w:noWrap w:val="0"/>
            <w:vAlign w:val="top"/>
          </w:tcPr>
          <w:p>
            <w:pPr>
              <w:pStyle w:val="60"/>
              <w:spacing w:before="1"/>
              <w:ind w:left="230"/>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统一社会</w:t>
            </w:r>
          </w:p>
          <w:p>
            <w:pPr>
              <w:pStyle w:val="60"/>
              <w:spacing w:before="4" w:line="250" w:lineRule="exact"/>
              <w:ind w:left="230"/>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信用代码</w:t>
            </w:r>
          </w:p>
        </w:tc>
        <w:tc>
          <w:tcPr>
            <w:tcW w:w="1642"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161"/>
              <w:ind w:left="134" w:right="103"/>
              <w:rPr>
                <w:rFonts w:hint="default" w:ascii="Times New Roman" w:hAnsi="Times New Roman" w:eastAsia="仿宋" w:cs="Times New Roman"/>
                <w:sz w:val="24"/>
                <w:szCs w:val="24"/>
              </w:rPr>
            </w:pPr>
            <w:r>
              <w:rPr>
                <w:rFonts w:hint="default" w:ascii="Times New Roman" w:hAnsi="Times New Roman" w:eastAsia="仿宋" w:cs="Times New Roman"/>
                <w:color w:val="333333"/>
                <w:w w:val="115"/>
                <w:sz w:val="24"/>
                <w:szCs w:val="24"/>
              </w:rPr>
              <w:t>9132059286640872R</w:t>
            </w:r>
          </w:p>
        </w:tc>
        <w:tc>
          <w:tcPr>
            <w:tcW w:w="1079"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138"/>
              <w:ind w:left="179" w:right="146"/>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邮政编码</w:t>
            </w:r>
          </w:p>
        </w:tc>
        <w:tc>
          <w:tcPr>
            <w:tcW w:w="1542" w:type="pct"/>
            <w:tcBorders>
              <w:top w:val="single" w:color="000000" w:sz="2" w:space="0"/>
              <w:left w:val="single" w:color="000000" w:sz="2" w:space="0"/>
              <w:bottom w:val="single" w:color="000000" w:sz="2" w:space="0"/>
              <w:right w:val="nil"/>
            </w:tcBorders>
            <w:noWrap w:val="0"/>
            <w:vAlign w:val="top"/>
          </w:tcPr>
          <w:p>
            <w:pPr>
              <w:pStyle w:val="60"/>
              <w:spacing w:before="138"/>
              <w:ind w:left="277" w:right="24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215631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734" w:type="pct"/>
            <w:tcBorders>
              <w:top w:val="single" w:color="000000" w:sz="2" w:space="0"/>
              <w:left w:val="nil"/>
              <w:bottom w:val="single" w:color="000000" w:sz="2" w:space="0"/>
              <w:right w:val="single" w:color="000000" w:sz="2" w:space="0"/>
            </w:tcBorders>
            <w:noWrap w:val="0"/>
            <w:vAlign w:val="center"/>
          </w:tcPr>
          <w:p>
            <w:pPr>
              <w:pStyle w:val="60"/>
              <w:spacing w:before="92"/>
              <w:ind w:right="177"/>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联系电话</w:t>
            </w:r>
          </w:p>
        </w:tc>
        <w:tc>
          <w:tcPr>
            <w:tcW w:w="1642" w:type="pct"/>
            <w:tcBorders>
              <w:top w:val="single" w:color="000000" w:sz="2" w:space="0"/>
              <w:left w:val="single" w:color="000000" w:sz="2" w:space="0"/>
              <w:bottom w:val="single" w:color="000000" w:sz="2" w:space="0"/>
              <w:right w:val="single" w:color="000000" w:sz="2" w:space="0"/>
            </w:tcBorders>
            <w:noWrap w:val="0"/>
            <w:vAlign w:val="center"/>
          </w:tcPr>
          <w:p>
            <w:pPr>
              <w:pStyle w:val="60"/>
              <w:spacing w:before="161"/>
              <w:ind w:left="134" w:right="103"/>
              <w:jc w:val="center"/>
              <w:rPr>
                <w:rFonts w:hint="default" w:ascii="Times New Roman" w:hAnsi="Times New Roman" w:eastAsia="仿宋" w:cs="Times New Roman"/>
                <w:color w:val="333333"/>
                <w:w w:val="115"/>
                <w:sz w:val="24"/>
                <w:szCs w:val="24"/>
              </w:rPr>
            </w:pPr>
            <w:r>
              <w:rPr>
                <w:rFonts w:hint="eastAsia" w:ascii="Times New Roman" w:hAnsi="Times New Roman" w:eastAsia="仿宋" w:cs="Times New Roman"/>
                <w:color w:val="333333"/>
                <w:w w:val="115"/>
                <w:sz w:val="24"/>
                <w:szCs w:val="24"/>
              </w:rPr>
              <w:t>1</w:t>
            </w:r>
            <w:r>
              <w:rPr>
                <w:rFonts w:hint="default" w:ascii="Times New Roman" w:hAnsi="Times New Roman" w:eastAsia="仿宋" w:cs="Times New Roman"/>
                <w:color w:val="333333"/>
                <w:w w:val="115"/>
                <w:sz w:val="24"/>
                <w:szCs w:val="24"/>
              </w:rPr>
              <w:t>5950963007</w:t>
            </w:r>
          </w:p>
        </w:tc>
        <w:tc>
          <w:tcPr>
            <w:tcW w:w="1079" w:type="pct"/>
            <w:tcBorders>
              <w:top w:val="single" w:color="000000" w:sz="2" w:space="0"/>
              <w:left w:val="single" w:color="000000" w:sz="2" w:space="0"/>
              <w:bottom w:val="single" w:color="000000" w:sz="2" w:space="0"/>
              <w:right w:val="single" w:color="000000" w:sz="2" w:space="0"/>
            </w:tcBorders>
            <w:noWrap w:val="0"/>
            <w:vAlign w:val="center"/>
          </w:tcPr>
          <w:p>
            <w:pPr>
              <w:pStyle w:val="60"/>
              <w:spacing w:before="161"/>
              <w:ind w:left="134" w:right="103"/>
              <w:jc w:val="center"/>
              <w:rPr>
                <w:rFonts w:hint="default" w:ascii="Times New Roman" w:hAnsi="Times New Roman" w:eastAsia="仿宋" w:cs="Times New Roman"/>
                <w:color w:val="333333"/>
                <w:w w:val="115"/>
                <w:sz w:val="24"/>
                <w:szCs w:val="24"/>
              </w:rPr>
            </w:pPr>
            <w:r>
              <w:rPr>
                <w:rFonts w:hint="default" w:ascii="Times New Roman" w:hAnsi="Times New Roman" w:eastAsia="仿宋" w:cs="Times New Roman"/>
                <w:color w:val="333333"/>
                <w:w w:val="115"/>
                <w:sz w:val="24"/>
                <w:szCs w:val="24"/>
              </w:rPr>
              <w:t>职工人数</w:t>
            </w:r>
          </w:p>
        </w:tc>
        <w:tc>
          <w:tcPr>
            <w:tcW w:w="1542" w:type="pct"/>
            <w:tcBorders>
              <w:top w:val="single" w:color="000000" w:sz="2" w:space="0"/>
              <w:left w:val="single" w:color="000000" w:sz="2" w:space="0"/>
              <w:bottom w:val="single" w:color="000000" w:sz="2" w:space="0"/>
              <w:right w:val="nil"/>
            </w:tcBorders>
            <w:noWrap w:val="0"/>
            <w:vAlign w:val="center"/>
          </w:tcPr>
          <w:p>
            <w:pPr>
              <w:pStyle w:val="60"/>
              <w:spacing w:before="92"/>
              <w:ind w:left="273" w:right="247"/>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18</w:t>
            </w:r>
            <w:r>
              <w:rPr>
                <w:rFonts w:hint="default" w:ascii="Times New Roman" w:hAnsi="Times New Roman" w:eastAsia="仿宋" w:cs="Times New Roman"/>
                <w:sz w:val="24"/>
                <w:szCs w:val="24"/>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734" w:type="pct"/>
            <w:tcBorders>
              <w:top w:val="single" w:color="000000" w:sz="2" w:space="0"/>
              <w:left w:val="nil"/>
              <w:bottom w:val="single" w:color="000000" w:sz="2" w:space="0"/>
              <w:right w:val="single" w:color="000000" w:sz="2" w:space="0"/>
            </w:tcBorders>
            <w:noWrap w:val="0"/>
            <w:vAlign w:val="top"/>
          </w:tcPr>
          <w:p>
            <w:pPr>
              <w:pStyle w:val="60"/>
              <w:spacing w:before="92"/>
              <w:ind w:right="177"/>
              <w:jc w:val="righ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企业规模</w:t>
            </w:r>
          </w:p>
        </w:tc>
        <w:tc>
          <w:tcPr>
            <w:tcW w:w="1642"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34" w:right="10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小型</w:t>
            </w:r>
          </w:p>
        </w:tc>
        <w:tc>
          <w:tcPr>
            <w:tcW w:w="1079" w:type="pct"/>
            <w:tcBorders>
              <w:top w:val="single" w:color="000000" w:sz="2" w:space="0"/>
              <w:left w:val="single" w:color="000000" w:sz="2" w:space="0"/>
              <w:bottom w:val="single" w:color="000000" w:sz="2" w:space="0"/>
              <w:right w:val="single" w:color="000000" w:sz="2" w:space="0"/>
            </w:tcBorders>
            <w:noWrap w:val="0"/>
            <w:vAlign w:val="top"/>
          </w:tcPr>
          <w:p>
            <w:pPr>
              <w:pStyle w:val="60"/>
              <w:spacing w:before="92"/>
              <w:ind w:left="179" w:right="146"/>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占地面积</w:t>
            </w:r>
          </w:p>
        </w:tc>
        <w:tc>
          <w:tcPr>
            <w:tcW w:w="1542" w:type="pct"/>
            <w:tcBorders>
              <w:top w:val="single" w:color="000000" w:sz="2" w:space="0"/>
              <w:left w:val="single" w:color="000000" w:sz="2" w:space="0"/>
              <w:bottom w:val="single" w:color="000000" w:sz="2" w:space="0"/>
              <w:right w:val="nil"/>
            </w:tcBorders>
            <w:noWrap w:val="0"/>
            <w:vAlign w:val="top"/>
          </w:tcPr>
          <w:p>
            <w:pPr>
              <w:pStyle w:val="60"/>
              <w:spacing w:before="92"/>
              <w:ind w:left="275" w:right="247"/>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33084</w:t>
            </w:r>
            <w:r>
              <w:rPr>
                <w:rFonts w:hint="default" w:ascii="Times New Roman" w:hAnsi="Times New Roman" w:eastAsia="仿宋" w:cs="Times New Roman"/>
                <w:sz w:val="24"/>
                <w:szCs w:val="24"/>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8" w:hRule="atLeast"/>
        </w:trPr>
        <w:tc>
          <w:tcPr>
            <w:tcW w:w="734" w:type="pct"/>
            <w:tcBorders>
              <w:top w:val="single" w:color="000000" w:sz="2" w:space="0"/>
              <w:left w:val="nil"/>
              <w:right w:val="single" w:color="000000" w:sz="2" w:space="0"/>
            </w:tcBorders>
            <w:noWrap w:val="0"/>
            <w:vAlign w:val="center"/>
          </w:tcPr>
          <w:p>
            <w:pPr>
              <w:pStyle w:val="60"/>
              <w:spacing w:before="1"/>
              <w:ind w:right="177"/>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所属行业</w:t>
            </w:r>
          </w:p>
        </w:tc>
        <w:tc>
          <w:tcPr>
            <w:tcW w:w="1642" w:type="pct"/>
            <w:tcBorders>
              <w:top w:val="single" w:color="000000" w:sz="2" w:space="0"/>
              <w:left w:val="single" w:color="000000" w:sz="2" w:space="0"/>
              <w:right w:val="single" w:color="000000" w:sz="2" w:space="0"/>
            </w:tcBorders>
            <w:noWrap w:val="0"/>
            <w:vAlign w:val="top"/>
          </w:tcPr>
          <w:p>
            <w:pPr>
              <w:pStyle w:val="60"/>
              <w:spacing w:before="272" w:line="244" w:lineRule="auto"/>
              <w:ind w:left="784" w:right="175" w:hanging="579"/>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涂料制造 C2641 及合成树脂制造 C2651</w:t>
            </w:r>
          </w:p>
        </w:tc>
        <w:tc>
          <w:tcPr>
            <w:tcW w:w="1079" w:type="pct"/>
            <w:tcBorders>
              <w:top w:val="single" w:color="000000" w:sz="2" w:space="0"/>
              <w:left w:val="single" w:color="000000" w:sz="2" w:space="0"/>
              <w:right w:val="single" w:color="000000" w:sz="2" w:space="0"/>
            </w:tcBorders>
            <w:noWrap w:val="0"/>
            <w:vAlign w:val="center"/>
          </w:tcPr>
          <w:p>
            <w:pPr>
              <w:pStyle w:val="60"/>
              <w:spacing w:before="1"/>
              <w:ind w:left="179" w:right="146"/>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主要产品</w:t>
            </w:r>
          </w:p>
        </w:tc>
        <w:tc>
          <w:tcPr>
            <w:tcW w:w="1542" w:type="pct"/>
            <w:tcBorders>
              <w:top w:val="single" w:color="000000" w:sz="2" w:space="0"/>
              <w:left w:val="single" w:color="000000" w:sz="2" w:space="0"/>
              <w:right w:val="nil"/>
            </w:tcBorders>
            <w:noWrap w:val="0"/>
            <w:vAlign w:val="top"/>
          </w:tcPr>
          <w:p>
            <w:pPr>
              <w:pStyle w:val="60"/>
              <w:spacing w:before="1"/>
              <w:ind w:left="120"/>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GZ-2 新型高分子防腐涂料IPN8710 系列防腐涂料环氧类涂料聚酯类涂料</w:t>
            </w:r>
          </w:p>
        </w:tc>
      </w:tr>
    </w:tbl>
    <w:p>
      <w:pPr>
        <w:spacing w:before="163" w:beforeLines="50"/>
        <w:jc w:val="center"/>
        <w:rPr>
          <w:rFonts w:hint="default" w:ascii="Times New Roman" w:hAnsi="Times New Roman" w:eastAsia="仿宋" w:cs="Times New Roman"/>
          <w:b/>
          <w:bCs/>
          <w:sz w:val="21"/>
          <w:szCs w:val="21"/>
          <w:lang w:val="en-US" w:eastAsia="zh-CN"/>
        </w:rPr>
        <w:sectPr>
          <w:footerReference r:id="rId6" w:type="default"/>
          <w:pgSz w:w="11906" w:h="16838"/>
          <w:pgMar w:top="1418" w:right="1701" w:bottom="1418" w:left="1701" w:header="851" w:footer="992" w:gutter="284"/>
          <w:pgBorders>
            <w:top w:val="none" w:sz="0" w:space="0"/>
            <w:left w:val="none" w:sz="0" w:space="0"/>
            <w:bottom w:val="none" w:sz="0" w:space="0"/>
            <w:right w:val="none" w:sz="0" w:space="0"/>
          </w:pgBorders>
          <w:pgNumType w:fmt="decimal" w:start="1"/>
          <w:cols w:space="720" w:num="1"/>
          <w:docGrid w:type="lines" w:linePitch="312" w:charSpace="0"/>
        </w:sectPr>
      </w:pP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表2-2 环保批复手续一览表</w:t>
      </w:r>
    </w:p>
    <w:tbl>
      <w:tblPr>
        <w:tblStyle w:val="3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0" w:type="dxa"/>
          <w:bottom w:w="0" w:type="dxa"/>
          <w:right w:w="0" w:type="dxa"/>
        </w:tblCellMar>
      </w:tblPr>
      <w:tblGrid>
        <w:gridCol w:w="632"/>
        <w:gridCol w:w="1727"/>
        <w:gridCol w:w="2173"/>
        <w:gridCol w:w="2464"/>
        <w:gridCol w:w="1473"/>
        <w:gridCol w:w="2061"/>
        <w:gridCol w:w="2153"/>
        <w:gridCol w:w="13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544" w:hRule="atLeast"/>
        </w:trPr>
        <w:tc>
          <w:tcPr>
            <w:tcW w:w="226" w:type="pct"/>
            <w:tcBorders>
              <w:tl2br w:val="nil"/>
              <w:tr2bl w:val="nil"/>
            </w:tcBorders>
            <w:noWrap w:val="0"/>
            <w:vAlign w:val="top"/>
          </w:tcPr>
          <w:p>
            <w:pPr>
              <w:pStyle w:val="60"/>
              <w:ind w:left="99"/>
              <w:jc w:val="left"/>
              <w:rPr>
                <w:rFonts w:hint="default" w:ascii="Times New Roman" w:hAnsi="Times New Roman" w:eastAsia="仿宋" w:cs="Times New Roman"/>
                <w:b/>
                <w:sz w:val="24"/>
                <w:szCs w:val="24"/>
              </w:rPr>
            </w:pPr>
            <w:r>
              <w:rPr>
                <w:rFonts w:hint="default" w:ascii="Times New Roman" w:hAnsi="Times New Roman" w:eastAsia="仿宋" w:cs="Times New Roman"/>
                <w:b/>
                <w:w w:val="99"/>
                <w:sz w:val="24"/>
                <w:szCs w:val="24"/>
              </w:rPr>
              <w:t>序</w:t>
            </w:r>
          </w:p>
          <w:p>
            <w:pPr>
              <w:pStyle w:val="60"/>
              <w:spacing w:before="4" w:line="251" w:lineRule="exact"/>
              <w:ind w:left="99"/>
              <w:jc w:val="left"/>
              <w:rPr>
                <w:rFonts w:hint="default" w:ascii="Times New Roman" w:hAnsi="Times New Roman" w:eastAsia="仿宋" w:cs="Times New Roman"/>
                <w:b/>
                <w:sz w:val="24"/>
                <w:szCs w:val="24"/>
              </w:rPr>
            </w:pPr>
            <w:r>
              <w:rPr>
                <w:rFonts w:hint="default" w:ascii="Times New Roman" w:hAnsi="Times New Roman" w:eastAsia="仿宋" w:cs="Times New Roman"/>
                <w:b/>
                <w:w w:val="99"/>
                <w:sz w:val="24"/>
                <w:szCs w:val="24"/>
              </w:rPr>
              <w:t>号</w:t>
            </w:r>
          </w:p>
        </w:tc>
        <w:tc>
          <w:tcPr>
            <w:tcW w:w="617" w:type="pct"/>
            <w:tcBorders>
              <w:tl2br w:val="nil"/>
              <w:tr2bl w:val="nil"/>
            </w:tcBorders>
            <w:noWrap w:val="0"/>
            <w:vAlign w:val="top"/>
          </w:tcPr>
          <w:p>
            <w:pPr>
              <w:pStyle w:val="60"/>
              <w:spacing w:before="134"/>
              <w:ind w:left="146"/>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项目名称</w:t>
            </w:r>
          </w:p>
        </w:tc>
        <w:tc>
          <w:tcPr>
            <w:tcW w:w="776" w:type="pct"/>
            <w:tcBorders>
              <w:tl2br w:val="nil"/>
              <w:tr2bl w:val="nil"/>
            </w:tcBorders>
            <w:noWrap w:val="0"/>
            <w:vAlign w:val="top"/>
          </w:tcPr>
          <w:p>
            <w:pPr>
              <w:pStyle w:val="60"/>
              <w:spacing w:before="134"/>
              <w:ind w:left="165" w:right="133"/>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建设内容</w:t>
            </w:r>
          </w:p>
        </w:tc>
        <w:tc>
          <w:tcPr>
            <w:tcW w:w="880" w:type="pct"/>
            <w:tcBorders>
              <w:tl2br w:val="nil"/>
              <w:tr2bl w:val="nil"/>
            </w:tcBorders>
            <w:noWrap w:val="0"/>
            <w:vAlign w:val="top"/>
          </w:tcPr>
          <w:p>
            <w:pPr>
              <w:pStyle w:val="60"/>
              <w:spacing w:before="134"/>
              <w:ind w:left="67" w:right="36"/>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产品名称</w:t>
            </w:r>
          </w:p>
        </w:tc>
        <w:tc>
          <w:tcPr>
            <w:tcW w:w="525" w:type="pct"/>
            <w:tcBorders>
              <w:tl2br w:val="nil"/>
              <w:tr2bl w:val="nil"/>
            </w:tcBorders>
            <w:noWrap w:val="0"/>
            <w:vAlign w:val="top"/>
          </w:tcPr>
          <w:p>
            <w:pPr>
              <w:pStyle w:val="60"/>
              <w:ind w:left="64"/>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批复产能</w:t>
            </w:r>
          </w:p>
          <w:p>
            <w:pPr>
              <w:pStyle w:val="60"/>
              <w:spacing w:before="4" w:line="251" w:lineRule="exact"/>
              <w:ind w:left="158"/>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（t/a）</w:t>
            </w:r>
          </w:p>
        </w:tc>
        <w:tc>
          <w:tcPr>
            <w:tcW w:w="736" w:type="pct"/>
            <w:tcBorders>
              <w:tl2br w:val="nil"/>
              <w:tr2bl w:val="nil"/>
            </w:tcBorders>
            <w:noWrap w:val="0"/>
            <w:vAlign w:val="top"/>
          </w:tcPr>
          <w:p>
            <w:pPr>
              <w:pStyle w:val="60"/>
              <w:spacing w:before="134"/>
              <w:ind w:left="44"/>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环评审批情况</w:t>
            </w:r>
          </w:p>
        </w:tc>
        <w:tc>
          <w:tcPr>
            <w:tcW w:w="769" w:type="pct"/>
            <w:tcBorders>
              <w:tl2br w:val="nil"/>
              <w:tr2bl w:val="nil"/>
            </w:tcBorders>
            <w:noWrap w:val="0"/>
            <w:vAlign w:val="top"/>
          </w:tcPr>
          <w:p>
            <w:pPr>
              <w:pStyle w:val="60"/>
              <w:spacing w:before="134"/>
              <w:ind w:left="74"/>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竣工验收情况</w:t>
            </w:r>
          </w:p>
        </w:tc>
        <w:tc>
          <w:tcPr>
            <w:tcW w:w="467" w:type="pct"/>
            <w:tcBorders>
              <w:tl2br w:val="nil"/>
              <w:tr2bl w:val="nil"/>
            </w:tcBorders>
            <w:noWrap w:val="0"/>
            <w:vAlign w:val="top"/>
          </w:tcPr>
          <w:p>
            <w:pPr>
              <w:pStyle w:val="60"/>
              <w:ind w:left="95" w:right="59"/>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运行状</w:t>
            </w:r>
          </w:p>
          <w:p>
            <w:pPr>
              <w:pStyle w:val="60"/>
              <w:spacing w:before="4" w:line="251" w:lineRule="exact"/>
              <w:ind w:left="36"/>
              <w:rPr>
                <w:rFonts w:hint="default" w:ascii="Times New Roman" w:hAnsi="Times New Roman" w:eastAsia="仿宋" w:cs="Times New Roman"/>
                <w:b/>
                <w:sz w:val="24"/>
                <w:szCs w:val="24"/>
              </w:rPr>
            </w:pPr>
            <w:r>
              <w:rPr>
                <w:rFonts w:hint="default" w:ascii="Times New Roman" w:hAnsi="Times New Roman" w:eastAsia="仿宋" w:cs="Times New Roman"/>
                <w:b/>
                <w:w w:val="99"/>
                <w:sz w:val="24"/>
                <w:szCs w:val="24"/>
              </w:rPr>
              <w:t>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809" w:hRule="atLeast"/>
        </w:trPr>
        <w:tc>
          <w:tcPr>
            <w:tcW w:w="226"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w:t>
            </w:r>
          </w:p>
        </w:tc>
        <w:tc>
          <w:tcPr>
            <w:tcW w:w="617"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年产 2.2 万 t 高性能涂料及3000t 树脂项目环评报告书</w:t>
            </w: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bookmarkStart w:id="84" w:name="GZ-2新型高分子防腐涂料生产线"/>
            <w:bookmarkEnd w:id="84"/>
            <w:r>
              <w:rPr>
                <w:rFonts w:hint="default" w:ascii="Times New Roman" w:hAnsi="Times New Roman" w:eastAsia="仿宋" w:cs="Times New Roman"/>
                <w:sz w:val="24"/>
                <w:szCs w:val="24"/>
              </w:rPr>
              <w:t>GZ-2 新型高分子防腐涂料生产线</w:t>
            </w:r>
          </w:p>
        </w:tc>
        <w:tc>
          <w:tcPr>
            <w:tcW w:w="880"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bookmarkStart w:id="85" w:name="GZ-2新型高分子防腐涂料"/>
            <w:bookmarkEnd w:id="85"/>
            <w:r>
              <w:rPr>
                <w:rFonts w:hint="default" w:ascii="Times New Roman" w:hAnsi="Times New Roman" w:eastAsia="仿宋" w:cs="Times New Roman"/>
                <w:sz w:val="24"/>
                <w:szCs w:val="24"/>
              </w:rPr>
              <w:t>GZ-2 新型高分子防腐涂料</w:t>
            </w:r>
          </w:p>
        </w:tc>
        <w:tc>
          <w:tcPr>
            <w:tcW w:w="525"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6500</w:t>
            </w:r>
          </w:p>
        </w:tc>
        <w:tc>
          <w:tcPr>
            <w:tcW w:w="736"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2011 年 5 月30 日原苏州</w:t>
            </w:r>
            <w:bookmarkStart w:id="86" w:name="IPN8710系列化防腐涂料生产线"/>
            <w:bookmarkEnd w:id="86"/>
            <w:bookmarkStart w:id="87" w:name="IPN8710系列化防腐涂料"/>
            <w:bookmarkEnd w:id="87"/>
            <w:r>
              <w:rPr>
                <w:rFonts w:hint="default" w:ascii="Times New Roman" w:hAnsi="Times New Roman" w:eastAsia="仿宋" w:cs="Times New Roman"/>
                <w:sz w:val="24"/>
                <w:szCs w:val="24"/>
              </w:rPr>
              <w:t>市环保局（苏环建</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【2011】127</w:t>
            </w:r>
            <w:bookmarkStart w:id="88" w:name="环氧类涂料"/>
            <w:bookmarkEnd w:id="88"/>
            <w:bookmarkStart w:id="89" w:name="环氧类涂料生产线"/>
            <w:bookmarkEnd w:id="89"/>
            <w:r>
              <w:rPr>
                <w:rFonts w:hint="default" w:ascii="Times New Roman" w:hAnsi="Times New Roman" w:eastAsia="仿宋" w:cs="Times New Roman"/>
                <w:sz w:val="24"/>
                <w:szCs w:val="24"/>
              </w:rPr>
              <w:t>号）</w:t>
            </w:r>
          </w:p>
        </w:tc>
        <w:tc>
          <w:tcPr>
            <w:tcW w:w="769"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2019 年 8 月22 日企业自主验收；2019 年9 月4 日张家港保税区安环局的环保验收（张保安环验【2019】36</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号）</w:t>
            </w:r>
          </w:p>
        </w:tc>
        <w:tc>
          <w:tcPr>
            <w:tcW w:w="467" w:type="pct"/>
            <w:vMerge w:val="restart"/>
            <w:tcBorders>
              <w:tl2br w:val="nil"/>
              <w:tr2bl w:val="nil"/>
            </w:tcBorders>
            <w:noWrap w:val="0"/>
            <w:vAlign w:val="center"/>
          </w:tcPr>
          <w:p>
            <w:pPr>
              <w:pStyle w:val="60"/>
              <w:jc w:val="center"/>
              <w:rPr>
                <w:rFonts w:hint="default" w:ascii="Times New Roman" w:hAnsi="Times New Roman" w:eastAsia="仿宋" w:cs="Times New Roman"/>
                <w:b/>
                <w:sz w:val="24"/>
                <w:szCs w:val="24"/>
              </w:rPr>
            </w:pPr>
          </w:p>
          <w:p>
            <w:pPr>
              <w:pStyle w:val="60"/>
              <w:jc w:val="center"/>
              <w:rPr>
                <w:rFonts w:hint="default" w:ascii="Times New Roman" w:hAnsi="Times New Roman" w:eastAsia="仿宋" w:cs="Times New Roman"/>
                <w:b/>
                <w:sz w:val="24"/>
                <w:szCs w:val="24"/>
              </w:rPr>
            </w:pPr>
          </w:p>
          <w:p>
            <w:pPr>
              <w:pStyle w:val="60"/>
              <w:spacing w:before="12"/>
              <w:jc w:val="center"/>
              <w:rPr>
                <w:rFonts w:hint="default" w:ascii="Times New Roman" w:hAnsi="Times New Roman" w:eastAsia="仿宋" w:cs="Times New Roman"/>
                <w:b/>
                <w:sz w:val="24"/>
                <w:szCs w:val="24"/>
              </w:rPr>
            </w:pPr>
          </w:p>
          <w:p>
            <w:pPr>
              <w:pStyle w:val="60"/>
              <w:spacing w:line="244" w:lineRule="auto"/>
              <w:ind w:left="221" w:right="185"/>
              <w:jc w:val="center"/>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正常运行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799" w:hRule="atLeast"/>
        </w:trPr>
        <w:tc>
          <w:tcPr>
            <w:tcW w:w="22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617"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IPN8710 系</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列化防腐涂</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料生产线</w:t>
            </w:r>
          </w:p>
        </w:tc>
        <w:tc>
          <w:tcPr>
            <w:tcW w:w="880"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IPN8710 系列</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化防腐涂料</w:t>
            </w:r>
          </w:p>
        </w:tc>
        <w:tc>
          <w:tcPr>
            <w:tcW w:w="525"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4500</w:t>
            </w:r>
          </w:p>
        </w:tc>
        <w:tc>
          <w:tcPr>
            <w:tcW w:w="73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330" w:hRule="atLeast"/>
        </w:trPr>
        <w:tc>
          <w:tcPr>
            <w:tcW w:w="22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617"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环氧类涂料</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生产线</w:t>
            </w:r>
          </w:p>
        </w:tc>
        <w:tc>
          <w:tcPr>
            <w:tcW w:w="880"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环氧类涂料</w:t>
            </w:r>
          </w:p>
        </w:tc>
        <w:tc>
          <w:tcPr>
            <w:tcW w:w="525"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3000</w:t>
            </w:r>
          </w:p>
        </w:tc>
        <w:tc>
          <w:tcPr>
            <w:tcW w:w="73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530" w:hRule="atLeast"/>
        </w:trPr>
        <w:tc>
          <w:tcPr>
            <w:tcW w:w="22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617"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聚酯类涂料</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生产线</w:t>
            </w:r>
          </w:p>
        </w:tc>
        <w:tc>
          <w:tcPr>
            <w:tcW w:w="880"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聚酯类涂料</w:t>
            </w:r>
          </w:p>
        </w:tc>
        <w:tc>
          <w:tcPr>
            <w:tcW w:w="525"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8000</w:t>
            </w:r>
          </w:p>
        </w:tc>
        <w:tc>
          <w:tcPr>
            <w:tcW w:w="73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248" w:hRule="atLeast"/>
        </w:trPr>
        <w:tc>
          <w:tcPr>
            <w:tcW w:w="22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617"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bookmarkStart w:id="90" w:name="聚酯树脂生产线"/>
            <w:bookmarkEnd w:id="90"/>
            <w:r>
              <w:rPr>
                <w:rFonts w:hint="default" w:ascii="Times New Roman" w:hAnsi="Times New Roman" w:eastAsia="仿宋" w:cs="Times New Roman"/>
                <w:sz w:val="24"/>
                <w:szCs w:val="24"/>
              </w:rPr>
              <w:t>聚酯树脂生</w:t>
            </w:r>
          </w:p>
        </w:tc>
        <w:tc>
          <w:tcPr>
            <w:tcW w:w="880"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bookmarkStart w:id="91" w:name="聚酯树脂"/>
            <w:bookmarkEnd w:id="91"/>
            <w:r>
              <w:rPr>
                <w:rFonts w:hint="default" w:ascii="Times New Roman" w:hAnsi="Times New Roman" w:eastAsia="仿宋" w:cs="Times New Roman"/>
                <w:sz w:val="24"/>
                <w:szCs w:val="24"/>
              </w:rPr>
              <w:t>聚酯树脂</w:t>
            </w:r>
          </w:p>
        </w:tc>
        <w:tc>
          <w:tcPr>
            <w:tcW w:w="525" w:type="pct"/>
            <w:vMerge w:val="restar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3000</w:t>
            </w:r>
          </w:p>
        </w:tc>
        <w:tc>
          <w:tcPr>
            <w:tcW w:w="73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90" w:hRule="atLeast"/>
        </w:trPr>
        <w:tc>
          <w:tcPr>
            <w:tcW w:w="22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617"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7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产线</w:t>
            </w:r>
          </w:p>
        </w:tc>
        <w:tc>
          <w:tcPr>
            <w:tcW w:w="880"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525"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36"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312" w:hRule="atLeast"/>
        </w:trPr>
        <w:tc>
          <w:tcPr>
            <w:tcW w:w="22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w:t>
            </w:r>
          </w:p>
        </w:tc>
        <w:tc>
          <w:tcPr>
            <w:tcW w:w="617"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年产 2.2万 t 高性能涂料及3000t 树脂项目环境影响修编报告</w:t>
            </w:r>
          </w:p>
        </w:tc>
        <w:tc>
          <w:tcPr>
            <w:tcW w:w="2182" w:type="pct"/>
            <w:gridSpan w:val="3"/>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项目地址变更</w:t>
            </w:r>
          </w:p>
        </w:tc>
        <w:tc>
          <w:tcPr>
            <w:tcW w:w="73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2011 年 9 月16 日原苏州市环保局（苏环建【2011】247号）</w:t>
            </w: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312" w:hRule="atLeast"/>
        </w:trPr>
        <w:tc>
          <w:tcPr>
            <w:tcW w:w="22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p>
        </w:tc>
        <w:tc>
          <w:tcPr>
            <w:tcW w:w="617"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厂平调整环境影响修编报告</w:t>
            </w:r>
          </w:p>
        </w:tc>
        <w:tc>
          <w:tcPr>
            <w:tcW w:w="2182" w:type="pct"/>
            <w:gridSpan w:val="3"/>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厂区平布布置变化、建筑面积变动、生产设施布置变动、废气防治措施及排气筒平面位置变动</w:t>
            </w:r>
          </w:p>
        </w:tc>
        <w:tc>
          <w:tcPr>
            <w:tcW w:w="73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2015 年 12月10 日原苏州市环保局（苏环建</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【2015】268号）</w:t>
            </w:r>
          </w:p>
        </w:tc>
        <w:tc>
          <w:tcPr>
            <w:tcW w:w="769" w:type="pct"/>
            <w:vMerge w:val="continue"/>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2782" w:hRule="atLeast"/>
        </w:trPr>
        <w:tc>
          <w:tcPr>
            <w:tcW w:w="22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w:t>
            </w:r>
          </w:p>
        </w:tc>
        <w:tc>
          <w:tcPr>
            <w:tcW w:w="617"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危废仓库新建项目登记表</w:t>
            </w:r>
          </w:p>
        </w:tc>
        <w:tc>
          <w:tcPr>
            <w:tcW w:w="2182" w:type="pct"/>
            <w:gridSpan w:val="3"/>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新建一座危废仓库（179.67m</w:t>
            </w:r>
            <w:r>
              <w:rPr>
                <w:rFonts w:hint="default" w:ascii="Times New Roman" w:hAnsi="Times New Roman" w:eastAsia="仿宋" w:cs="Times New Roman"/>
                <w:sz w:val="24"/>
                <w:szCs w:val="24"/>
                <w:vertAlign w:val="superscript"/>
              </w:rPr>
              <w:t>2</w:t>
            </w:r>
            <w:r>
              <w:rPr>
                <w:rFonts w:hint="default" w:ascii="Times New Roman" w:hAnsi="Times New Roman" w:eastAsia="仿宋" w:cs="Times New Roman"/>
                <w:sz w:val="24"/>
                <w:szCs w:val="24"/>
              </w:rPr>
              <w:t>）</w:t>
            </w:r>
          </w:p>
        </w:tc>
        <w:tc>
          <w:tcPr>
            <w:tcW w:w="73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2019 年 12月 4 日完成登记备案</w:t>
            </w:r>
          </w:p>
        </w:tc>
        <w:tc>
          <w:tcPr>
            <w:tcW w:w="769"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w:t>
            </w: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1928" w:hRule="atLeast"/>
        </w:trPr>
        <w:tc>
          <w:tcPr>
            <w:tcW w:w="22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w:t>
            </w:r>
          </w:p>
        </w:tc>
        <w:tc>
          <w:tcPr>
            <w:tcW w:w="617"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废气治理提升改造项目登记表</w:t>
            </w:r>
          </w:p>
        </w:tc>
        <w:tc>
          <w:tcPr>
            <w:tcW w:w="2182" w:type="pct"/>
            <w:gridSpan w:val="3"/>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将全厂树脂车间、涂料车间、实验室、导热油炉废气采取“过滤+沸石转轮吸附浓缩+催化燃烧”措施后通过 26m 高 DA001</w:t>
            </w:r>
          </w:p>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排气筒排放</w:t>
            </w:r>
          </w:p>
        </w:tc>
        <w:tc>
          <w:tcPr>
            <w:tcW w:w="736"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完成登记备案</w:t>
            </w:r>
          </w:p>
        </w:tc>
        <w:tc>
          <w:tcPr>
            <w:tcW w:w="769" w:type="pct"/>
            <w:tcBorders>
              <w:tl2br w:val="nil"/>
              <w:tr2bl w:val="nil"/>
            </w:tcBorders>
            <w:noWrap w:val="0"/>
            <w:vAlign w:val="center"/>
          </w:tcPr>
          <w:p>
            <w:pPr>
              <w:pStyle w:val="60"/>
              <w:spacing w:before="92"/>
              <w:ind w:left="134" w:right="101"/>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w:t>
            </w:r>
          </w:p>
        </w:tc>
        <w:tc>
          <w:tcPr>
            <w:tcW w:w="467" w:type="pct"/>
            <w:vMerge w:val="continue"/>
            <w:tcBorders>
              <w:tl2br w:val="nil"/>
              <w:tr2bl w:val="nil"/>
            </w:tcBorders>
            <w:noWrap w:val="0"/>
            <w:vAlign w:val="center"/>
          </w:tcPr>
          <w:p>
            <w:pPr>
              <w:jc w:val="center"/>
              <w:rPr>
                <w:rFonts w:hint="default" w:ascii="Times New Roman" w:hAnsi="Times New Roman" w:eastAsia="仿宋" w:cs="Times New Roman"/>
                <w:sz w:val="24"/>
                <w:szCs w:val="24"/>
              </w:rPr>
            </w:pPr>
          </w:p>
        </w:tc>
      </w:tr>
    </w:tbl>
    <w:p>
      <w:pPr>
        <w:pStyle w:val="3"/>
        <w:spacing w:before="120" w:after="120" w:line="360" w:lineRule="auto"/>
        <w:rPr>
          <w:rFonts w:hint="default" w:ascii="Times New Roman" w:hAnsi="Times New Roman" w:eastAsia="仿宋" w:cs="Times New Roman"/>
          <w:sz w:val="28"/>
          <w:szCs w:val="28"/>
        </w:rPr>
        <w:sectPr>
          <w:pgSz w:w="16838" w:h="11906" w:orient="landscape"/>
          <w:pgMar w:top="1701" w:right="1418" w:bottom="1701" w:left="1418" w:header="851" w:footer="992" w:gutter="284"/>
          <w:pgBorders>
            <w:top w:val="none" w:sz="0" w:space="0"/>
            <w:left w:val="none" w:sz="0" w:space="0"/>
            <w:bottom w:val="none" w:sz="0" w:space="0"/>
            <w:right w:val="none" w:sz="0" w:space="0"/>
          </w:pgBorders>
          <w:pgNumType w:fmt="decimal"/>
          <w:cols w:space="720" w:num="1"/>
          <w:docGrid w:type="lines" w:linePitch="312" w:charSpace="0"/>
        </w:sectPr>
      </w:pPr>
      <w:bookmarkStart w:id="92" w:name="_Toc427516412"/>
      <w:bookmarkStart w:id="93" w:name="_Toc434353295"/>
      <w:bookmarkStart w:id="94" w:name="_Toc27279"/>
      <w:bookmarkStart w:id="95" w:name="_Toc498199431"/>
      <w:bookmarkStart w:id="96" w:name="_Toc8022"/>
      <w:bookmarkStart w:id="97" w:name="_Toc25761"/>
      <w:bookmarkStart w:id="98" w:name="_Toc32709"/>
      <w:bookmarkStart w:id="99" w:name="_Toc512351180"/>
      <w:bookmarkStart w:id="100" w:name="_Toc15657"/>
      <w:bookmarkStart w:id="101" w:name="_Toc434353294"/>
      <w:bookmarkStart w:id="102" w:name="_Toc27229"/>
      <w:bookmarkStart w:id="103" w:name="_Toc32468"/>
      <w:bookmarkStart w:id="104" w:name="_Toc5307"/>
      <w:bookmarkStart w:id="105" w:name="_Toc498199430"/>
      <w:bookmarkStart w:id="106" w:name="_Toc869"/>
      <w:bookmarkStart w:id="107" w:name="_Toc17163"/>
      <w:bookmarkStart w:id="108" w:name="_Toc512351179"/>
    </w:p>
    <w:p>
      <w:pPr>
        <w:pStyle w:val="3"/>
        <w:spacing w:before="120" w:after="120" w:line="360" w:lineRule="auto"/>
        <w:rPr>
          <w:rFonts w:hint="default" w:ascii="Times New Roman" w:hAnsi="Times New Roman" w:eastAsia="仿宋" w:cs="Times New Roman"/>
          <w:sz w:val="28"/>
          <w:szCs w:val="28"/>
        </w:rPr>
      </w:pPr>
      <w:bookmarkStart w:id="109" w:name="_Toc19744"/>
      <w:r>
        <w:rPr>
          <w:rFonts w:hint="default" w:ascii="Times New Roman" w:hAnsi="Times New Roman" w:eastAsia="仿宋" w:cs="Times New Roman"/>
          <w:sz w:val="28"/>
          <w:szCs w:val="28"/>
        </w:rPr>
        <w:t>2.</w:t>
      </w:r>
      <w:r>
        <w:rPr>
          <w:rFonts w:hint="eastAsia"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rPr>
        <w:t xml:space="preserve"> 场地现状</w:t>
      </w:r>
      <w:bookmarkEnd w:id="92"/>
      <w:bookmarkEnd w:id="93"/>
      <w:bookmarkEnd w:id="94"/>
      <w:r>
        <w:rPr>
          <w:rFonts w:hint="default" w:ascii="Times New Roman" w:hAnsi="Times New Roman" w:eastAsia="仿宋" w:cs="Times New Roman"/>
          <w:sz w:val="28"/>
          <w:szCs w:val="28"/>
        </w:rPr>
        <w:t>及使用历史</w:t>
      </w:r>
      <w:bookmarkEnd w:id="95"/>
      <w:bookmarkEnd w:id="96"/>
      <w:bookmarkEnd w:id="97"/>
      <w:bookmarkEnd w:id="98"/>
      <w:bookmarkEnd w:id="99"/>
      <w:bookmarkEnd w:id="100"/>
      <w:bookmarkEnd w:id="109"/>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本次</w:t>
      </w:r>
      <w:r>
        <w:rPr>
          <w:rFonts w:hint="eastAsia" w:ascii="Times New Roman" w:hAnsi="Times New Roman" w:eastAsia="仿宋" w:cs="Times New Roman"/>
          <w:sz w:val="28"/>
          <w:szCs w:val="28"/>
          <w:lang w:val="en-US" w:eastAsia="zh-CN"/>
        </w:rPr>
        <w:t>调查</w:t>
      </w:r>
      <w:r>
        <w:rPr>
          <w:rFonts w:hint="default" w:ascii="Times New Roman" w:hAnsi="Times New Roman" w:eastAsia="仿宋" w:cs="Times New Roman"/>
          <w:sz w:val="28"/>
          <w:szCs w:val="28"/>
          <w:lang w:val="en-US" w:eastAsia="zh-CN"/>
        </w:rPr>
        <w:t>通过调阅Google Earth 历史影像资料及人员访谈、现场踏勘，初步获取了项目地块 2014 年之后的用地影像，如图 2.</w:t>
      </w:r>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val="en-US" w:eastAsia="zh-CN"/>
        </w:rPr>
        <w:t>所示：其分别展示了项目地块 2014 年、2015 年、2016 年以及 2019 年的影像信息，其中红线范围为本次</w:t>
      </w:r>
      <w:r>
        <w:rPr>
          <w:rFonts w:hint="eastAsia" w:ascii="Times New Roman" w:hAnsi="Times New Roman" w:eastAsia="仿宋" w:cs="Times New Roman"/>
          <w:sz w:val="28"/>
          <w:szCs w:val="28"/>
          <w:lang w:val="en-US" w:eastAsia="zh-CN"/>
        </w:rPr>
        <w:t>调查</w:t>
      </w:r>
      <w:r>
        <w:rPr>
          <w:rFonts w:hint="default" w:ascii="Times New Roman" w:hAnsi="Times New Roman" w:eastAsia="仿宋" w:cs="Times New Roman"/>
          <w:sz w:val="28"/>
          <w:szCs w:val="28"/>
          <w:lang w:val="en-US" w:eastAsia="zh-CN"/>
        </w:rPr>
        <w:t>区域。</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该项目地块用地历史大致可以分为如下三个阶段：</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2012 年之前，雅涂科技（张家港）有限公司使用场地为荒地，无其他建设项目使用和开发历史。</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2012 年 3 月，雅涂科技（张家港）有限公司新建年产 2.2 万 t 高性能涂料及3000t 树脂项目开始建设。</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2018 年 4 月，项目的涂料部分开始试生产；2018 年 8 月，项目的树脂部分开始试生产。</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2019 年 8 月，雅涂科技（张家港）有限公司新建年产 2.2 万 t 高性能涂料及3000t 树脂项目完成验收。</w:t>
      </w:r>
    </w:p>
    <w:p>
      <w:pPr>
        <w:widowControl/>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现阶段公司主要的生产项目有 6500t/aGZ-2 新型高分子防腐涂料、4500t/aIPN8710 系列防腐涂料、3000t/a 环氧类涂料、8000t/a 聚酯类涂料、3000t/a 聚酯树脂。</w:t>
      </w:r>
    </w:p>
    <w:p>
      <w:pPr>
        <w:jc w:val="both"/>
        <w:rPr>
          <w:rFonts w:hint="default" w:ascii="Times New Roman" w:hAnsi="Times New Roman" w:eastAsia="仿宋" w:cs="Times New Roman"/>
          <w:sz w:val="24"/>
          <w:szCs w:val="24"/>
          <w:lang w:eastAsia="zh-CN"/>
        </w:rPr>
      </w:pPr>
      <w:r>
        <w:rPr>
          <w:rFonts w:hint="default" w:ascii="Times New Roman" w:hAnsi="Times New Roman" w:eastAsia="仿宋" w:cs="Times New Roman"/>
          <w:sz w:val="20"/>
        </w:rPr>
        <mc:AlternateContent>
          <mc:Choice Requires="wpg">
            <w:drawing>
              <wp:inline distT="0" distB="0" distL="114300" distR="114300">
                <wp:extent cx="5400675" cy="5400675"/>
                <wp:effectExtent l="0" t="0" r="9525" b="9525"/>
                <wp:docPr id="18" name="组合 18"/>
                <wp:cNvGraphicFramePr/>
                <a:graphic xmlns:a="http://schemas.openxmlformats.org/drawingml/2006/main">
                  <a:graphicData uri="http://schemas.microsoft.com/office/word/2010/wordprocessingGroup">
                    <wpg:wgp>
                      <wpg:cNvGrpSpPr/>
                      <wpg:grpSpPr>
                        <a:xfrm>
                          <a:off x="0" y="0"/>
                          <a:ext cx="5400675" cy="5400675"/>
                          <a:chOff x="0" y="0"/>
                          <a:chExt cx="8505" cy="8505"/>
                        </a:xfrm>
                      </wpg:grpSpPr>
                      <pic:pic xmlns:pic="http://schemas.openxmlformats.org/drawingml/2006/picture">
                        <pic:nvPicPr>
                          <pic:cNvPr id="48" name="图片 6"/>
                          <pic:cNvPicPr>
                            <a:picLocks noChangeAspect="1"/>
                          </pic:cNvPicPr>
                        </pic:nvPicPr>
                        <pic:blipFill>
                          <a:blip r:embed="rId15"/>
                          <a:stretch>
                            <a:fillRect/>
                          </a:stretch>
                        </pic:blipFill>
                        <pic:spPr>
                          <a:xfrm>
                            <a:off x="20" y="20"/>
                            <a:ext cx="8465" cy="8465"/>
                          </a:xfrm>
                          <a:prstGeom prst="rect">
                            <a:avLst/>
                          </a:prstGeom>
                          <a:noFill/>
                          <a:ln>
                            <a:noFill/>
                          </a:ln>
                        </pic:spPr>
                      </pic:pic>
                      <wps:wsp>
                        <wps:cNvPr id="49" name="任意多边形 83"/>
                        <wps:cNvSpPr/>
                        <wps:spPr>
                          <a:xfrm>
                            <a:off x="0" y="0"/>
                            <a:ext cx="8505" cy="8505"/>
                          </a:xfrm>
                          <a:custGeom>
                            <a:avLst/>
                            <a:gdLst/>
                            <a:ahLst/>
                            <a:cxnLst/>
                            <a:pathLst>
                              <a:path w="8505" h="8505">
                                <a:moveTo>
                                  <a:pt x="8495" y="8505"/>
                                </a:moveTo>
                                <a:lnTo>
                                  <a:pt x="10" y="8505"/>
                                </a:lnTo>
                                <a:lnTo>
                                  <a:pt x="7" y="8504"/>
                                </a:lnTo>
                                <a:lnTo>
                                  <a:pt x="4" y="8503"/>
                                </a:lnTo>
                                <a:lnTo>
                                  <a:pt x="2" y="8501"/>
                                </a:lnTo>
                                <a:lnTo>
                                  <a:pt x="0" y="8498"/>
                                </a:lnTo>
                                <a:lnTo>
                                  <a:pt x="0" y="8495"/>
                                </a:lnTo>
                                <a:lnTo>
                                  <a:pt x="0" y="10"/>
                                </a:lnTo>
                                <a:lnTo>
                                  <a:pt x="0" y="7"/>
                                </a:lnTo>
                                <a:lnTo>
                                  <a:pt x="2" y="4"/>
                                </a:lnTo>
                                <a:lnTo>
                                  <a:pt x="4" y="2"/>
                                </a:lnTo>
                                <a:lnTo>
                                  <a:pt x="7" y="0"/>
                                </a:lnTo>
                                <a:lnTo>
                                  <a:pt x="10" y="0"/>
                                </a:lnTo>
                                <a:lnTo>
                                  <a:pt x="8495" y="0"/>
                                </a:lnTo>
                                <a:lnTo>
                                  <a:pt x="8498" y="0"/>
                                </a:lnTo>
                                <a:lnTo>
                                  <a:pt x="8501" y="2"/>
                                </a:lnTo>
                                <a:lnTo>
                                  <a:pt x="8503" y="4"/>
                                </a:lnTo>
                                <a:lnTo>
                                  <a:pt x="8504" y="7"/>
                                </a:lnTo>
                                <a:lnTo>
                                  <a:pt x="8505" y="10"/>
                                </a:lnTo>
                                <a:lnTo>
                                  <a:pt x="20" y="10"/>
                                </a:lnTo>
                                <a:lnTo>
                                  <a:pt x="10" y="20"/>
                                </a:lnTo>
                                <a:lnTo>
                                  <a:pt x="20" y="20"/>
                                </a:lnTo>
                                <a:lnTo>
                                  <a:pt x="20" y="8485"/>
                                </a:lnTo>
                                <a:lnTo>
                                  <a:pt x="10" y="8485"/>
                                </a:lnTo>
                                <a:lnTo>
                                  <a:pt x="20" y="8495"/>
                                </a:lnTo>
                                <a:lnTo>
                                  <a:pt x="8505" y="8495"/>
                                </a:lnTo>
                                <a:lnTo>
                                  <a:pt x="8504" y="8498"/>
                                </a:lnTo>
                                <a:lnTo>
                                  <a:pt x="8503" y="8501"/>
                                </a:lnTo>
                                <a:lnTo>
                                  <a:pt x="8501" y="8503"/>
                                </a:lnTo>
                                <a:lnTo>
                                  <a:pt x="8498" y="8504"/>
                                </a:lnTo>
                                <a:lnTo>
                                  <a:pt x="8495" y="8505"/>
                                </a:lnTo>
                                <a:close/>
                                <a:moveTo>
                                  <a:pt x="20" y="20"/>
                                </a:moveTo>
                                <a:lnTo>
                                  <a:pt x="10" y="20"/>
                                </a:lnTo>
                                <a:lnTo>
                                  <a:pt x="20" y="10"/>
                                </a:lnTo>
                                <a:lnTo>
                                  <a:pt x="20" y="20"/>
                                </a:lnTo>
                                <a:close/>
                                <a:moveTo>
                                  <a:pt x="8485" y="20"/>
                                </a:moveTo>
                                <a:lnTo>
                                  <a:pt x="20" y="20"/>
                                </a:lnTo>
                                <a:lnTo>
                                  <a:pt x="20" y="10"/>
                                </a:lnTo>
                                <a:lnTo>
                                  <a:pt x="8485" y="10"/>
                                </a:lnTo>
                                <a:lnTo>
                                  <a:pt x="8485" y="20"/>
                                </a:lnTo>
                                <a:close/>
                                <a:moveTo>
                                  <a:pt x="8485" y="8495"/>
                                </a:moveTo>
                                <a:lnTo>
                                  <a:pt x="8485" y="10"/>
                                </a:lnTo>
                                <a:lnTo>
                                  <a:pt x="8495" y="20"/>
                                </a:lnTo>
                                <a:lnTo>
                                  <a:pt x="8505" y="20"/>
                                </a:lnTo>
                                <a:lnTo>
                                  <a:pt x="8505" y="8485"/>
                                </a:lnTo>
                                <a:lnTo>
                                  <a:pt x="8495" y="8485"/>
                                </a:lnTo>
                                <a:lnTo>
                                  <a:pt x="8485" y="8495"/>
                                </a:lnTo>
                                <a:close/>
                                <a:moveTo>
                                  <a:pt x="8505" y="20"/>
                                </a:moveTo>
                                <a:lnTo>
                                  <a:pt x="8495" y="20"/>
                                </a:lnTo>
                                <a:lnTo>
                                  <a:pt x="8485" y="10"/>
                                </a:lnTo>
                                <a:lnTo>
                                  <a:pt x="8505" y="10"/>
                                </a:lnTo>
                                <a:lnTo>
                                  <a:pt x="8505" y="20"/>
                                </a:lnTo>
                                <a:close/>
                                <a:moveTo>
                                  <a:pt x="20" y="8495"/>
                                </a:moveTo>
                                <a:lnTo>
                                  <a:pt x="10" y="8485"/>
                                </a:lnTo>
                                <a:lnTo>
                                  <a:pt x="20" y="8485"/>
                                </a:lnTo>
                                <a:lnTo>
                                  <a:pt x="20" y="8495"/>
                                </a:lnTo>
                                <a:close/>
                                <a:moveTo>
                                  <a:pt x="8485" y="8495"/>
                                </a:moveTo>
                                <a:lnTo>
                                  <a:pt x="20" y="8495"/>
                                </a:lnTo>
                                <a:lnTo>
                                  <a:pt x="20" y="8485"/>
                                </a:lnTo>
                                <a:lnTo>
                                  <a:pt x="8485" y="8485"/>
                                </a:lnTo>
                                <a:lnTo>
                                  <a:pt x="8485" y="8495"/>
                                </a:lnTo>
                                <a:close/>
                                <a:moveTo>
                                  <a:pt x="8505" y="8495"/>
                                </a:moveTo>
                                <a:lnTo>
                                  <a:pt x="8485" y="8495"/>
                                </a:lnTo>
                                <a:lnTo>
                                  <a:pt x="8495" y="8485"/>
                                </a:lnTo>
                                <a:lnTo>
                                  <a:pt x="8505" y="8485"/>
                                </a:lnTo>
                                <a:lnTo>
                                  <a:pt x="8505" y="8495"/>
                                </a:lnTo>
                                <a:close/>
                              </a:path>
                            </a:pathLst>
                          </a:custGeom>
                          <a:solidFill>
                            <a:srgbClr val="000000"/>
                          </a:solidFill>
                          <a:ln>
                            <a:noFill/>
                          </a:ln>
                        </wps:spPr>
                        <wps:bodyPr upright="1"/>
                      </wps:wsp>
                    </wpg:wgp>
                  </a:graphicData>
                </a:graphic>
              </wp:inline>
            </w:drawing>
          </mc:Choice>
          <mc:Fallback>
            <w:pict>
              <v:group id="_x0000_s1026" o:spid="_x0000_s1026" o:spt="203" style="height:425.25pt;width:425.25pt;" coordsize="8505,8505" o:gfxdata="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">
                <o:lock v:ext="edit" aspectratio="f"/>
                <v:shape id="图片 6" o:spid="_x0000_s1026" o:spt="75" type="#_x0000_t75" style="position:absolute;left:20;top:20;height:8465;width:8465;" filled="f" o:preferrelative="t" stroked="f" coordsize="21600,21600" o:gfxdata="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8eyugAAANsA&#10;AAAPAAAAAAAAAAEAIAAAACIAAABkcnMvZG93bnJldi54bWxQSwECFAAUAAAACACHTuJAMy8FnjsA&#10;AAA5AAAAEAAAAAAAAAABACAAAAAJAQAAZHJzL3NoYXBleG1sLnhtbFBLBQYAAAAABgAGAFsBAACz&#10;AwAAAAA=&#10;">
                  <v:fill on="f" focussize="0,0"/>
                  <v:stroke on="f"/>
                  <v:imagedata r:id="rId15" o:title=""/>
                  <o:lock v:ext="edit" aspectratio="t"/>
                </v:shape>
                <v:shape id="任意多边形 83" o:spid="_x0000_s1026" o:spt="100" style="position:absolute;left:0;top:0;height:8505;width:8505;" fillcolor="#000000" filled="t" stroked="f" coordsize="8505,8505" o:gfxdata="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QpbavQAA&#10;ANsAAAAPAAAAAAAAAAEAIAAAACIAAABkcnMvZG93bnJldi54bWxQSwECFAAUAAAACACHTuJAMy8F&#10;njsAAAA5AAAAEAAAAAAAAAABACAAAAAMAQAAZHJzL3NoYXBleG1sLnhtbFBLBQYAAAAABgAGAFsB&#10;AAC2AwAAAAA=&#10;" path="m8495,8505l10,8505,7,8504,4,8503,2,8501,0,8498,0,8495,0,10,0,7,2,4,4,2,7,0,10,0,8495,0,8498,0,8501,2,8503,4,8504,7,8505,10,20,10,10,20,20,20,20,8485,10,8485,20,8495,8505,8495,8504,8498,8503,8501,8501,8503,8498,8504,8495,8505xm20,20l10,20,20,10,20,20xm8485,20l20,20,20,10,8485,10,8485,20xm8485,8495l8485,10,8495,20,8505,20,8505,8485,8495,8485,8485,8495xm8505,20l8495,20,8485,10,8505,10,8505,20xm20,8495l10,8485,20,8485,20,8495xm8485,8495l20,8495,20,8485,8485,8485,8485,8495xm8505,8495l8485,8495,8495,8485,8505,8485,8505,8495xe">
                  <v:fill on="t" focussize="0,0"/>
                  <v:stroke on="f"/>
                  <v:imagedata o:title=""/>
                  <o:lock v:ext="edit" aspectratio="f"/>
                </v:shape>
                <w10:wrap type="none"/>
                <w10:anchorlock/>
              </v:group>
            </w:pict>
          </mc:Fallback>
        </mc:AlternateContent>
      </w:r>
    </w:p>
    <w:p>
      <w:pPr>
        <w:jc w:val="center"/>
        <w:rPr>
          <w:rFonts w:hint="default" w:ascii="Times New Roman" w:hAnsi="Times New Roman" w:eastAsia="仿宋" w:cs="Times New Roman"/>
          <w:b/>
          <w:szCs w:val="21"/>
        </w:rPr>
      </w:pPr>
      <w:r>
        <w:rPr>
          <w:rFonts w:hint="default" w:ascii="Times New Roman" w:hAnsi="Times New Roman" w:eastAsia="仿宋" w:cs="Times New Roman"/>
          <w:b/>
          <w:szCs w:val="21"/>
        </w:rPr>
        <w:t>图2.</w:t>
      </w:r>
      <w:r>
        <w:rPr>
          <w:rFonts w:hint="eastAsia" w:ascii="Times New Roman" w:hAnsi="Times New Roman" w:eastAsia="仿宋" w:cs="Times New Roman"/>
          <w:b/>
          <w:szCs w:val="21"/>
          <w:lang w:val="en-US" w:eastAsia="zh-CN"/>
        </w:rPr>
        <w:t>1</w:t>
      </w:r>
      <w:r>
        <w:rPr>
          <w:rFonts w:hint="default" w:ascii="Times New Roman" w:hAnsi="Times New Roman" w:eastAsia="仿宋" w:cs="Times New Roman"/>
          <w:b/>
          <w:szCs w:val="21"/>
        </w:rPr>
        <w:t xml:space="preserve"> 厂区地块历史卫星航拍图</w:t>
      </w:r>
    </w:p>
    <w:p>
      <w:pPr>
        <w:jc w:val="center"/>
        <w:rPr>
          <w:rFonts w:hint="default" w:ascii="Times New Roman" w:hAnsi="Times New Roman" w:eastAsia="仿宋" w:cs="Times New Roman"/>
          <w:b/>
          <w:szCs w:val="21"/>
        </w:rPr>
      </w:pPr>
      <w:r>
        <w:rPr>
          <w:sz w:val="20"/>
        </w:rPr>
        <mc:AlternateContent>
          <mc:Choice Requires="wps">
            <w:drawing>
              <wp:anchor distT="0" distB="0" distL="114300" distR="114300" simplePos="0" relativeHeight="251667456" behindDoc="0" locked="0" layoutInCell="1" allowOverlap="1">
                <wp:simplePos x="0" y="0"/>
                <wp:positionH relativeFrom="column">
                  <wp:posOffset>245745</wp:posOffset>
                </wp:positionH>
                <wp:positionV relativeFrom="paragraph">
                  <wp:posOffset>737235</wp:posOffset>
                </wp:positionV>
                <wp:extent cx="25400" cy="2498725"/>
                <wp:effectExtent l="4445" t="0" r="8255" b="15875"/>
                <wp:wrapNone/>
                <wp:docPr id="220" name="直接连接符 220"/>
                <wp:cNvGraphicFramePr/>
                <a:graphic xmlns:a="http://schemas.openxmlformats.org/drawingml/2006/main">
                  <a:graphicData uri="http://schemas.microsoft.com/office/word/2010/wordprocessingShape">
                    <wps:wsp>
                      <wps:cNvCnPr/>
                      <wps:spPr>
                        <a:xfrm flipV="1">
                          <a:off x="0" y="0"/>
                          <a:ext cx="25400" cy="24987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9.35pt;margin-top:58.05pt;height:196.75pt;width:2pt;z-index:251667456;mso-width-relative:page;mso-height-relative:page;" filled="f" stroked="t" coordsize="21600,21600" o:gfxdata="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0Wxx5tgA&#10;AAAJAQAADwAAAAAAAAABACAAAAAiAAAAZHJzL2Rvd25yZXYueG1sUEsBAhQAFAAAAAgAh07iQLh+&#10;+lXmAQAArAMAAA4AAAAAAAAAAQAgAAAAJwEAAGRycy9lMm9Eb2MueG1sUEsFBgAAAAAGAAYAWQEA&#10;AH8FAAAAAA==&#10;">
                <v:fill on="f" focussize="0,0"/>
                <v:stroke color="#FF0000 [3204]" joinstyle="round"/>
                <v:imagedata o:title=""/>
                <o:lock v:ext="edit" aspectratio="f"/>
              </v:line>
            </w:pict>
          </mc:Fallback>
        </mc:AlternateContent>
      </w:r>
      <w:r>
        <w:rPr>
          <w:sz w:val="20"/>
        </w:rPr>
        <mc:AlternateContent>
          <mc:Choice Requires="wps">
            <w:drawing>
              <wp:anchor distT="0" distB="0" distL="114300" distR="114300" simplePos="0" relativeHeight="251666432" behindDoc="0" locked="0" layoutInCell="1" allowOverlap="1">
                <wp:simplePos x="0" y="0"/>
                <wp:positionH relativeFrom="column">
                  <wp:posOffset>277495</wp:posOffset>
                </wp:positionH>
                <wp:positionV relativeFrom="paragraph">
                  <wp:posOffset>719455</wp:posOffset>
                </wp:positionV>
                <wp:extent cx="4246245" cy="24130"/>
                <wp:effectExtent l="0" t="4445" r="1905" b="9525"/>
                <wp:wrapNone/>
                <wp:docPr id="219" name="直接连接符 219"/>
                <wp:cNvGraphicFramePr/>
                <a:graphic xmlns:a="http://schemas.openxmlformats.org/drawingml/2006/main">
                  <a:graphicData uri="http://schemas.microsoft.com/office/word/2010/wordprocessingShape">
                    <wps:wsp>
                      <wps:cNvCnPr/>
                      <wps:spPr>
                        <a:xfrm flipH="1">
                          <a:off x="0" y="0"/>
                          <a:ext cx="4246245" cy="2413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1.85pt;margin-top:56.65pt;height:1.9pt;width:334.35pt;z-index:251666432;mso-width-relative:page;mso-height-relative:page;" filled="f" stroked="t" coordsize="21600,21600" o:gfxdata="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T&#10;iHAI2QAAAAoBAAAPAAAAAAAAAAEAIAAAACIAAABkcnMvZG93bnJldi54bWxQSwECFAAUAAAACACH&#10;TuJA7QX+0+oBAACsAwAADgAAAAAAAAABACAAAAAoAQAAZHJzL2Uyb0RvYy54bWxQSwUGAAAAAAYA&#10;BgBZAQAAhAUAAAAA&#10;">
                <v:fill on="f" focussize="0,0"/>
                <v:stroke color="#FF0000 [3204]" joinstyle="round"/>
                <v:imagedata o:title=""/>
                <o:lock v:ext="edit" aspectratio="f"/>
              </v:line>
            </w:pict>
          </mc:Fallback>
        </mc:AlternateContent>
      </w:r>
      <w:r>
        <w:rPr>
          <w:sz w:val="20"/>
        </w:rPr>
        <mc:AlternateContent>
          <mc:Choice Requires="wps">
            <w:drawing>
              <wp:anchor distT="0" distB="0" distL="114300" distR="114300" simplePos="0" relativeHeight="251665408" behindDoc="0" locked="0" layoutInCell="1" allowOverlap="1">
                <wp:simplePos x="0" y="0"/>
                <wp:positionH relativeFrom="column">
                  <wp:posOffset>261620</wp:posOffset>
                </wp:positionH>
                <wp:positionV relativeFrom="paragraph">
                  <wp:posOffset>3132455</wp:posOffset>
                </wp:positionV>
                <wp:extent cx="4404995" cy="103505"/>
                <wp:effectExtent l="0" t="4445" r="14605" b="6350"/>
                <wp:wrapNone/>
                <wp:docPr id="218" name="直接连接符 218"/>
                <wp:cNvGraphicFramePr/>
                <a:graphic xmlns:a="http://schemas.openxmlformats.org/drawingml/2006/main">
                  <a:graphicData uri="http://schemas.microsoft.com/office/word/2010/wordprocessingShape">
                    <wps:wsp>
                      <wps:cNvCnPr/>
                      <wps:spPr>
                        <a:xfrm flipH="1">
                          <a:off x="0" y="0"/>
                          <a:ext cx="4404995" cy="10350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20.6pt;margin-top:246.65pt;height:8.15pt;width:346.85pt;z-index:251665408;mso-width-relative:page;mso-height-relative:page;" filled="f" stroked="t" coordsize="21600,21600" o:gfxdata="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szSlNsAAAAKAQAADwAAAAAAAAABACAAAAAiAAAAZHJzL2Rvd25yZXYueG1sUEsBAhQAFAAAAAgA&#10;h07iQLLwOmHpAQAArQMAAA4AAAAAAAAAAQAgAAAAKgEAAGRycy9lMm9Eb2MueG1sUEsFBgAAAAAG&#10;AAYAWQEAAIUFAAAAAA==&#10;">
                <v:fill on="f" focussize="0,0"/>
                <v:stroke color="#FF0000 [3204]" joinstyle="round"/>
                <v:imagedata o:title=""/>
                <o:lock v:ext="edit" aspectratio="f"/>
              </v:line>
            </w:pict>
          </mc:Fallback>
        </mc:AlternateContent>
      </w:r>
      <w:r>
        <w:rPr>
          <w:sz w:val="20"/>
        </w:rPr>
        <mc:AlternateContent>
          <mc:Choice Requires="wps">
            <w:drawing>
              <wp:anchor distT="0" distB="0" distL="114300" distR="114300" simplePos="0" relativeHeight="251664384" behindDoc="0" locked="0" layoutInCell="1" allowOverlap="1">
                <wp:simplePos x="0" y="0"/>
                <wp:positionH relativeFrom="column">
                  <wp:posOffset>4523740</wp:posOffset>
                </wp:positionH>
                <wp:positionV relativeFrom="paragraph">
                  <wp:posOffset>727710</wp:posOffset>
                </wp:positionV>
                <wp:extent cx="151130" cy="2404745"/>
                <wp:effectExtent l="4445" t="0" r="15875" b="14605"/>
                <wp:wrapNone/>
                <wp:docPr id="217" name="直接连接符 217"/>
                <wp:cNvGraphicFramePr/>
                <a:graphic xmlns:a="http://schemas.openxmlformats.org/drawingml/2006/main">
                  <a:graphicData uri="http://schemas.microsoft.com/office/word/2010/wordprocessingShape">
                    <wps:wsp>
                      <wps:cNvCnPr/>
                      <wps:spPr>
                        <a:xfrm flipH="1" flipV="1">
                          <a:off x="5935345" y="4032885"/>
                          <a:ext cx="151130" cy="240474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356.2pt;margin-top:57.3pt;height:189.35pt;width:11.9pt;z-index:251664384;mso-width-relative:page;mso-height-relative:page;" filled="f" stroked="t" coordsize="21600,21600" o:gfxdata="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hQmA3bAAAACwEAAA8AAAAAAAAAAQAgAAAAIgAAAGRycy9kb3du&#10;cmV2LnhtbFBLAQIUABQAAAAIAIdO4kAghQ8P/AEAAMMDAAAOAAAAAAAAAAEAIAAAACoBAABkcnMv&#10;ZTJvRG9jLnhtbFBLBQYAAAAABgAGAFkBAACYBQAAAAA=&#10;">
                <v:fill on="f" focussize="0,0"/>
                <v:stroke color="#FF0000 [3204]" joinstyle="round"/>
                <v:imagedata o:title=""/>
                <o:lock v:ext="edit" aspectratio="f"/>
              </v:line>
            </w:pict>
          </mc:Fallback>
        </mc:AlternateContent>
      </w:r>
      <w:r>
        <w:rPr>
          <w:sz w:val="20"/>
        </w:rPr>
        <w:drawing>
          <wp:inline distT="0" distB="0" distL="114300" distR="114300">
            <wp:extent cx="5375275" cy="3583305"/>
            <wp:effectExtent l="0" t="0" r="15875" b="17145"/>
            <wp:docPr id="214" name="图片 6" descr="E:\2021\19土壤调查，应急预案-雅涂\2021年航拍\雅涂.jpg雅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descr="E:\2021\19土壤调查，应急预案-雅涂\2021年航拍\雅涂.jpg雅涂"/>
                    <pic:cNvPicPr>
                      <a:picLocks noChangeAspect="1"/>
                    </pic:cNvPicPr>
                  </pic:nvPicPr>
                  <pic:blipFill>
                    <a:blip r:embed="rId16"/>
                    <a:srcRect/>
                    <a:stretch>
                      <a:fillRect/>
                    </a:stretch>
                  </pic:blipFill>
                  <pic:spPr>
                    <a:xfrm>
                      <a:off x="1273175" y="981710"/>
                      <a:ext cx="5375275" cy="3583305"/>
                    </a:xfrm>
                    <a:prstGeom prst="rect">
                      <a:avLst/>
                    </a:prstGeom>
                    <a:noFill/>
                    <a:ln>
                      <a:noFill/>
                    </a:ln>
                  </pic:spPr>
                </pic:pic>
              </a:graphicData>
            </a:graphic>
          </wp:inline>
        </w:drawing>
      </w:r>
    </w:p>
    <w:p>
      <w:pPr>
        <w:jc w:val="center"/>
        <w:rPr>
          <w:rFonts w:hint="default" w:ascii="Times New Roman" w:hAnsi="Times New Roman" w:eastAsia="仿宋" w:cs="Times New Roman"/>
          <w:b/>
          <w:szCs w:val="21"/>
        </w:rPr>
      </w:pPr>
      <w:r>
        <w:rPr>
          <w:rFonts w:hint="default" w:ascii="Times New Roman" w:hAnsi="Times New Roman" w:eastAsia="仿宋" w:cs="Times New Roman"/>
          <w:b/>
          <w:szCs w:val="21"/>
        </w:rPr>
        <w:t>图2.</w:t>
      </w:r>
      <w:r>
        <w:rPr>
          <w:rFonts w:hint="eastAsia" w:ascii="Times New Roman" w:hAnsi="Times New Roman" w:eastAsia="仿宋" w:cs="Times New Roman"/>
          <w:b/>
          <w:szCs w:val="21"/>
          <w:lang w:val="en-US" w:eastAsia="zh-CN"/>
        </w:rPr>
        <w:t>2</w:t>
      </w:r>
      <w:r>
        <w:rPr>
          <w:rFonts w:hint="default" w:ascii="Times New Roman" w:hAnsi="Times New Roman" w:eastAsia="仿宋" w:cs="Times New Roman"/>
          <w:b/>
          <w:szCs w:val="21"/>
        </w:rPr>
        <w:t xml:space="preserve"> 厂区地块</w:t>
      </w:r>
      <w:r>
        <w:rPr>
          <w:rFonts w:hint="eastAsia" w:ascii="Times New Roman" w:hAnsi="Times New Roman" w:eastAsia="仿宋" w:cs="Times New Roman"/>
          <w:b/>
          <w:szCs w:val="21"/>
          <w:lang w:val="en-US" w:eastAsia="zh-CN"/>
        </w:rPr>
        <w:t>现状</w:t>
      </w:r>
      <w:r>
        <w:rPr>
          <w:rFonts w:hint="default" w:ascii="Times New Roman" w:hAnsi="Times New Roman" w:eastAsia="仿宋" w:cs="Times New Roman"/>
          <w:b/>
          <w:szCs w:val="21"/>
        </w:rPr>
        <w:t>航拍图</w:t>
      </w:r>
    </w:p>
    <w:p>
      <w:pPr>
        <w:pStyle w:val="3"/>
        <w:spacing w:before="120" w:after="120" w:line="360" w:lineRule="auto"/>
        <w:rPr>
          <w:rFonts w:hint="default" w:ascii="Times New Roman" w:hAnsi="Times New Roman" w:eastAsia="仿宋" w:cs="Times New Roman"/>
          <w:sz w:val="28"/>
          <w:szCs w:val="28"/>
        </w:rPr>
      </w:pPr>
      <w:bookmarkStart w:id="110" w:name="_Toc21001"/>
      <w:r>
        <w:rPr>
          <w:rFonts w:hint="default" w:ascii="Times New Roman" w:hAnsi="Times New Roman" w:eastAsia="仿宋" w:cs="Times New Roman"/>
          <w:sz w:val="28"/>
          <w:szCs w:val="28"/>
        </w:rPr>
        <w:t>2.</w:t>
      </w:r>
      <w:r>
        <w:rPr>
          <w:rFonts w:hint="eastAsia" w:ascii="Times New Roman" w:hAnsi="Times New Roman" w:eastAsia="仿宋" w:cs="Times New Roman"/>
          <w:sz w:val="28"/>
          <w:szCs w:val="28"/>
          <w:lang w:val="en-US" w:eastAsia="zh-CN"/>
        </w:rPr>
        <w:t>3</w:t>
      </w:r>
      <w:bookmarkEnd w:id="101"/>
      <w:bookmarkEnd w:id="102"/>
      <w:bookmarkEnd w:id="103"/>
      <w:bookmarkEnd w:id="104"/>
      <w:bookmarkEnd w:id="105"/>
      <w:bookmarkEnd w:id="106"/>
      <w:bookmarkEnd w:id="107"/>
      <w:bookmarkEnd w:id="108"/>
      <w:r>
        <w:rPr>
          <w:rFonts w:hint="default" w:ascii="Times New Roman" w:hAnsi="Times New Roman" w:eastAsia="仿宋" w:cs="Times New Roman"/>
          <w:sz w:val="28"/>
          <w:szCs w:val="28"/>
        </w:rPr>
        <w:t>企业现有的环境调查与监测情况</w:t>
      </w:r>
      <w:bookmarkEnd w:id="110"/>
    </w:p>
    <w:p>
      <w:pPr>
        <w:spacing w:line="360" w:lineRule="auto"/>
        <w:ind w:firstLine="560" w:firstLineChars="200"/>
        <w:rPr>
          <w:rFonts w:hint="default" w:ascii="Times New Roman" w:hAnsi="Times New Roman" w:eastAsia="仿宋" w:cs="Times New Roman"/>
          <w:color w:val="0000FF"/>
          <w:sz w:val="28"/>
          <w:szCs w:val="28"/>
        </w:rPr>
      </w:pPr>
      <w:r>
        <w:rPr>
          <w:rFonts w:hint="default" w:ascii="Times New Roman" w:hAnsi="Times New Roman" w:eastAsia="仿宋" w:cs="Times New Roman"/>
          <w:color w:val="0000FF"/>
          <w:sz w:val="28"/>
          <w:szCs w:val="28"/>
          <w:lang w:val="en-US" w:eastAsia="zh-CN"/>
        </w:rPr>
        <w:t>根据人员访谈、资料收集，雅涂科技（张家港）有限公司用地范围内</w:t>
      </w:r>
      <w:r>
        <w:rPr>
          <w:rFonts w:hint="eastAsia" w:ascii="Times New Roman" w:hAnsi="Times New Roman" w:eastAsia="仿宋" w:cs="Times New Roman"/>
          <w:color w:val="0000FF"/>
          <w:sz w:val="28"/>
          <w:szCs w:val="28"/>
          <w:lang w:val="en-US" w:eastAsia="zh-CN"/>
        </w:rPr>
        <w:t>自2022年开展土壤及地下水自行监测工作，具体调查信息见表2-3</w:t>
      </w:r>
      <w:r>
        <w:rPr>
          <w:rFonts w:hint="default" w:ascii="Times New Roman" w:hAnsi="Times New Roman" w:eastAsia="仿宋" w:cs="Times New Roman"/>
          <w:color w:val="0000FF"/>
          <w:sz w:val="28"/>
          <w:szCs w:val="28"/>
        </w:rPr>
        <w:t>。</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表2-</w:t>
      </w:r>
      <w:r>
        <w:rPr>
          <w:rFonts w:hint="eastAsia" w:ascii="Times New Roman" w:hAnsi="Times New Roman" w:eastAsia="仿宋" w:cs="Times New Roman"/>
          <w:b/>
          <w:bCs/>
          <w:sz w:val="21"/>
          <w:szCs w:val="21"/>
          <w:lang w:val="en-US" w:eastAsia="zh-CN"/>
        </w:rPr>
        <w:t>3</w:t>
      </w:r>
      <w:r>
        <w:rPr>
          <w:rFonts w:hint="default" w:ascii="Times New Roman" w:hAnsi="Times New Roman" w:eastAsia="仿宋" w:cs="Times New Roman"/>
          <w:b/>
          <w:bCs/>
          <w:sz w:val="21"/>
          <w:szCs w:val="21"/>
          <w:lang w:val="en-US" w:eastAsia="zh-CN"/>
        </w:rPr>
        <w:t xml:space="preserve"> 前期调查结果回顾</w:t>
      </w:r>
    </w:p>
    <w:tbl>
      <w:tblPr>
        <w:tblStyle w:val="33"/>
        <w:tblW w:w="0" w:type="auto"/>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686"/>
        <w:gridCol w:w="2316"/>
        <w:gridCol w:w="2223"/>
        <w:gridCol w:w="2051"/>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tcBorders>
              <w:tl2br w:val="nil"/>
              <w:tr2bl w:val="nil"/>
            </w:tcBorders>
            <w:vAlign w:val="center"/>
          </w:tcPr>
          <w:p>
            <w:pPr>
              <w:spacing w:before="159" w:beforeLines="50" w:after="159" w:afterLines="50" w:line="360" w:lineRule="auto"/>
              <w:jc w:val="center"/>
              <w:rPr>
                <w:rFonts w:ascii="Times New Roman" w:hAnsi="Times New Roman" w:eastAsia="仿宋" w:cs="Times New Roman"/>
                <w:b w:val="0"/>
                <w:bCs w:val="0"/>
                <w:sz w:val="24"/>
                <w:szCs w:val="24"/>
              </w:rPr>
            </w:pPr>
            <w:r>
              <w:rPr>
                <w:rFonts w:ascii="Times New Roman" w:hAnsi="Times New Roman" w:eastAsia="仿宋" w:cs="Times New Roman"/>
                <w:b w:val="0"/>
                <w:bCs w:val="0"/>
                <w:sz w:val="24"/>
                <w:szCs w:val="24"/>
              </w:rPr>
              <w:t>土 壤 监 测</w:t>
            </w:r>
          </w:p>
        </w:tc>
        <w:tc>
          <w:tcPr>
            <w:tcW w:w="2316" w:type="dxa"/>
            <w:tcBorders>
              <w:tl2br w:val="nil"/>
              <w:tr2bl w:val="nil"/>
            </w:tcBorders>
            <w:vAlign w:val="center"/>
          </w:tcPr>
          <w:p>
            <w:pPr>
              <w:autoSpaceDE w:val="0"/>
              <w:autoSpaceDN w:val="0"/>
              <w:adjustRightInd w:val="0"/>
              <w:spacing w:line="360" w:lineRule="auto"/>
              <w:rPr>
                <w:rFonts w:ascii="Times New Roman" w:hAnsi="Times New Roman" w:eastAsia="仿宋" w:cs="Times New Roman"/>
                <w:b w:val="0"/>
                <w:bCs w:val="0"/>
                <w:sz w:val="24"/>
                <w:szCs w:val="24"/>
              </w:rPr>
            </w:pPr>
            <w:r>
              <w:rPr>
                <w:rFonts w:ascii="Times New Roman" w:hAnsi="Times New Roman" w:eastAsia="仿宋" w:cs="Times New Roman"/>
                <w:b w:val="0"/>
                <w:bCs w:val="0"/>
                <w:sz w:val="24"/>
                <w:szCs w:val="24"/>
              </w:rPr>
              <w:t>开展</w:t>
            </w:r>
            <w:r>
              <w:rPr>
                <w:rFonts w:ascii="Times New Roman" w:hAnsi="Times New Roman" w:eastAsia="仿宋" w:cs="Times New Roman"/>
                <w:b w:val="0"/>
                <w:bCs w:val="0"/>
                <w:sz w:val="24"/>
                <w:szCs w:val="24"/>
              </w:rPr>
              <w:sym w:font="Wingdings" w:char="00FE"/>
            </w:r>
            <w:r>
              <w:rPr>
                <w:rFonts w:ascii="Times New Roman" w:hAnsi="Times New Roman" w:eastAsia="仿宋" w:cs="Times New Roman"/>
                <w:b w:val="0"/>
                <w:bCs w:val="0"/>
                <w:sz w:val="24"/>
                <w:szCs w:val="24"/>
              </w:rPr>
              <w:t xml:space="preserve">  未开展 </w:t>
            </w:r>
            <w:r>
              <w:rPr>
                <w:rFonts w:ascii="Times New Roman" w:hAnsi="Times New Roman" w:eastAsia="仿宋" w:cs="Times New Roman"/>
                <w:b w:val="0"/>
                <w:bCs w:val="0"/>
                <w:sz w:val="24"/>
                <w:szCs w:val="24"/>
              </w:rPr>
              <w:sym w:font="Wingdings" w:char="00A8"/>
            </w:r>
          </w:p>
        </w:tc>
        <w:tc>
          <w:tcPr>
            <w:tcW w:w="2223" w:type="dxa"/>
            <w:tcBorders>
              <w:tl2br w:val="nil"/>
              <w:tr2bl w:val="nil"/>
            </w:tcBorders>
            <w:vAlign w:val="center"/>
          </w:tcPr>
          <w:p>
            <w:pPr>
              <w:autoSpaceDE w:val="0"/>
              <w:autoSpaceDN w:val="0"/>
              <w:adjustRightInd w:val="0"/>
              <w:spacing w:line="360" w:lineRule="auto"/>
              <w:jc w:val="center"/>
              <w:rPr>
                <w:rFonts w:ascii="Times New Roman" w:hAnsi="Times New Roman" w:eastAsia="仿宋" w:cs="Times New Roman"/>
                <w:b w:val="0"/>
                <w:bCs w:val="0"/>
                <w:sz w:val="24"/>
                <w:szCs w:val="24"/>
              </w:rPr>
            </w:pPr>
            <w:r>
              <w:rPr>
                <w:rFonts w:ascii="Times New Roman" w:hAnsi="Times New Roman" w:eastAsia="仿宋" w:cs="Times New Roman"/>
                <w:b w:val="0"/>
                <w:bCs w:val="0"/>
                <w:sz w:val="24"/>
                <w:szCs w:val="24"/>
              </w:rPr>
              <w:t>监 测 时 间</w:t>
            </w:r>
          </w:p>
        </w:tc>
        <w:tc>
          <w:tcPr>
            <w:tcW w:w="2051" w:type="dxa"/>
            <w:tcBorders>
              <w:tl2br w:val="nil"/>
              <w:tr2bl w:val="nil"/>
            </w:tcBorders>
            <w:vAlign w:val="center"/>
          </w:tcPr>
          <w:p>
            <w:pPr>
              <w:widowControl w:val="0"/>
              <w:autoSpaceDE w:val="0"/>
              <w:autoSpaceDN w:val="0"/>
              <w:adjustRightInd w:val="0"/>
              <w:spacing w:line="360" w:lineRule="auto"/>
              <w:ind w:left="357" w:firstLine="0" w:firstLineChars="0"/>
              <w:jc w:val="both"/>
              <w:rPr>
                <w:rFonts w:ascii="Times New Roman" w:hAnsi="Times New Roman" w:eastAsia="仿宋" w:cs="Times New Roman"/>
                <w:b w:val="0"/>
                <w:bCs w:val="0"/>
                <w:kern w:val="0"/>
                <w:sz w:val="24"/>
                <w:szCs w:val="24"/>
                <w:lang w:val="en-US" w:eastAsia="zh-CN" w:bidi="ar-SA"/>
              </w:rPr>
            </w:pPr>
            <w:r>
              <w:rPr>
                <w:rFonts w:ascii="Times New Roman" w:hAnsi="Times New Roman" w:eastAsia="仿宋" w:cs="Times New Roman"/>
                <w:b w:val="0"/>
                <w:bCs w:val="0"/>
                <w:kern w:val="0"/>
                <w:sz w:val="24"/>
                <w:szCs w:val="24"/>
                <w:lang w:val="en-US" w:eastAsia="zh-CN" w:bidi="ar-SA"/>
              </w:rPr>
              <w:t>20</w:t>
            </w:r>
            <w:r>
              <w:rPr>
                <w:rFonts w:hint="eastAsia" w:ascii="Times New Roman" w:hAnsi="Times New Roman" w:eastAsia="仿宋" w:cs="Times New Roman"/>
                <w:b w:val="0"/>
                <w:bCs w:val="0"/>
                <w:kern w:val="0"/>
                <w:sz w:val="24"/>
                <w:szCs w:val="24"/>
                <w:lang w:val="en-US" w:eastAsia="zh-CN" w:bidi="ar-SA"/>
              </w:rPr>
              <w:t>22</w:t>
            </w:r>
            <w:r>
              <w:rPr>
                <w:rFonts w:ascii="Times New Roman" w:hAnsi="Times New Roman" w:eastAsia="仿宋" w:cs="Times New Roman"/>
                <w:b w:val="0"/>
                <w:bCs w:val="0"/>
                <w:kern w:val="0"/>
                <w:sz w:val="24"/>
                <w:szCs w:val="24"/>
                <w:lang w:val="en-US" w:eastAsia="zh-CN" w:bidi="ar-SA"/>
              </w:rPr>
              <w:t>年</w:t>
            </w:r>
            <w:r>
              <w:rPr>
                <w:rFonts w:hint="eastAsia" w:ascii="Times New Roman" w:hAnsi="Times New Roman" w:eastAsia="仿宋" w:cs="Times New Roman"/>
                <w:b w:val="0"/>
                <w:bCs w:val="0"/>
                <w:kern w:val="0"/>
                <w:sz w:val="24"/>
                <w:szCs w:val="24"/>
                <w:lang w:val="en-US" w:eastAsia="zh-CN" w:bidi="ar-SA"/>
              </w:rPr>
              <w:t>8</w:t>
            </w:r>
            <w:r>
              <w:rPr>
                <w:rFonts w:ascii="Times New Roman" w:hAnsi="Times New Roman" w:eastAsia="仿宋" w:cs="Times New Roman"/>
                <w:b w:val="0"/>
                <w:bCs w:val="0"/>
                <w:kern w:val="0"/>
                <w:sz w:val="24"/>
                <w:szCs w:val="24"/>
                <w:lang w:val="en-US" w:eastAsia="zh-CN" w:bidi="ar-SA"/>
              </w:rPr>
              <w:t>月</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tcBorders>
              <w:tl2br w:val="nil"/>
              <w:tr2bl w:val="nil"/>
            </w:tcBorders>
            <w:vAlign w:val="center"/>
          </w:tcPr>
          <w:p>
            <w:pPr>
              <w:spacing w:before="159" w:beforeLines="50" w:after="159" w:afterLines="50" w:line="360" w:lineRule="auto"/>
              <w:jc w:val="center"/>
              <w:rPr>
                <w:rFonts w:ascii="Times New Roman" w:hAnsi="Times New Roman" w:eastAsia="仿宋" w:cs="Times New Roman"/>
                <w:b w:val="0"/>
                <w:bCs w:val="0"/>
                <w:sz w:val="24"/>
                <w:szCs w:val="24"/>
              </w:rPr>
            </w:pPr>
            <w:r>
              <w:rPr>
                <w:rFonts w:ascii="Times New Roman" w:hAnsi="Times New Roman" w:eastAsia="仿宋" w:cs="Times New Roman"/>
                <w:b w:val="0"/>
                <w:bCs w:val="0"/>
                <w:sz w:val="24"/>
                <w:szCs w:val="24"/>
              </w:rPr>
              <w:t>超 标 情 况</w:t>
            </w:r>
          </w:p>
        </w:tc>
        <w:tc>
          <w:tcPr>
            <w:tcW w:w="2316" w:type="dxa"/>
            <w:tcBorders>
              <w:tl2br w:val="nil"/>
              <w:tr2bl w:val="nil"/>
            </w:tcBorders>
            <w:vAlign w:val="center"/>
          </w:tcPr>
          <w:p>
            <w:pPr>
              <w:autoSpaceDE w:val="0"/>
              <w:autoSpaceDN w:val="0"/>
              <w:adjustRightInd w:val="0"/>
              <w:spacing w:before="159" w:beforeLines="50" w:line="360" w:lineRule="auto"/>
              <w:rPr>
                <w:rFonts w:ascii="Times New Roman" w:hAnsi="Times New Roman" w:eastAsia="仿宋" w:cs="Times New Roman"/>
                <w:b w:val="0"/>
                <w:bCs w:val="0"/>
                <w:sz w:val="24"/>
                <w:szCs w:val="24"/>
              </w:rPr>
            </w:pPr>
            <w:r>
              <w:rPr>
                <w:rFonts w:ascii="Times New Roman" w:hAnsi="Times New Roman" w:eastAsia="仿宋" w:cs="Times New Roman"/>
                <w:b w:val="0"/>
                <w:bCs w:val="0"/>
                <w:sz w:val="24"/>
                <w:szCs w:val="24"/>
              </w:rPr>
              <w:t>超标</w:t>
            </w:r>
            <w:r>
              <w:rPr>
                <w:rFonts w:ascii="Times New Roman" w:hAnsi="Times New Roman" w:eastAsia="仿宋" w:cs="Times New Roman"/>
                <w:b w:val="0"/>
                <w:bCs w:val="0"/>
                <w:sz w:val="24"/>
                <w:szCs w:val="24"/>
              </w:rPr>
              <w:sym w:font="Wingdings" w:char="F06F"/>
            </w:r>
            <w:r>
              <w:rPr>
                <w:rFonts w:ascii="Times New Roman" w:hAnsi="Times New Roman" w:eastAsia="仿宋" w:cs="Times New Roman"/>
                <w:b w:val="0"/>
                <w:bCs w:val="0"/>
                <w:sz w:val="24"/>
                <w:szCs w:val="24"/>
              </w:rPr>
              <w:t xml:space="preserve">  未超标 </w:t>
            </w:r>
            <w:r>
              <w:rPr>
                <w:rFonts w:ascii="Times New Roman" w:hAnsi="Times New Roman" w:eastAsia="仿宋" w:cs="Times New Roman"/>
                <w:b w:val="0"/>
                <w:bCs w:val="0"/>
                <w:sz w:val="24"/>
                <w:szCs w:val="24"/>
              </w:rPr>
              <w:sym w:font="Wingdings" w:char="00FE"/>
            </w:r>
          </w:p>
        </w:tc>
        <w:tc>
          <w:tcPr>
            <w:tcW w:w="2223" w:type="dxa"/>
            <w:tcBorders>
              <w:tl2br w:val="nil"/>
              <w:tr2bl w:val="nil"/>
            </w:tcBorders>
            <w:vAlign w:val="center"/>
          </w:tcPr>
          <w:p>
            <w:pPr>
              <w:widowControl w:val="0"/>
              <w:autoSpaceDE w:val="0"/>
              <w:autoSpaceDN w:val="0"/>
              <w:adjustRightInd w:val="0"/>
              <w:spacing w:before="159" w:beforeLines="50" w:line="360" w:lineRule="auto"/>
              <w:ind w:left="357" w:firstLine="0" w:firstLineChars="0"/>
              <w:jc w:val="both"/>
              <w:rPr>
                <w:rFonts w:ascii="Times New Roman" w:hAnsi="Times New Roman" w:eastAsia="仿宋" w:cs="Times New Roman"/>
                <w:b w:val="0"/>
                <w:bCs w:val="0"/>
                <w:kern w:val="2"/>
                <w:sz w:val="24"/>
                <w:szCs w:val="24"/>
                <w:lang w:val="en-US" w:eastAsia="zh-CN" w:bidi="ar-SA"/>
              </w:rPr>
            </w:pPr>
            <w:r>
              <w:rPr>
                <w:rFonts w:ascii="Times New Roman" w:hAnsi="Times New Roman" w:eastAsia="仿宋" w:cs="Times New Roman"/>
                <w:b w:val="0"/>
                <w:bCs w:val="0"/>
                <w:kern w:val="2"/>
                <w:sz w:val="24"/>
                <w:szCs w:val="24"/>
                <w:lang w:val="en-US" w:eastAsia="zh-CN" w:bidi="ar-SA"/>
              </w:rPr>
              <w:t>超 标 原 因</w:t>
            </w:r>
          </w:p>
        </w:tc>
        <w:tc>
          <w:tcPr>
            <w:tcW w:w="205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spacing w:before="159" w:beforeLines="50" w:line="360" w:lineRule="auto"/>
              <w:ind w:left="0" w:firstLine="0" w:firstLineChars="0"/>
              <w:jc w:val="center"/>
              <w:textAlignment w:val="auto"/>
              <w:rPr>
                <w:rFonts w:ascii="Times New Roman" w:hAnsi="Times New Roman" w:eastAsia="仿宋" w:cs="Times New Roman"/>
                <w:b w:val="0"/>
                <w:bCs w:val="0"/>
                <w:kern w:val="2"/>
                <w:sz w:val="24"/>
                <w:szCs w:val="24"/>
                <w:lang w:val="en-US" w:eastAsia="zh-CN" w:bidi="ar-SA"/>
              </w:rPr>
            </w:pPr>
            <w:r>
              <w:rPr>
                <w:rFonts w:ascii="Times New Roman" w:hAnsi="Times New Roman" w:eastAsia="仿宋" w:cs="Times New Roman"/>
                <w:b w:val="0"/>
                <w:bCs w:val="0"/>
                <w:kern w:val="2"/>
                <w:sz w:val="24"/>
                <w:szCs w:val="24"/>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27" w:hRule="atLeast"/>
          <w:jc w:val="center"/>
        </w:trPr>
        <w:tc>
          <w:tcPr>
            <w:tcW w:w="8276" w:type="dxa"/>
            <w:gridSpan w:val="4"/>
            <w:tcBorders>
              <w:tl2br w:val="nil"/>
              <w:tr2bl w:val="nil"/>
            </w:tcBorders>
          </w:tcPr>
          <w:p>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ascii="Times New Roman" w:hAnsi="Times New Roman" w:eastAsia="仿宋" w:cs="Times New Roman"/>
                <w:sz w:val="24"/>
                <w:szCs w:val="24"/>
              </w:rPr>
            </w:pPr>
            <w:r>
              <w:rPr>
                <w:rFonts w:ascii="Times New Roman" w:hAnsi="Times New Roman" w:eastAsia="仿宋" w:cs="Times New Roman"/>
                <w:sz w:val="24"/>
                <w:szCs w:val="24"/>
              </w:rPr>
              <w:t>土壤监测结果汇总：</w:t>
            </w:r>
          </w:p>
          <w:p>
            <w:pPr>
              <w:keepNext w:val="0"/>
              <w:keepLines w:val="0"/>
              <w:pageBreakBefore w:val="0"/>
              <w:widowControl w:val="0"/>
              <w:kinsoku/>
              <w:wordWrap/>
              <w:overflowPunct/>
              <w:topLinePunct w:val="0"/>
              <w:bidi w:val="0"/>
              <w:snapToGrid/>
              <w:spacing w:line="360" w:lineRule="auto"/>
              <w:ind w:firstLine="480" w:firstLineChars="200"/>
              <w:textAlignment w:val="auto"/>
              <w:rPr>
                <w:rFonts w:ascii="Calibri" w:hAnsi="Calibri" w:eastAsia="仿宋" w:cs="Times New Roman"/>
                <w:sz w:val="24"/>
                <w:szCs w:val="24"/>
              </w:rPr>
            </w:pPr>
            <w:r>
              <w:rPr>
                <w:rFonts w:hint="eastAsia" w:ascii="Times New Roman" w:hAnsi="Times New Roman" w:eastAsia="仿宋" w:cs="Times New Roman"/>
                <w:sz w:val="24"/>
                <w:szCs w:val="24"/>
              </w:rPr>
              <w:t>共设置</w:t>
            </w:r>
            <w:r>
              <w:rPr>
                <w:rFonts w:hint="eastAsia" w:ascii="Times New Roman" w:hAnsi="Times New Roman" w:eastAsia="仿宋" w:cs="Times New Roman"/>
                <w:sz w:val="24"/>
                <w:szCs w:val="24"/>
                <w:lang w:val="en-US" w:eastAsia="zh-CN"/>
              </w:rPr>
              <w:t>9</w:t>
            </w:r>
            <w:r>
              <w:rPr>
                <w:rFonts w:hint="eastAsia" w:ascii="Times New Roman" w:hAnsi="Times New Roman" w:eastAsia="仿宋" w:cs="Times New Roman"/>
                <w:sz w:val="24"/>
                <w:szCs w:val="24"/>
              </w:rPr>
              <w:t>个土壤监测点位（含1个对照点），送检</w:t>
            </w:r>
            <w:r>
              <w:rPr>
                <w:rFonts w:hint="eastAsia" w:ascii="Times New Roman" w:hAnsi="Times New Roman" w:eastAsia="仿宋" w:cs="Times New Roman"/>
                <w:sz w:val="24"/>
                <w:szCs w:val="24"/>
                <w:lang w:val="en-US" w:eastAsia="zh-CN"/>
              </w:rPr>
              <w:t>10</w:t>
            </w:r>
            <w:r>
              <w:rPr>
                <w:rFonts w:hint="eastAsia" w:ascii="Times New Roman" w:hAnsi="Times New Roman" w:eastAsia="仿宋" w:cs="Times New Roman"/>
                <w:sz w:val="24"/>
                <w:szCs w:val="24"/>
              </w:rPr>
              <w:t>个土壤样品（包括1个现场平行样、1个对照点样品），主要分析了pH、重金属、挥发性有机物、半挥发性有机物、石油烃（C10-C40）</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sz w:val="24"/>
                <w:szCs w:val="24"/>
                <w:lang w:val="en-US" w:eastAsia="zh-CN"/>
              </w:rPr>
              <w:t>三甲苯</w:t>
            </w:r>
            <w:r>
              <w:rPr>
                <w:rFonts w:hint="eastAsia" w:ascii="Times New Roman" w:hAnsi="Times New Roman" w:eastAsia="仿宋" w:cs="Times New Roman"/>
                <w:sz w:val="24"/>
                <w:szCs w:val="24"/>
              </w:rPr>
              <w:t>。经调查发现，该地块所有土壤样品的各项检测因子指标均符合《土壤环境质量建设用地土壤污染风险管控标准（试行）》（GB36600-2018）第二类用地筛选值的要求</w:t>
            </w:r>
            <w:r>
              <w:rPr>
                <w:rFonts w:ascii="Times New Roman" w:hAnsi="Times New Roman" w:eastAsia="仿宋" w:cs="Times New Roman"/>
                <w:sz w:val="24"/>
                <w:szCs w:val="24"/>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tcBorders>
              <w:tl2br w:val="nil"/>
              <w:tr2bl w:val="nil"/>
            </w:tcBorders>
            <w:vAlign w:val="center"/>
          </w:tcPr>
          <w:p>
            <w:pPr>
              <w:spacing w:before="159" w:beforeLines="50" w:after="159" w:afterLines="50"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地下水监测</w:t>
            </w:r>
          </w:p>
        </w:tc>
        <w:tc>
          <w:tcPr>
            <w:tcW w:w="2316" w:type="dxa"/>
            <w:tcBorders>
              <w:tl2br w:val="nil"/>
              <w:tr2bl w:val="nil"/>
            </w:tcBorders>
            <w:vAlign w:val="center"/>
          </w:tcPr>
          <w:p>
            <w:pPr>
              <w:autoSpaceDE w:val="0"/>
              <w:autoSpaceDN w:val="0"/>
              <w:adjustRightInd w:val="0"/>
              <w:spacing w:before="159" w:beforeLines="50" w:line="240" w:lineRule="auto"/>
              <w:rPr>
                <w:rFonts w:ascii="Times New Roman" w:hAnsi="Times New Roman" w:eastAsia="仿宋" w:cs="Times New Roman"/>
                <w:sz w:val="24"/>
                <w:szCs w:val="24"/>
              </w:rPr>
            </w:pPr>
            <w:r>
              <w:rPr>
                <w:rFonts w:ascii="Times New Roman" w:hAnsi="Times New Roman" w:eastAsia="仿宋" w:cs="Times New Roman"/>
                <w:sz w:val="24"/>
                <w:szCs w:val="24"/>
              </w:rPr>
              <w:t>开展</w:t>
            </w:r>
            <w:r>
              <w:rPr>
                <w:rFonts w:ascii="Times New Roman" w:hAnsi="Times New Roman" w:eastAsia="仿宋" w:cs="Times New Roman"/>
                <w:sz w:val="24"/>
                <w:szCs w:val="24"/>
              </w:rPr>
              <w:sym w:font="Wingdings" w:char="00FE"/>
            </w:r>
            <w:r>
              <w:rPr>
                <w:rFonts w:ascii="Times New Roman" w:hAnsi="Times New Roman" w:eastAsia="仿宋" w:cs="Times New Roman"/>
                <w:sz w:val="24"/>
                <w:szCs w:val="24"/>
              </w:rPr>
              <w:t xml:space="preserve">  未开展 </w:t>
            </w:r>
            <w:r>
              <w:rPr>
                <w:rFonts w:ascii="Times New Roman" w:hAnsi="Times New Roman" w:eastAsia="仿宋" w:cs="Times New Roman"/>
                <w:sz w:val="24"/>
                <w:szCs w:val="24"/>
              </w:rPr>
              <w:sym w:font="Wingdings" w:char="F06F"/>
            </w:r>
          </w:p>
        </w:tc>
        <w:tc>
          <w:tcPr>
            <w:tcW w:w="2223" w:type="dxa"/>
            <w:tcBorders>
              <w:tl2br w:val="nil"/>
              <w:tr2bl w:val="nil"/>
            </w:tcBorders>
            <w:vAlign w:val="center"/>
          </w:tcPr>
          <w:p>
            <w:pPr>
              <w:widowControl w:val="0"/>
              <w:autoSpaceDE w:val="0"/>
              <w:autoSpaceDN w:val="0"/>
              <w:adjustRightInd w:val="0"/>
              <w:spacing w:before="159" w:beforeLines="50" w:line="360" w:lineRule="auto"/>
              <w:ind w:left="357" w:firstLine="0" w:firstLineChars="0"/>
              <w:jc w:val="center"/>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监 测 时 间</w:t>
            </w:r>
          </w:p>
        </w:tc>
        <w:tc>
          <w:tcPr>
            <w:tcW w:w="2051" w:type="dxa"/>
            <w:tcBorders>
              <w:tl2br w:val="nil"/>
              <w:tr2bl w:val="nil"/>
            </w:tcBorders>
            <w:vAlign w:val="center"/>
          </w:tcPr>
          <w:p>
            <w:pPr>
              <w:widowControl w:val="0"/>
              <w:autoSpaceDE w:val="0"/>
              <w:autoSpaceDN w:val="0"/>
              <w:adjustRightInd w:val="0"/>
              <w:spacing w:before="159" w:beforeLines="50" w:line="360" w:lineRule="auto"/>
              <w:ind w:left="357" w:firstLine="0" w:firstLineChars="0"/>
              <w:jc w:val="both"/>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0"/>
                <w:sz w:val="24"/>
                <w:szCs w:val="24"/>
                <w:lang w:val="en-US" w:eastAsia="zh-CN" w:bidi="ar-SA"/>
              </w:rPr>
              <w:t>20</w:t>
            </w:r>
            <w:r>
              <w:rPr>
                <w:rFonts w:hint="eastAsia" w:ascii="Times New Roman" w:hAnsi="Times New Roman" w:eastAsia="仿宋" w:cs="Times New Roman"/>
                <w:kern w:val="0"/>
                <w:sz w:val="24"/>
                <w:szCs w:val="24"/>
                <w:lang w:val="en-US" w:eastAsia="zh-CN" w:bidi="ar-SA"/>
              </w:rPr>
              <w:t>22</w:t>
            </w:r>
            <w:r>
              <w:rPr>
                <w:rFonts w:ascii="Times New Roman" w:hAnsi="Times New Roman" w:eastAsia="仿宋" w:cs="Times New Roman"/>
                <w:kern w:val="0"/>
                <w:sz w:val="24"/>
                <w:szCs w:val="24"/>
                <w:lang w:val="en-US" w:eastAsia="zh-CN" w:bidi="ar-SA"/>
              </w:rPr>
              <w:t>年</w:t>
            </w:r>
            <w:r>
              <w:rPr>
                <w:rFonts w:hint="eastAsia" w:ascii="Times New Roman" w:hAnsi="Times New Roman" w:eastAsia="仿宋" w:cs="Times New Roman"/>
                <w:kern w:val="0"/>
                <w:sz w:val="24"/>
                <w:szCs w:val="24"/>
                <w:lang w:val="en-US" w:eastAsia="zh-CN" w:bidi="ar-SA"/>
              </w:rPr>
              <w:t>8</w:t>
            </w:r>
            <w:r>
              <w:rPr>
                <w:rFonts w:ascii="Times New Roman" w:hAnsi="Times New Roman" w:eastAsia="仿宋" w:cs="Times New Roman"/>
                <w:kern w:val="0"/>
                <w:sz w:val="24"/>
                <w:szCs w:val="24"/>
                <w:lang w:val="en-US" w:eastAsia="zh-CN" w:bidi="ar-SA"/>
              </w:rPr>
              <w:t>月</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686" w:type="dxa"/>
            <w:tcBorders>
              <w:tl2br w:val="nil"/>
              <w:tr2bl w:val="nil"/>
            </w:tcBorders>
            <w:vAlign w:val="center"/>
          </w:tcPr>
          <w:p>
            <w:pPr>
              <w:spacing w:before="159" w:beforeLines="50" w:after="159" w:afterLines="50"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超 标 情 况</w:t>
            </w:r>
          </w:p>
        </w:tc>
        <w:tc>
          <w:tcPr>
            <w:tcW w:w="2316" w:type="dxa"/>
            <w:tcBorders>
              <w:tl2br w:val="nil"/>
              <w:tr2bl w:val="nil"/>
            </w:tcBorders>
            <w:vAlign w:val="center"/>
          </w:tcPr>
          <w:p>
            <w:pPr>
              <w:autoSpaceDE w:val="0"/>
              <w:autoSpaceDN w:val="0"/>
              <w:adjustRightInd w:val="0"/>
              <w:spacing w:before="159" w:beforeLines="50" w:line="240" w:lineRule="auto"/>
              <w:rPr>
                <w:rFonts w:ascii="Times New Roman" w:hAnsi="Times New Roman" w:eastAsia="仿宋" w:cs="Times New Roman"/>
                <w:sz w:val="24"/>
                <w:szCs w:val="24"/>
              </w:rPr>
            </w:pPr>
            <w:r>
              <w:rPr>
                <w:rFonts w:ascii="Times New Roman" w:hAnsi="Times New Roman" w:eastAsia="仿宋" w:cs="Times New Roman"/>
                <w:sz w:val="24"/>
                <w:szCs w:val="24"/>
              </w:rPr>
              <w:t>超标</w:t>
            </w:r>
            <w:r>
              <w:rPr>
                <w:rFonts w:ascii="Times New Roman" w:hAnsi="Times New Roman" w:eastAsia="仿宋" w:cs="Times New Roman"/>
                <w:sz w:val="24"/>
                <w:szCs w:val="24"/>
              </w:rPr>
              <w:sym w:font="Wingdings" w:char="F06F"/>
            </w:r>
            <w:r>
              <w:rPr>
                <w:rFonts w:ascii="Times New Roman" w:hAnsi="Times New Roman" w:eastAsia="仿宋" w:cs="Times New Roman"/>
                <w:sz w:val="24"/>
                <w:szCs w:val="24"/>
              </w:rPr>
              <w:t xml:space="preserve">  未超标 </w:t>
            </w:r>
            <w:r>
              <w:rPr>
                <w:rFonts w:ascii="Times New Roman" w:hAnsi="Times New Roman" w:eastAsia="仿宋" w:cs="Times New Roman"/>
                <w:sz w:val="24"/>
                <w:szCs w:val="24"/>
              </w:rPr>
              <w:sym w:font="Wingdings" w:char="00FE"/>
            </w:r>
          </w:p>
        </w:tc>
        <w:tc>
          <w:tcPr>
            <w:tcW w:w="2223" w:type="dxa"/>
            <w:tcBorders>
              <w:tl2br w:val="nil"/>
              <w:tr2bl w:val="nil"/>
            </w:tcBorders>
            <w:vAlign w:val="center"/>
          </w:tcPr>
          <w:p>
            <w:pPr>
              <w:widowControl w:val="0"/>
              <w:autoSpaceDE w:val="0"/>
              <w:autoSpaceDN w:val="0"/>
              <w:adjustRightInd w:val="0"/>
              <w:spacing w:before="159" w:beforeLines="50" w:line="360" w:lineRule="auto"/>
              <w:ind w:left="357" w:firstLine="0" w:firstLineChars="0"/>
              <w:jc w:val="center"/>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超 标 原 因</w:t>
            </w:r>
          </w:p>
        </w:tc>
        <w:tc>
          <w:tcPr>
            <w:tcW w:w="205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spacing w:before="0" w:beforeLines="0" w:line="360" w:lineRule="auto"/>
              <w:ind w:left="0" w:firstLine="0" w:firstLineChars="0"/>
              <w:jc w:val="center"/>
              <w:textAlignment w:val="auto"/>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672" w:hRule="atLeast"/>
          <w:jc w:val="center"/>
        </w:trPr>
        <w:tc>
          <w:tcPr>
            <w:tcW w:w="8276" w:type="dxa"/>
            <w:gridSpan w:val="4"/>
            <w:tcBorders>
              <w:tl2br w:val="nil"/>
              <w:tr2bl w:val="nil"/>
            </w:tcBorders>
          </w:tcPr>
          <w:p>
            <w:pPr>
              <w:autoSpaceDE w:val="0"/>
              <w:autoSpaceDN w:val="0"/>
              <w:adjustRightInd w:val="0"/>
              <w:spacing w:before="159" w:beforeLines="50" w:line="360" w:lineRule="auto"/>
              <w:rPr>
                <w:rFonts w:ascii="Times New Roman" w:hAnsi="Times New Roman" w:eastAsia="仿宋" w:cs="Times New Roman"/>
                <w:sz w:val="24"/>
                <w:szCs w:val="24"/>
              </w:rPr>
            </w:pPr>
            <w:r>
              <w:rPr>
                <w:rFonts w:ascii="Times New Roman" w:hAnsi="Times New Roman" w:eastAsia="仿宋" w:cs="Times New Roman"/>
                <w:sz w:val="24"/>
                <w:szCs w:val="24"/>
              </w:rPr>
              <w:t>地下水监测结果汇总：</w:t>
            </w:r>
          </w:p>
          <w:p>
            <w:pPr>
              <w:snapToGrid w:val="0"/>
              <w:spacing w:line="360" w:lineRule="auto"/>
              <w:ind w:firstLine="480" w:firstLineChars="200"/>
              <w:rPr>
                <w:rFonts w:hint="eastAsia" w:ascii="Times New Roman" w:hAnsi="Times New Roman" w:eastAsia="仿宋" w:cs="Times New Roman"/>
                <w:sz w:val="24"/>
                <w:szCs w:val="24"/>
              </w:rPr>
            </w:pPr>
            <w:r>
              <w:rPr>
                <w:rFonts w:hint="eastAsia" w:ascii="Times New Roman" w:hAnsi="Times New Roman" w:eastAsia="仿宋" w:cs="Times New Roman"/>
                <w:sz w:val="24"/>
                <w:szCs w:val="24"/>
              </w:rPr>
              <w:t>共设置</w:t>
            </w:r>
            <w:r>
              <w:rPr>
                <w:rFonts w:hint="eastAsia" w:ascii="Times New Roman" w:hAnsi="Times New Roman" w:eastAsia="仿宋" w:cs="Times New Roman"/>
                <w:sz w:val="24"/>
                <w:szCs w:val="24"/>
                <w:lang w:val="en-US" w:eastAsia="zh-CN"/>
              </w:rPr>
              <w:t>5</w:t>
            </w:r>
            <w:r>
              <w:rPr>
                <w:rFonts w:hint="eastAsia" w:ascii="Times New Roman" w:hAnsi="Times New Roman" w:eastAsia="仿宋" w:cs="Times New Roman"/>
                <w:sz w:val="24"/>
                <w:szCs w:val="24"/>
              </w:rPr>
              <w:t>个地下水监测点位（含1个对照点），送检</w:t>
            </w:r>
            <w:r>
              <w:rPr>
                <w:rFonts w:hint="eastAsia" w:ascii="Times New Roman" w:hAnsi="Times New Roman" w:eastAsia="仿宋" w:cs="Times New Roman"/>
                <w:sz w:val="24"/>
                <w:szCs w:val="24"/>
                <w:lang w:val="en-US" w:eastAsia="zh-CN"/>
              </w:rPr>
              <w:t>6</w:t>
            </w:r>
            <w:r>
              <w:rPr>
                <w:rFonts w:hint="eastAsia" w:ascii="Times New Roman" w:hAnsi="Times New Roman" w:eastAsia="仿宋" w:cs="Times New Roman"/>
                <w:sz w:val="24"/>
                <w:szCs w:val="24"/>
              </w:rPr>
              <w:t>个地下水样品（包括1个现场平行样、1个对照点样品），主要分析了感官性状及一般化学指标和毒理学指标：检测结果表明，感官性状及一般</w:t>
            </w:r>
            <w:bookmarkStart w:id="391" w:name="_GoBack"/>
            <w:bookmarkEnd w:id="391"/>
            <w:r>
              <w:rPr>
                <w:rFonts w:hint="eastAsia" w:ascii="Times New Roman" w:hAnsi="Times New Roman" w:eastAsia="仿宋" w:cs="Times New Roman"/>
                <w:sz w:val="24"/>
                <w:szCs w:val="24"/>
              </w:rPr>
              <w:t>化学指标：本次调查分析了地块内地下水中的感官性状及一般化学指标。检测结果表明，采集的地块内地下水样品</w:t>
            </w:r>
            <w:r>
              <w:rPr>
                <w:rFonts w:hint="eastAsia" w:ascii="Times New Roman" w:hAnsi="Times New Roman" w:eastAsia="仿宋" w:cs="Times New Roman"/>
                <w:sz w:val="24"/>
                <w:szCs w:val="24"/>
                <w:lang w:val="en-US" w:eastAsia="zh-CN"/>
              </w:rPr>
              <w:t>除</w:t>
            </w:r>
            <w:r>
              <w:rPr>
                <w:rFonts w:hint="eastAsia" w:ascii="Times New Roman" w:hAnsi="Times New Roman" w:eastAsia="仿宋" w:cs="Times New Roman"/>
                <w:sz w:val="24"/>
                <w:szCs w:val="24"/>
              </w:rPr>
              <w:t>无嗅和味、无肉眼可见物，除阴离子表面活性剂、硫化物外，其余指标均有检出，其余元素满足《地下水质量标准》（GB/T 14848-2017）IV类标准限值。</w:t>
            </w:r>
          </w:p>
          <w:p>
            <w:pPr>
              <w:snapToGrid w:val="0"/>
              <w:spacing w:line="360" w:lineRule="auto"/>
              <w:ind w:firstLine="480" w:firstLineChars="200"/>
              <w:rPr>
                <w:rFonts w:hint="eastAsia" w:ascii="Calibri" w:hAnsi="Calibri" w:eastAsia="宋体" w:cs="Times New Roman"/>
                <w:color w:val="000000"/>
                <w:sz w:val="24"/>
                <w:szCs w:val="24"/>
                <w:lang w:eastAsia="zh-CN"/>
              </w:rPr>
            </w:pPr>
            <w:r>
              <w:rPr>
                <w:rFonts w:hint="eastAsia" w:ascii="Times New Roman" w:hAnsi="Times New Roman" w:eastAsia="仿宋" w:cs="Times New Roman"/>
                <w:sz w:val="24"/>
                <w:szCs w:val="24"/>
              </w:rPr>
              <w:t>毒理学指标：本次调查分析了地块内地下水中的毒理学指标。检测结果表明，采集的地块内地下水样品氰化物、碘化物、铬（六价）、氯仿、四氯化碳、苯、甲苯均未检出，其余元素有检出，且检出值低于《地下水质量标准》（GB/T 14848-2017）Ⅳ类标准限值，满足标准要求。特征污染因子石油烃（C10-C40）</w:t>
            </w:r>
            <w:r>
              <w:rPr>
                <w:rFonts w:hint="eastAsia" w:ascii="Times New Roman" w:hAnsi="Times New Roman" w:eastAsia="仿宋" w:cs="Times New Roman"/>
                <w:sz w:val="24"/>
                <w:szCs w:val="24"/>
                <w:lang w:val="en-US" w:eastAsia="zh-CN"/>
              </w:rPr>
              <w:t>均有</w:t>
            </w:r>
            <w:r>
              <w:rPr>
                <w:rFonts w:hint="eastAsia" w:ascii="Times New Roman" w:hAnsi="Times New Roman" w:eastAsia="仿宋" w:cs="Times New Roman"/>
                <w:sz w:val="24"/>
                <w:szCs w:val="24"/>
              </w:rPr>
              <w:t>检出，检出率为</w:t>
            </w:r>
            <w:r>
              <w:rPr>
                <w:rFonts w:hint="eastAsia" w:ascii="Times New Roman" w:hAnsi="Times New Roman" w:eastAsia="仿宋" w:cs="Times New Roman"/>
                <w:sz w:val="24"/>
                <w:szCs w:val="24"/>
                <w:lang w:val="en-US" w:eastAsia="zh-CN"/>
              </w:rPr>
              <w:t>100</w:t>
            </w:r>
            <w:r>
              <w:rPr>
                <w:rFonts w:hint="eastAsia" w:ascii="Times New Roman" w:hAnsi="Times New Roman" w:eastAsia="仿宋" w:cs="Times New Roman"/>
                <w:sz w:val="24"/>
                <w:szCs w:val="24"/>
              </w:rPr>
              <w:t>%，最大检出值为0.0</w:t>
            </w:r>
            <w:r>
              <w:rPr>
                <w:rFonts w:hint="eastAsia" w:ascii="Times New Roman" w:hAnsi="Times New Roman" w:eastAsia="仿宋" w:cs="Times New Roman"/>
                <w:sz w:val="24"/>
                <w:szCs w:val="24"/>
                <w:lang w:val="en-US" w:eastAsia="zh-CN"/>
              </w:rPr>
              <w:t>4</w:t>
            </w:r>
            <w:r>
              <w:rPr>
                <w:rFonts w:hint="eastAsia" w:ascii="Times New Roman" w:hAnsi="Times New Roman" w:eastAsia="仿宋" w:cs="Times New Roman"/>
                <w:sz w:val="24"/>
                <w:szCs w:val="24"/>
              </w:rPr>
              <w:t>mg/L，最小检出值为0.0</w:t>
            </w:r>
            <w:r>
              <w:rPr>
                <w:rFonts w:hint="eastAsia" w:ascii="Times New Roman" w:hAnsi="Times New Roman" w:eastAsia="仿宋" w:cs="Times New Roman"/>
                <w:sz w:val="24"/>
                <w:szCs w:val="24"/>
                <w:lang w:val="en-US" w:eastAsia="zh-CN"/>
              </w:rPr>
              <w:t>2</w:t>
            </w:r>
            <w:r>
              <w:rPr>
                <w:rFonts w:hint="eastAsia" w:ascii="Times New Roman" w:hAnsi="Times New Roman" w:eastAsia="仿宋" w:cs="Times New Roman"/>
                <w:sz w:val="24"/>
                <w:szCs w:val="24"/>
              </w:rPr>
              <w:t>mg/L，检出部分均未超过《上海市建设用地地下水污染风险管控筛选值补充指标》（沪环土〔2020〕62号）中规定的第二类用地筛选值。1,3,5-三甲苯及1,2,4-三甲苯均未检出</w:t>
            </w:r>
            <w:r>
              <w:rPr>
                <w:rFonts w:hint="eastAsia" w:ascii="Times New Roman" w:hAnsi="Times New Roman" w:eastAsia="仿宋" w:cs="Times New Roman"/>
                <w:sz w:val="24"/>
                <w:szCs w:val="24"/>
                <w:lang w:eastAsia="zh-CN"/>
              </w:rPr>
              <w:t>。</w:t>
            </w:r>
          </w:p>
        </w:tc>
      </w:tr>
    </w:tbl>
    <w:p>
      <w:pPr>
        <w:rPr>
          <w:rFonts w:hint="default"/>
        </w:rPr>
      </w:pPr>
    </w:p>
    <w:p>
      <w:pPr>
        <w:pStyle w:val="12"/>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37"/>
        <w:rPr>
          <w:rFonts w:hint="default"/>
        </w:rPr>
      </w:pPr>
    </w:p>
    <w:p>
      <w:pPr>
        <w:pStyle w:val="2"/>
        <w:jc w:val="center"/>
        <w:rPr>
          <w:rFonts w:hint="default" w:ascii="Times New Roman" w:hAnsi="Times New Roman" w:eastAsia="仿宋" w:cs="Times New Roman"/>
          <w:sz w:val="32"/>
          <w:szCs w:val="28"/>
          <w:lang w:val="en-US"/>
        </w:rPr>
      </w:pPr>
      <w:bookmarkStart w:id="111" w:name="_Toc3907"/>
      <w:r>
        <w:rPr>
          <w:rFonts w:hint="default" w:ascii="Times New Roman" w:hAnsi="Times New Roman" w:eastAsia="仿宋" w:cs="Times New Roman"/>
          <w:sz w:val="32"/>
          <w:szCs w:val="28"/>
        </w:rPr>
        <w:t>第</w:t>
      </w:r>
      <w:r>
        <w:rPr>
          <w:rFonts w:hint="eastAsia" w:ascii="Times New Roman" w:hAnsi="Times New Roman" w:eastAsia="仿宋" w:cs="Times New Roman"/>
          <w:sz w:val="32"/>
          <w:szCs w:val="28"/>
          <w:lang w:val="en-US" w:eastAsia="zh-CN"/>
        </w:rPr>
        <w:t>三</w:t>
      </w:r>
      <w:r>
        <w:rPr>
          <w:rFonts w:hint="default" w:ascii="Times New Roman" w:hAnsi="Times New Roman" w:eastAsia="仿宋" w:cs="Times New Roman"/>
          <w:sz w:val="32"/>
          <w:szCs w:val="28"/>
        </w:rPr>
        <w:t xml:space="preserve">章 </w:t>
      </w:r>
      <w:r>
        <w:rPr>
          <w:rFonts w:hint="eastAsia" w:eastAsia="仿宋" w:cs="Times New Roman"/>
          <w:sz w:val="32"/>
          <w:szCs w:val="28"/>
          <w:lang w:val="en-US" w:eastAsia="zh-CN"/>
        </w:rPr>
        <w:t>自然状况及地勘资料</w:t>
      </w:r>
      <w:bookmarkEnd w:id="111"/>
    </w:p>
    <w:p>
      <w:pPr>
        <w:pStyle w:val="3"/>
        <w:spacing w:before="120" w:after="120" w:line="360" w:lineRule="auto"/>
        <w:rPr>
          <w:rFonts w:hint="eastAsia" w:ascii="Times New Roman" w:hAnsi="Times New Roman" w:eastAsia="仿宋" w:cs="Times New Roman"/>
          <w:sz w:val="28"/>
          <w:szCs w:val="28"/>
          <w:lang w:eastAsia="zh-CN"/>
        </w:rPr>
      </w:pPr>
      <w:bookmarkStart w:id="112" w:name="_Toc21408"/>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.1</w:t>
      </w:r>
      <w:bookmarkEnd w:id="76"/>
      <w:bookmarkEnd w:id="77"/>
      <w:r>
        <w:rPr>
          <w:rFonts w:hint="default" w:ascii="Times New Roman" w:hAnsi="Times New Roman" w:eastAsia="仿宋" w:cs="Times New Roman"/>
          <w:sz w:val="28"/>
          <w:szCs w:val="28"/>
        </w:rPr>
        <w:t xml:space="preserve"> </w:t>
      </w:r>
      <w:bookmarkEnd w:id="78"/>
      <w:bookmarkEnd w:id="79"/>
      <w:bookmarkEnd w:id="80"/>
      <w:bookmarkEnd w:id="81"/>
      <w:bookmarkEnd w:id="82"/>
      <w:bookmarkEnd w:id="83"/>
      <w:r>
        <w:rPr>
          <w:rFonts w:hint="eastAsia" w:ascii="Times New Roman" w:hAnsi="Times New Roman" w:eastAsia="仿宋" w:cs="Times New Roman"/>
          <w:sz w:val="28"/>
          <w:szCs w:val="28"/>
          <w:lang w:val="en-US" w:eastAsia="zh-CN"/>
        </w:rPr>
        <w:t>自然环境</w:t>
      </w:r>
      <w:bookmarkEnd w:id="112"/>
    </w:p>
    <w:p>
      <w:pPr>
        <w:pStyle w:val="4"/>
        <w:spacing w:before="31" w:beforeLines="10" w:after="31" w:afterLines="10" w:line="360" w:lineRule="auto"/>
        <w:rPr>
          <w:rFonts w:hint="default" w:ascii="Times New Roman" w:hAnsi="Times New Roman" w:eastAsia="仿宋" w:cs="Times New Roman"/>
          <w:sz w:val="28"/>
          <w:szCs w:val="28"/>
        </w:rPr>
      </w:pPr>
      <w:bookmarkStart w:id="113" w:name="_Toc498199426"/>
      <w:bookmarkStart w:id="114" w:name="_Toc3279"/>
      <w:bookmarkStart w:id="115" w:name="_Toc512351175"/>
      <w:bookmarkStart w:id="116" w:name="_Toc31254"/>
      <w:bookmarkStart w:id="117" w:name="_Toc12956"/>
      <w:bookmarkStart w:id="118" w:name="_Toc11086"/>
      <w:bookmarkStart w:id="119" w:name="_Toc31280"/>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.1.1</w:t>
      </w:r>
      <w:bookmarkEnd w:id="113"/>
      <w:bookmarkEnd w:id="114"/>
      <w:r>
        <w:rPr>
          <w:rFonts w:hint="default" w:ascii="Times New Roman" w:hAnsi="Times New Roman" w:eastAsia="仿宋" w:cs="Times New Roman"/>
          <w:sz w:val="28"/>
          <w:szCs w:val="28"/>
        </w:rPr>
        <w:t xml:space="preserve"> 地理位置</w:t>
      </w:r>
      <w:bookmarkEnd w:id="115"/>
      <w:bookmarkEnd w:id="116"/>
      <w:bookmarkEnd w:id="117"/>
      <w:bookmarkEnd w:id="118"/>
      <w:bookmarkEnd w:id="119"/>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本项目场地位于张家港市，张家港市地处北纬31°43′～32°02′，东经120°21′～120°52′。地处长江下游南岸，总面积999平方公里，其中陆域面积777平方公里。全境河港纵横，土地肥沃，是典型的锦绣江南鱼米之乡。张家港经济以工业为主，一、二、三产业协调发展，优势正日益显现。工业结构得到调整和提升，初步形成了冶金、汽车、机电、基础化工、粮油食品等新兴支柱产业的架构，具体地理位置见图1.1。</w:t>
      </w:r>
    </w:p>
    <w:p>
      <w:pPr>
        <w:pStyle w:val="4"/>
        <w:spacing w:before="31" w:beforeLines="10" w:after="31" w:afterLines="10" w:line="360" w:lineRule="auto"/>
        <w:rPr>
          <w:rFonts w:hint="default" w:ascii="Times New Roman" w:hAnsi="Times New Roman" w:eastAsia="仿宋" w:cs="Times New Roman"/>
          <w:sz w:val="28"/>
          <w:szCs w:val="28"/>
        </w:rPr>
      </w:pPr>
      <w:bookmarkStart w:id="120" w:name="_Toc29634"/>
      <w:bookmarkStart w:id="121" w:name="_Toc31295"/>
      <w:bookmarkStart w:id="122" w:name="_Toc498199427"/>
      <w:bookmarkStart w:id="123" w:name="_Toc19413"/>
      <w:bookmarkStart w:id="124" w:name="_Toc28899"/>
      <w:bookmarkStart w:id="125" w:name="_Toc512351176"/>
      <w:bookmarkStart w:id="126" w:name="_Toc7720"/>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.1.2 水文</w:t>
      </w:r>
      <w:bookmarkEnd w:id="120"/>
      <w:bookmarkEnd w:id="121"/>
      <w:bookmarkEnd w:id="122"/>
      <w:bookmarkEnd w:id="123"/>
      <w:bookmarkEnd w:id="124"/>
      <w:bookmarkEnd w:id="125"/>
      <w:bookmarkEnd w:id="126"/>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本地区为水网交织区，主要河流有新沙河、二干河、东横河、一干河，属太湖水系长江流域，流向与地区坡向基本一致，即自南而北或自西向东。</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根据《江苏省地表水（环境）功能区划》（苏政复〔2003〕9 号），新沙河水功能名称为；新沙河张家港市为工业、农业用水，水系目标为Ⅳ类。此外，二干河水体的主要功能为：渔业用水，水质功能为Ⅳ类水域。</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内河：根据张家港市十一圩闸的资料，百年一遇的最高、最低水位分别为：最高水位4.91 m（吴淞江高程1991年7月2日）；最低水位：1.98 m（吴淞江高程1982年3月）。</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长江：最高水位6.45 m；最低水位2.54 m；多年平均流量为27900 m</w:t>
      </w:r>
      <w:r>
        <w:rPr>
          <w:rFonts w:hint="default" w:ascii="Times New Roman" w:hAnsi="Times New Roman" w:eastAsia="仿宋" w:cs="Times New Roman"/>
          <w:sz w:val="28"/>
          <w:szCs w:val="28"/>
          <w:vertAlign w:val="superscript"/>
        </w:rPr>
        <w:t>3</w:t>
      </w:r>
      <w:r>
        <w:rPr>
          <w:rFonts w:hint="default" w:ascii="Times New Roman" w:hAnsi="Times New Roman" w:eastAsia="仿宋" w:cs="Times New Roman"/>
          <w:sz w:val="28"/>
          <w:szCs w:val="28"/>
        </w:rPr>
        <w:t>/s。</w:t>
      </w:r>
    </w:p>
    <w:p>
      <w:pPr>
        <w:pStyle w:val="4"/>
        <w:spacing w:before="31" w:beforeLines="10" w:after="31" w:afterLines="10" w:line="360" w:lineRule="auto"/>
        <w:rPr>
          <w:rFonts w:hint="eastAsia" w:ascii="Times New Roman" w:hAnsi="Times New Roman" w:eastAsia="仿宋" w:cs="Times New Roman"/>
          <w:sz w:val="28"/>
          <w:szCs w:val="28"/>
          <w:lang w:val="en-US" w:eastAsia="zh-CN"/>
        </w:rPr>
      </w:pPr>
      <w:bookmarkStart w:id="127" w:name="_Toc27049"/>
      <w:bookmarkStart w:id="128" w:name="_Toc498199428"/>
      <w:bookmarkStart w:id="129" w:name="_Toc512351177"/>
      <w:bookmarkStart w:id="130" w:name="_Toc24065"/>
      <w:bookmarkStart w:id="131" w:name="_Toc6894"/>
      <w:bookmarkStart w:id="132" w:name="_Toc32289"/>
      <w:bookmarkStart w:id="133" w:name="_Toc17927"/>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.1.3 气候</w:t>
      </w:r>
      <w:bookmarkEnd w:id="127"/>
      <w:bookmarkEnd w:id="128"/>
      <w:bookmarkEnd w:id="129"/>
      <w:bookmarkEnd w:id="130"/>
      <w:bookmarkEnd w:id="131"/>
      <w:bookmarkEnd w:id="132"/>
      <w:r>
        <w:rPr>
          <w:rFonts w:hint="eastAsia" w:ascii="Times New Roman" w:hAnsi="Times New Roman" w:eastAsia="仿宋" w:cs="Times New Roman"/>
          <w:sz w:val="28"/>
          <w:szCs w:val="28"/>
          <w:lang w:val="en-US" w:eastAsia="zh-CN"/>
        </w:rPr>
        <w:t>环境</w:t>
      </w:r>
      <w:bookmarkEnd w:id="133"/>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本项目位于北亚热带北端，四季分明。冬季受大陆冷空气影响，气候干燥寒冷，风向以偏北风为主；夏季则受海洋气团影响，气候酷热多雨，风向以偏南风为主。历年统计资料表明：境内年平均气温为15.1℃；极端最高气温38.1℃，极端最低气温-11.3℃；平均年降水量为1035.9 mm，最大降水量可达1748.0 mm，最小为640 mm；平均年日照时数为2088小时；常年主导风向为SSE，频率为11%，最小频度风向为SW风，频率为2.0%，静风频率为5%；年平均风速为3.5 m/s。</w:t>
      </w:r>
    </w:p>
    <w:p>
      <w:pPr>
        <w:spacing w:before="156" w:beforeLines="50" w:after="156" w:afterLines="50" w:line="360" w:lineRule="auto"/>
        <w:jc w:val="left"/>
        <w:outlineLvl w:val="2"/>
        <w:rPr>
          <w:rFonts w:hint="default" w:ascii="Times New Roman" w:hAnsi="Times New Roman" w:eastAsia="仿宋" w:cs="Times New Roman"/>
          <w:b/>
          <w:bCs/>
          <w:sz w:val="28"/>
          <w:szCs w:val="28"/>
        </w:rPr>
      </w:pPr>
      <w:bookmarkStart w:id="134" w:name="_Toc9862"/>
      <w:bookmarkStart w:id="135" w:name="_Toc20536"/>
      <w:bookmarkStart w:id="136" w:name="_Toc29086"/>
      <w:r>
        <w:rPr>
          <w:rFonts w:hint="eastAsia" w:ascii="Times New Roman" w:hAnsi="Times New Roman" w:eastAsia="仿宋" w:cs="Times New Roman"/>
          <w:b/>
          <w:bCs/>
          <w:sz w:val="28"/>
          <w:szCs w:val="28"/>
          <w:lang w:val="en-US" w:eastAsia="zh-CN"/>
        </w:rPr>
        <w:t>3</w:t>
      </w:r>
      <w:r>
        <w:rPr>
          <w:rFonts w:hint="default" w:ascii="Times New Roman" w:hAnsi="Times New Roman" w:eastAsia="仿宋" w:cs="Times New Roman"/>
          <w:b/>
          <w:bCs/>
          <w:sz w:val="28"/>
          <w:szCs w:val="28"/>
        </w:rPr>
        <w:t xml:space="preserve">.1.4 </w:t>
      </w:r>
      <w:bookmarkEnd w:id="134"/>
      <w:bookmarkEnd w:id="135"/>
      <w:r>
        <w:rPr>
          <w:rFonts w:hint="default" w:ascii="Times New Roman" w:hAnsi="Times New Roman" w:eastAsia="仿宋" w:cs="Times New Roman"/>
          <w:b/>
          <w:bCs/>
          <w:sz w:val="28"/>
          <w:szCs w:val="28"/>
        </w:rPr>
        <w:t>地形地貌</w:t>
      </w:r>
      <w:bookmarkEnd w:id="136"/>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张家港市北宽南窄，呈三角形。古长江岸线把境内陆地分为南北两个部分，南部属老长江三角洲的古代沙嘴区，成陆8000年以上，地势高亢，高程（吴淞零点，下同）为5～8 m，散落着大小14座山丘；北部属新长江三角洲，由数十个沙洲积涨而成，成陆最早的距今约800年，地势低平，高程为3～5 m。区内断裂构造规模不大，基底构造相对稳定。新构造运动主要表现为大面积的升降运动，差异不大，近期呈持续缓慢沉降。</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张家港城北至东西走向的盐铁塘、东横河是天然的南北土质分界线，地质成因有所不同。北部由于河流搬运的大量细小碎屑入江附近冲击而成，浅海相新冲击层，土层颜色呈土黄，由褐灰色地亚粘土、轻亚粘土及褐灰色粘层组成现今的软弱地带。南部属平原河谷冲击物类型，即由洪积区及阶地冲积地亚粘土、黏土为主的覆盖地，覆盖于原来形成的软弱土层之上。按“中国地震裂度区划图（1990）”及国家地震局、建设部地震办（1992）160号文，按Ⅵ度设防。</w:t>
      </w:r>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张家港保税区扬子江国际化学工业园区所在地地势平坦，地面标高在+2.5米左右，长江堤岸标高+7.5米（黄海高程）左右。该地区在地质上属新华夏系第二巨形隆起带与秦岭东西向复杂构造带东延的复合部位，地表为新生代第四纪的松散沉积层，地表层以下为亚粘土和粉砂土。地貌单元属长江三角洲相。区内土壤大部分是人类长期耕作熟化所形成的农田土壤， 沿江芦苇野草丛生的滩地属草甸地，形成年代只有二、三十年或更短。</w:t>
      </w:r>
    </w:p>
    <w:p>
      <w:pPr>
        <w:spacing w:before="156" w:beforeLines="50" w:after="156" w:afterLines="50" w:line="360" w:lineRule="auto"/>
        <w:jc w:val="left"/>
        <w:outlineLvl w:val="2"/>
        <w:rPr>
          <w:rFonts w:hint="eastAsia" w:ascii="Times New Roman" w:hAnsi="Times New Roman" w:eastAsia="仿宋" w:cs="Times New Roman"/>
          <w:b/>
          <w:bCs/>
          <w:sz w:val="28"/>
          <w:szCs w:val="28"/>
          <w:lang w:val="en-US" w:eastAsia="zh-CN"/>
        </w:rPr>
      </w:pPr>
      <w:bookmarkStart w:id="137" w:name="_Toc7428"/>
      <w:bookmarkStart w:id="138" w:name="_Toc9822"/>
      <w:bookmarkStart w:id="139" w:name="_Toc23874"/>
      <w:bookmarkStart w:id="140" w:name="_Toc32595"/>
      <w:bookmarkStart w:id="141" w:name="_Toc12048"/>
      <w:bookmarkStart w:id="142" w:name="_Toc498199429"/>
      <w:bookmarkStart w:id="143" w:name="_Toc512351178"/>
      <w:bookmarkStart w:id="144" w:name="_Toc16041"/>
      <w:bookmarkStart w:id="145" w:name="_Toc5835"/>
      <w:bookmarkStart w:id="146" w:name="_Toc31742"/>
      <w:r>
        <w:rPr>
          <w:rFonts w:hint="eastAsia" w:ascii="Times New Roman" w:hAnsi="Times New Roman" w:eastAsia="仿宋" w:cs="Times New Roman"/>
          <w:b/>
          <w:bCs/>
          <w:sz w:val="28"/>
          <w:szCs w:val="28"/>
          <w:lang w:val="en-US" w:eastAsia="zh-CN"/>
        </w:rPr>
        <w:t>3.1.5 地勘资料</w:t>
      </w:r>
      <w:bookmarkEnd w:id="137"/>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根据</w:t>
      </w:r>
      <w:r>
        <w:rPr>
          <w:rFonts w:hint="eastAsia" w:ascii="Times New Roman" w:hAnsi="Times New Roman" w:eastAsia="仿宋" w:cs="Times New Roman"/>
          <w:sz w:val="28"/>
          <w:szCs w:val="28"/>
          <w:lang w:eastAsia="zh-CN"/>
        </w:rPr>
        <w:t>《怡成屏障(张家港)科技有限公司年产2.2万吨高性能涂料及3000吨树脂项目岩土工程勘察报告》（</w:t>
      </w:r>
      <w:r>
        <w:rPr>
          <w:rFonts w:hint="eastAsia" w:ascii="Times New Roman" w:hAnsi="Times New Roman" w:eastAsia="仿宋" w:cs="Times New Roman"/>
          <w:sz w:val="28"/>
          <w:szCs w:val="28"/>
          <w:lang w:val="en-US" w:eastAsia="zh-CN"/>
        </w:rPr>
        <w:t>编号：KC11-B532</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，地质概况如下：</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在最大勘察垂深30.00m范围内，拟建场地土层自上而下可分为7个层次，各土层特征描述及其工程地质特性评价如下:</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①层耕土:主要为耕土，灰~灰褐色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松散</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含植物根茎，南侧局部为冲填砂，灰色，松散，稍湿，摇振反应迅速。场区普遍分布，厚度:0.30-2.20m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平均0.55m;层底标高:0.44-2.59m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平均2.06m;层底埋深:0.30-2.20m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平均0.55m。土质不均匀</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工程特性差。</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②-1层粉质粘土:灰褐色–灰黄色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软塑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含铁锰质氧化物及腐植物。稍有光泽</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无摇振反应</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韧性中等</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千强度中等。场区局部缺失，厚度:0.30-1.00m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平均0.62m;层底标高:0.88-1.96m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平均1.50m;层底埋深:0.70-1.60m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平均1.12m。土质均匀性一般</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工程特性较差。</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②-2层淤泥质粉质粘土:灰色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饱和</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流塑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局部夹粉土、粉砂薄层(5~20mm)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含腐植物。稍有光泽</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无摇振反应</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韧性中等</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干强度中等。场区局部缺失，厚度:0.30-1.40m，平均0.85m;层底标高:-0.02-0.94m，平均0.65m;层底埋深:1.60-2.50m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平均1.97m。土质较均匀，高压缩性，工程特性差。</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③-1层粉土夹粉砂:灰色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饱和</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稍密</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含云母碎屑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无光泽</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摇振反应迅速</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韧性低</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干强度低</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夹粉砂层，局部互层，厚度约5~20mm。场区普遍分布，厚度:0.50-1.30m，平均0.89m;层底标高:-0.64--0.02m，平均-0.38m;层底埋深:2.50-3.10m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平均2.84m。土质均匀性一般</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工程特性较差。</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3-2层粉细砂:兰灰色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饱和</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稍密–中密</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含云母碎屑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主要成分为长石、石英</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颗粒级配较差</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夹薄层(2~50mm)粉质粘土。场区普遍分布，厚度:7.20-11.80m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平均9.89m;层底标高:-11.07--7.53m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平均-9.39m;层底埋深:10.10-13.70m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平均12.01m。土质均匀一般，中压缩性，工程特性一般。</w:t>
      </w:r>
    </w:p>
    <w:p>
      <w:pPr>
        <w:widowControl/>
        <w:spacing w:line="360" w:lineRule="auto"/>
        <w:ind w:firstLine="560" w:firstLineChars="200"/>
        <w:rPr>
          <w:rFonts w:hint="eastAsia" w:ascii="Times New Roman" w:hAnsi="Times New Roman" w:eastAsia="仿宋" w:cs="Times New Roman"/>
          <w:sz w:val="28"/>
          <w:szCs w:val="28"/>
          <w:lang w:eastAsia="zh-CN"/>
        </w:rPr>
      </w:pPr>
      <w:r>
        <w:rPr>
          <w:rFonts w:hint="eastAsia" w:ascii="Times New Roman" w:hAnsi="Times New Roman" w:eastAsia="仿宋" w:cs="Times New Roman"/>
          <w:sz w:val="28"/>
          <w:szCs w:val="28"/>
        </w:rPr>
        <w:t>3-3层粉细砂:兰灰色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饱和</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中密–密实</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含云母碎屑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主要成分为长石、石英，颗粒级配较差。场区普遍分布，厚度:3.50-9.90m，平均5.35m;层底标高:-18.18--14.10m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平均-14.88m;层底埋深:16.70-20.60m</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平均17.47m。土质较均匀，中偏低压缩性</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工程特性较好</w:t>
      </w:r>
      <w:r>
        <w:rPr>
          <w:rFonts w:hint="eastAsia" w:ascii="Times New Roman" w:hAnsi="Times New Roman" w:eastAsia="仿宋" w:cs="Times New Roman"/>
          <w:sz w:val="28"/>
          <w:szCs w:val="28"/>
          <w:lang w:eastAsia="zh-CN"/>
        </w:rPr>
        <w:t>。</w:t>
      </w:r>
    </w:p>
    <w:p>
      <w:pPr>
        <w:widowControl/>
        <w:spacing w:line="360" w:lineRule="auto"/>
        <w:ind w:firstLine="560" w:firstLineChars="200"/>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④层粉细砂夹粉质粘土:灰色</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饱和</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稍密，局部中密</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含云母碎屑</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主要成分为长石、石英</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颗粒级配一般</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夹粉质粘土层</w:t>
      </w:r>
      <w:r>
        <w:rPr>
          <w:rFonts w:hint="eastAsia" w:ascii="Times New Roman" w:hAnsi="Times New Roman" w:eastAsia="仿宋" w:cs="Times New Roman"/>
          <w:sz w:val="28"/>
          <w:szCs w:val="28"/>
          <w:lang w:eastAsia="zh-CN"/>
        </w:rPr>
        <w:t>，</w:t>
      </w:r>
      <w:r>
        <w:rPr>
          <w:rFonts w:hint="eastAsia" w:ascii="Times New Roman" w:hAnsi="Times New Roman" w:eastAsia="仿宋" w:cs="Times New Roman"/>
          <w:sz w:val="28"/>
          <w:szCs w:val="28"/>
        </w:rPr>
        <w:t>局部互层，厚度约5~40mm。土质均匀性差，工程特性一般。该层未钻透。</w:t>
      </w:r>
    </w:p>
    <w:p>
      <w:pPr>
        <w:pStyle w:val="4"/>
        <w:spacing w:before="156" w:beforeLines="50" w:after="156" w:afterLines="50" w:line="360" w:lineRule="auto"/>
        <w:jc w:val="left"/>
        <w:rPr>
          <w:rFonts w:hint="default" w:ascii="Times New Roman" w:hAnsi="Times New Roman" w:eastAsia="仿宋" w:cs="Times New Roman"/>
          <w:sz w:val="28"/>
          <w:szCs w:val="28"/>
        </w:rPr>
      </w:pPr>
      <w:bookmarkStart w:id="147" w:name="_Toc17091"/>
      <w:r>
        <w:rPr>
          <w:rFonts w:hint="eastAsia"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rPr>
        <w:t>.1.</w:t>
      </w:r>
      <w:r>
        <w:rPr>
          <w:rFonts w:hint="eastAsia" w:ascii="Times New Roman" w:hAnsi="Times New Roman" w:eastAsia="仿宋" w:cs="Times New Roman"/>
          <w:sz w:val="28"/>
          <w:szCs w:val="28"/>
          <w:lang w:val="en-US" w:eastAsia="zh-CN"/>
        </w:rPr>
        <w:t>5</w:t>
      </w:r>
      <w:r>
        <w:rPr>
          <w:rFonts w:hint="default" w:ascii="Times New Roman" w:hAnsi="Times New Roman" w:eastAsia="仿宋" w:cs="Times New Roman"/>
          <w:sz w:val="28"/>
          <w:szCs w:val="28"/>
        </w:rPr>
        <w:t xml:space="preserve"> 水系</w:t>
      </w:r>
      <w:r>
        <w:rPr>
          <w:rFonts w:hint="eastAsia" w:ascii="Times New Roman" w:hAnsi="Times New Roman" w:eastAsia="仿宋" w:cs="Times New Roman"/>
          <w:sz w:val="28"/>
          <w:szCs w:val="28"/>
        </w:rPr>
        <w:t>及水文</w:t>
      </w:r>
      <w:r>
        <w:rPr>
          <w:rFonts w:hint="default" w:ascii="Times New Roman" w:hAnsi="Times New Roman" w:eastAsia="仿宋" w:cs="Times New Roman"/>
          <w:sz w:val="28"/>
          <w:szCs w:val="28"/>
        </w:rPr>
        <w:t>特征</w:t>
      </w:r>
      <w:bookmarkEnd w:id="138"/>
      <w:bookmarkEnd w:id="139"/>
      <w:bookmarkEnd w:id="140"/>
      <w:bookmarkEnd w:id="147"/>
    </w:p>
    <w:p>
      <w:pPr>
        <w:widowControl/>
        <w:spacing w:line="360" w:lineRule="auto"/>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rPr>
        <w:t>本地区水系属长江水系。沿江有多条内河和长江相通，项目附近主要水体为长江和十字港河。</w:t>
      </w:r>
    </w:p>
    <w:p>
      <w:pPr>
        <w:widowControl/>
        <w:spacing w:line="360" w:lineRule="auto"/>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rPr>
        <w:t>十字港为排灌河流，由于受人工闸控制，流速较小，且流向不定。当从长江引水时，水流自西北(北)向东南(南)；当开闸放水时，水流则相反。</w:t>
      </w:r>
      <w:r>
        <w:rPr>
          <w:rFonts w:hint="default" w:ascii="Times New Roman" w:hAnsi="Times New Roman" w:eastAsia="仿宋" w:cs="Times New Roman"/>
          <w:sz w:val="28"/>
          <w:szCs w:val="28"/>
        </w:rPr>
        <w:t xml:space="preserve"> </w:t>
      </w:r>
      <w:r>
        <w:rPr>
          <w:rFonts w:hint="eastAsia" w:ascii="Times New Roman" w:hAnsi="Times New Roman" w:eastAsia="仿宋" w:cs="Times New Roman"/>
          <w:sz w:val="28"/>
          <w:szCs w:val="28"/>
        </w:rPr>
        <w:t>河闸内河底宽</w:t>
      </w:r>
      <w:r>
        <w:rPr>
          <w:rFonts w:hint="default" w:ascii="Times New Roman" w:hAnsi="Times New Roman" w:eastAsia="仿宋" w:cs="Times New Roman"/>
          <w:sz w:val="28"/>
          <w:szCs w:val="28"/>
        </w:rPr>
        <w:t>18</w:t>
      </w:r>
      <w:r>
        <w:rPr>
          <w:rFonts w:hint="eastAsia" w:ascii="Times New Roman" w:hAnsi="Times New Roman" w:eastAsia="仿宋" w:cs="Times New Roman"/>
          <w:sz w:val="28"/>
          <w:szCs w:val="28"/>
        </w:rPr>
        <w:t>米，闸外河底宽</w:t>
      </w:r>
      <w:r>
        <w:rPr>
          <w:rFonts w:hint="default" w:ascii="Times New Roman" w:hAnsi="Times New Roman" w:eastAsia="仿宋" w:cs="Times New Roman"/>
          <w:sz w:val="28"/>
          <w:szCs w:val="28"/>
        </w:rPr>
        <w:t>40</w:t>
      </w:r>
      <w:r>
        <w:rPr>
          <w:rFonts w:hint="eastAsia" w:ascii="Times New Roman" w:hAnsi="Times New Roman" w:eastAsia="仿宋" w:cs="Times New Roman"/>
          <w:sz w:val="28"/>
          <w:szCs w:val="28"/>
        </w:rPr>
        <w:t>米，河底标高</w:t>
      </w:r>
      <w:r>
        <w:rPr>
          <w:rFonts w:hint="default" w:ascii="Times New Roman" w:hAnsi="Times New Roman" w:eastAsia="仿宋" w:cs="Times New Roman"/>
          <w:sz w:val="28"/>
          <w:szCs w:val="28"/>
        </w:rPr>
        <w:t>-1.41</w:t>
      </w:r>
      <w:r>
        <w:rPr>
          <w:rFonts w:hint="eastAsia" w:ascii="Times New Roman" w:hAnsi="Times New Roman" w:eastAsia="仿宋" w:cs="Times New Roman"/>
          <w:sz w:val="28"/>
          <w:szCs w:val="28"/>
        </w:rPr>
        <w:t>米，河面宽约</w:t>
      </w:r>
      <w:r>
        <w:rPr>
          <w:rFonts w:hint="default" w:ascii="Times New Roman" w:hAnsi="Times New Roman" w:eastAsia="仿宋" w:cs="Times New Roman"/>
          <w:sz w:val="28"/>
          <w:szCs w:val="28"/>
        </w:rPr>
        <w:t>60</w:t>
      </w:r>
      <w:r>
        <w:rPr>
          <w:rFonts w:hint="eastAsia" w:ascii="Times New Roman" w:hAnsi="Times New Roman" w:eastAsia="仿宋" w:cs="Times New Roman"/>
          <w:sz w:val="28"/>
          <w:szCs w:val="28"/>
        </w:rPr>
        <w:t>米，设计流量</w:t>
      </w:r>
      <w:r>
        <w:rPr>
          <w:rFonts w:hint="default" w:ascii="Times New Roman" w:hAnsi="Times New Roman" w:eastAsia="仿宋" w:cs="Times New Roman"/>
          <w:sz w:val="28"/>
          <w:szCs w:val="28"/>
        </w:rPr>
        <w:t>30 m</w:t>
      </w:r>
      <w:r>
        <w:rPr>
          <w:rFonts w:hint="default" w:ascii="Times New Roman" w:hAnsi="Times New Roman" w:eastAsia="仿宋" w:cs="Times New Roman"/>
          <w:sz w:val="28"/>
          <w:szCs w:val="28"/>
          <w:vertAlign w:val="superscript"/>
        </w:rPr>
        <w:t>3</w:t>
      </w:r>
      <w:r>
        <w:rPr>
          <w:rFonts w:hint="default" w:ascii="Times New Roman" w:hAnsi="Times New Roman" w:eastAsia="仿宋" w:cs="Times New Roman"/>
          <w:sz w:val="28"/>
          <w:szCs w:val="28"/>
        </w:rPr>
        <w:t xml:space="preserve"> /</w:t>
      </w:r>
      <w:r>
        <w:rPr>
          <w:rFonts w:hint="eastAsia" w:ascii="Times New Roman" w:hAnsi="Times New Roman" w:eastAsia="仿宋" w:cs="Times New Roman"/>
          <w:sz w:val="28"/>
          <w:szCs w:val="28"/>
        </w:rPr>
        <w:t>秒，规划拓宽疏浚到四六级航道（长江—疏港路段已按四级拓宽），向南开挖连通南套河、东横河。</w:t>
      </w:r>
    </w:p>
    <w:p>
      <w:pPr>
        <w:widowControl/>
        <w:spacing w:line="360" w:lineRule="auto"/>
        <w:ind w:firstLine="560" w:firstLineChars="200"/>
        <w:rPr>
          <w:rFonts w:hint="eastAsia"/>
        </w:rPr>
      </w:pPr>
      <w:r>
        <w:rPr>
          <w:rFonts w:hint="eastAsia" w:ascii="Times New Roman" w:hAnsi="Times New Roman" w:eastAsia="仿宋" w:cs="Times New Roman"/>
          <w:sz w:val="28"/>
          <w:szCs w:val="28"/>
        </w:rPr>
        <w:t>项目所在地长江福姜沙河段位于长江河</w:t>
      </w:r>
      <w:r>
        <w:rPr>
          <w:rFonts w:hint="default" w:ascii="Times New Roman" w:hAnsi="Times New Roman" w:eastAsia="仿宋" w:cs="Times New Roman"/>
          <w:sz w:val="28"/>
          <w:szCs w:val="28"/>
        </w:rPr>
        <w:t>口感潮河段，长江水流大部分为双向流，只有在径流量很大，天文潮很小情况下为单向流(落潮流)。</w:t>
      </w:r>
      <w:r>
        <w:rPr>
          <w:rFonts w:hint="eastAsia" w:ascii="Times New Roman" w:hAnsi="Times New Roman" w:eastAsia="仿宋" w:cs="Times New Roman"/>
          <w:sz w:val="28"/>
          <w:szCs w:val="28"/>
        </w:rPr>
        <w:t>河段潮汐特点为非正规半日浅海潮型，潮位每日两涨两落，涨潮流平均历时4小时，落潮流平均历时8个多小时，平均潮流期为12小时50分钟。最高潮水位为6.38米，最低潮水位为0.42米。据大通水文站历年观测资料，年平均流量为2.93万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/秒最大流量为9.23万m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/秒，最小流量为4626 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/秒。在汛期，平均落潮量为24.5亿m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，涨潮量为1.5亿m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。在枯水期，平 均落潮潮量为9.45亿m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，涨潮潮量为5.12亿m</w:t>
      </w:r>
      <w:r>
        <w:rPr>
          <w:rFonts w:hint="eastAsia" w:ascii="Times New Roman" w:hAnsi="Times New Roman" w:eastAsia="仿宋" w:cs="Times New Roman"/>
          <w:sz w:val="28"/>
          <w:szCs w:val="28"/>
          <w:vertAlign w:val="superscript"/>
        </w:rPr>
        <w:t>3</w:t>
      </w:r>
      <w:r>
        <w:rPr>
          <w:rFonts w:hint="eastAsia" w:ascii="Times New Roman" w:hAnsi="Times New Roman" w:eastAsia="仿宋" w:cs="Times New Roman"/>
          <w:sz w:val="28"/>
          <w:szCs w:val="28"/>
        </w:rPr>
        <w:t>。本长江段床沙组成大部分为细沙，平均粒径为0.12-0.16厘米。含沙量一般汛期大，枯水期小，落潮含沙量大于涨潮。</w:t>
      </w:r>
    </w:p>
    <w:bookmarkEnd w:id="141"/>
    <w:bookmarkEnd w:id="142"/>
    <w:bookmarkEnd w:id="143"/>
    <w:bookmarkEnd w:id="144"/>
    <w:bookmarkEnd w:id="145"/>
    <w:bookmarkEnd w:id="146"/>
    <w:p>
      <w:pPr>
        <w:pStyle w:val="4"/>
        <w:numPr>
          <w:ilvl w:val="0"/>
          <w:numId w:val="0"/>
        </w:numPr>
        <w:spacing w:before="31" w:beforeLines="10" w:after="31" w:afterLines="10" w:line="360" w:lineRule="auto"/>
        <w:rPr>
          <w:rFonts w:hint="default" w:ascii="Times New Roman" w:hAnsi="Times New Roman" w:eastAsia="仿宋" w:cs="Times New Roman"/>
          <w:sz w:val="28"/>
          <w:szCs w:val="28"/>
          <w:lang w:val="en-US" w:eastAsia="zh-CN"/>
        </w:rPr>
      </w:pPr>
      <w:bookmarkStart w:id="148" w:name="_Toc608"/>
      <w:r>
        <w:rPr>
          <w:rFonts w:hint="eastAsia" w:ascii="Times New Roman" w:hAnsi="Times New Roman" w:eastAsia="仿宋" w:cs="Times New Roman"/>
          <w:sz w:val="28"/>
          <w:szCs w:val="28"/>
          <w:lang w:val="en-US" w:eastAsia="zh-CN"/>
        </w:rPr>
        <w:t>3.2敏感目标分布</w:t>
      </w:r>
      <w:bookmarkEnd w:id="148"/>
    </w:p>
    <w:p>
      <w:pPr>
        <w:spacing w:line="360" w:lineRule="auto"/>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b w:val="0"/>
          <w:bCs w:val="0"/>
          <w:kern w:val="2"/>
          <w:sz w:val="28"/>
          <w:szCs w:val="28"/>
          <w:lang w:val="en-US" w:eastAsia="zh-CN" w:bidi="ar-SA"/>
        </w:rPr>
        <w:t>雅涂科技（张家港）有限公司</w:t>
      </w:r>
      <w:r>
        <w:rPr>
          <w:rFonts w:hint="default" w:ascii="Times New Roman" w:hAnsi="Times New Roman" w:eastAsia="仿宋" w:cs="Times New Roman"/>
          <w:sz w:val="28"/>
          <w:szCs w:val="28"/>
        </w:rPr>
        <w:t>项目周围 500m 范围内无居民等环境敏感点</w:t>
      </w:r>
      <w:r>
        <w:rPr>
          <w:rFonts w:hint="default" w:ascii="Times New Roman" w:hAnsi="Times New Roman" w:eastAsia="仿宋" w:cs="Times New Roman"/>
          <w:sz w:val="28"/>
          <w:szCs w:val="28"/>
          <w:lang w:val="en-US" w:eastAsia="zh-CN"/>
        </w:rPr>
        <w:t>，</w:t>
      </w:r>
      <w:r>
        <w:rPr>
          <w:rFonts w:hint="default" w:ascii="Times New Roman" w:hAnsi="Times New Roman" w:eastAsia="仿宋" w:cs="Times New Roman"/>
          <w:b w:val="0"/>
          <w:bCs w:val="0"/>
          <w:kern w:val="2"/>
          <w:sz w:val="28"/>
          <w:szCs w:val="28"/>
          <w:lang w:val="en-US" w:eastAsia="zh-CN" w:bidi="ar-SA"/>
        </w:rPr>
        <w:t>企业周边环境概括图详见图</w:t>
      </w:r>
      <w:r>
        <w:rPr>
          <w:rFonts w:hint="eastAsia" w:ascii="Times New Roman" w:hAnsi="Times New Roman" w:eastAsia="仿宋" w:cs="Times New Roman"/>
          <w:b w:val="0"/>
          <w:bCs w:val="0"/>
          <w:kern w:val="2"/>
          <w:sz w:val="28"/>
          <w:szCs w:val="28"/>
          <w:lang w:val="en-US" w:eastAsia="zh-CN" w:bidi="ar-SA"/>
        </w:rPr>
        <w:t>3</w:t>
      </w:r>
      <w:r>
        <w:rPr>
          <w:rFonts w:hint="default" w:ascii="Times New Roman" w:hAnsi="Times New Roman" w:eastAsia="仿宋" w:cs="Times New Roman"/>
          <w:b w:val="0"/>
          <w:bCs w:val="0"/>
          <w:kern w:val="2"/>
          <w:sz w:val="28"/>
          <w:szCs w:val="28"/>
          <w:lang w:val="en-US" w:eastAsia="zh-CN" w:bidi="ar-SA"/>
        </w:rPr>
        <w:t>.</w:t>
      </w:r>
      <w:r>
        <w:rPr>
          <w:rFonts w:hint="eastAsia" w:ascii="Times New Roman" w:hAnsi="Times New Roman" w:eastAsia="仿宋" w:cs="Times New Roman"/>
          <w:b w:val="0"/>
          <w:bCs w:val="0"/>
          <w:kern w:val="2"/>
          <w:sz w:val="28"/>
          <w:szCs w:val="28"/>
          <w:lang w:val="en-US" w:eastAsia="zh-CN" w:bidi="ar-SA"/>
        </w:rPr>
        <w:t>1</w:t>
      </w:r>
      <w:r>
        <w:rPr>
          <w:rFonts w:hint="default" w:ascii="Times New Roman" w:hAnsi="Times New Roman" w:eastAsia="仿宋" w:cs="Times New Roman"/>
          <w:sz w:val="28"/>
          <w:szCs w:val="28"/>
          <w:lang w:val="en-US" w:eastAsia="zh-CN"/>
        </w:rPr>
        <w:t>。</w:t>
      </w:r>
    </w:p>
    <w:p>
      <w:pPr>
        <w:jc w:val="center"/>
        <w:rPr>
          <w:rFonts w:hint="default" w:ascii="Times New Roman" w:hAnsi="Times New Roman" w:eastAsia="仿宋" w:cs="Times New Roman"/>
          <w:sz w:val="28"/>
          <w:szCs w:val="28"/>
        </w:rPr>
      </w:pPr>
      <w:r>
        <w:rPr>
          <w:rFonts w:hint="default" w:ascii="Times New Roman" w:hAnsi="Times New Roman" w:eastAsia="仿宋" w:cs="Times New Roman"/>
        </w:rPr>
        <mc:AlternateContent>
          <mc:Choice Requires="wps">
            <w:drawing>
              <wp:anchor distT="0" distB="0" distL="114300" distR="114300" simplePos="0" relativeHeight="251661312" behindDoc="0" locked="0" layoutInCell="1" allowOverlap="1">
                <wp:simplePos x="0" y="0"/>
                <wp:positionH relativeFrom="column">
                  <wp:posOffset>5248275</wp:posOffset>
                </wp:positionH>
                <wp:positionV relativeFrom="paragraph">
                  <wp:posOffset>59055</wp:posOffset>
                </wp:positionV>
                <wp:extent cx="370840" cy="3619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37084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b/>
                                <w:color w:val="FFFFFF" w:themeColor="background1"/>
                                <w14:textFill>
                                  <w14:solidFill>
                                    <w14:schemeClr w14:val="bg1"/>
                                  </w14:solidFill>
                                </w14:textFill>
                              </w:rPr>
                            </w:pPr>
                            <w:r>
                              <w:rPr>
                                <w:rFonts w:ascii="Times New Roman" w:hAnsi="Times New Roman"/>
                                <w:b/>
                                <w:color w:val="FFFFFF" w:themeColor="background1"/>
                                <w14:textFill>
                                  <w14:solidFill>
                                    <w14:schemeClr w14:val="bg1"/>
                                  </w14:solidFill>
                                </w14:textFill>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25pt;margin-top:4.65pt;height:28.5pt;width:29.2pt;z-index:251661312;mso-width-relative:page;mso-height-relative:page;" filled="f" stroked="f" coordsize="21600,21600" o:gfxdata="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Oa/pR2gAAAAgBAAAPAAAAAAAAAAEAIAAAACIA&#10;AABkcnMvZG93bnJldi54bWxQSwECFAAUAAAACACHTuJAq1drtUACAAB1BAAADgAAAAAAAAABACAA&#10;AAApAQAAZHJzL2Uyb0RvYy54bWxQSwUGAAAAAAYABgBZAQAA2wUAAAAA&#10;">
                <v:fill on="f" focussize="0,0"/>
                <v:stroke on="f" weight="0.5pt"/>
                <v:imagedata o:title=""/>
                <o:lock v:ext="edit" aspectratio="f"/>
                <v:textbox>
                  <w:txbxContent>
                    <w:p>
                      <w:pPr>
                        <w:rPr>
                          <w:rFonts w:ascii="Times New Roman" w:hAnsi="Times New Roman"/>
                          <w:b/>
                          <w:color w:val="FFFFFF" w:themeColor="background1"/>
                          <w14:textFill>
                            <w14:solidFill>
                              <w14:schemeClr w14:val="bg1"/>
                            </w14:solidFill>
                          </w14:textFill>
                        </w:rPr>
                      </w:pPr>
                      <w:r>
                        <w:rPr>
                          <w:rFonts w:ascii="Times New Roman" w:hAnsi="Times New Roman"/>
                          <w:b/>
                          <w:color w:val="FFFFFF" w:themeColor="background1"/>
                          <w14:textFill>
                            <w14:solidFill>
                              <w14:schemeClr w14:val="bg1"/>
                            </w14:solidFill>
                          </w14:textFill>
                        </w:rPr>
                        <w:t>N</w:t>
                      </w:r>
                    </w:p>
                  </w:txbxContent>
                </v:textbox>
              </v:shape>
            </w:pict>
          </mc:Fallback>
        </mc:AlternateContent>
      </w:r>
      <w:r>
        <w:rPr>
          <w:rFonts w:ascii="Times New Roman"/>
          <w:sz w:val="20"/>
        </w:rPr>
        <w:drawing>
          <wp:inline distT="0" distB="0" distL="0" distR="0">
            <wp:extent cx="4982845" cy="4198620"/>
            <wp:effectExtent l="0" t="0" r="0" b="0"/>
            <wp:docPr id="4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jpeg"/>
                    <pic:cNvPicPr>
                      <a:picLocks noChangeAspect="1"/>
                    </pic:cNvPicPr>
                  </pic:nvPicPr>
                  <pic:blipFill>
                    <a:blip r:embed="rId17" cstate="print"/>
                    <a:stretch>
                      <a:fillRect/>
                    </a:stretch>
                  </pic:blipFill>
                  <pic:spPr>
                    <a:xfrm>
                      <a:off x="0" y="0"/>
                      <a:ext cx="4983285" cy="4199191"/>
                    </a:xfrm>
                    <a:prstGeom prst="rect">
                      <a:avLst/>
                    </a:prstGeom>
                  </pic:spPr>
                </pic:pic>
              </a:graphicData>
            </a:graphic>
          </wp:inline>
        </w:drawing>
      </w:r>
    </w:p>
    <w:p>
      <w:pPr>
        <w:jc w:val="center"/>
        <w:rPr>
          <w:rFonts w:hint="default" w:ascii="Times New Roman" w:hAnsi="Times New Roman" w:eastAsia="仿宋" w:cs="Times New Roman"/>
          <w:b/>
          <w:szCs w:val="21"/>
        </w:rPr>
      </w:pPr>
      <w:r>
        <w:rPr>
          <w:rFonts w:hint="default" w:ascii="Times New Roman" w:hAnsi="Times New Roman" w:eastAsia="仿宋" w:cs="Times New Roman"/>
          <w:b/>
          <w:szCs w:val="21"/>
        </w:rPr>
        <w:t>图</w:t>
      </w:r>
      <w:r>
        <w:rPr>
          <w:rFonts w:hint="eastAsia" w:ascii="Times New Roman" w:hAnsi="Times New Roman" w:eastAsia="仿宋" w:cs="Times New Roman"/>
          <w:b/>
          <w:szCs w:val="21"/>
          <w:lang w:val="en-US" w:eastAsia="zh-CN"/>
        </w:rPr>
        <w:t>3</w:t>
      </w:r>
      <w:r>
        <w:rPr>
          <w:rFonts w:hint="default" w:ascii="Times New Roman" w:hAnsi="Times New Roman" w:eastAsia="仿宋" w:cs="Times New Roman"/>
          <w:b/>
          <w:szCs w:val="21"/>
        </w:rPr>
        <w:t>.</w:t>
      </w:r>
      <w:r>
        <w:rPr>
          <w:rFonts w:hint="eastAsia" w:ascii="Times New Roman" w:hAnsi="Times New Roman" w:eastAsia="仿宋" w:cs="Times New Roman"/>
          <w:b/>
          <w:szCs w:val="21"/>
          <w:lang w:val="en-US" w:eastAsia="zh-CN"/>
        </w:rPr>
        <w:t>1</w:t>
      </w:r>
      <w:r>
        <w:rPr>
          <w:rFonts w:hint="default" w:ascii="Times New Roman" w:hAnsi="Times New Roman" w:eastAsia="仿宋" w:cs="Times New Roman"/>
          <w:b/>
          <w:szCs w:val="21"/>
        </w:rPr>
        <w:t xml:space="preserve"> 场地周边概况图</w:t>
      </w:r>
    </w:p>
    <w:p>
      <w:pPr>
        <w:pStyle w:val="2"/>
        <w:keepNext/>
        <w:keepLines/>
        <w:pageBreakBefore/>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32"/>
          <w:szCs w:val="28"/>
          <w:lang w:val="en-US" w:eastAsia="zh-CN"/>
        </w:rPr>
      </w:pPr>
      <w:bookmarkStart w:id="149" w:name="_Toc30446"/>
      <w:bookmarkStart w:id="150" w:name="_Toc12184"/>
      <w:bookmarkStart w:id="151" w:name="_Toc498199439"/>
      <w:bookmarkStart w:id="152" w:name="_Toc30479"/>
      <w:bookmarkStart w:id="153" w:name="_Toc21744"/>
      <w:bookmarkStart w:id="154" w:name="_Toc12157"/>
      <w:bookmarkStart w:id="155" w:name="_Toc512351181"/>
      <w:bookmarkStart w:id="156" w:name="_Toc491843930"/>
      <w:r>
        <w:rPr>
          <w:rFonts w:hint="default" w:ascii="Times New Roman" w:hAnsi="Times New Roman" w:eastAsia="仿宋" w:cs="Times New Roman"/>
          <w:sz w:val="32"/>
          <w:szCs w:val="28"/>
        </w:rPr>
        <w:t>第</w:t>
      </w:r>
      <w:r>
        <w:rPr>
          <w:rFonts w:hint="eastAsia" w:ascii="Times New Roman" w:hAnsi="Times New Roman" w:eastAsia="仿宋" w:cs="Times New Roman"/>
          <w:sz w:val="32"/>
          <w:szCs w:val="28"/>
          <w:lang w:val="en-US" w:eastAsia="zh-CN"/>
        </w:rPr>
        <w:t>四</w:t>
      </w:r>
      <w:r>
        <w:rPr>
          <w:rFonts w:hint="default" w:ascii="Times New Roman" w:hAnsi="Times New Roman" w:eastAsia="仿宋" w:cs="Times New Roman"/>
          <w:sz w:val="32"/>
          <w:szCs w:val="28"/>
        </w:rPr>
        <w:t xml:space="preserve">章 </w:t>
      </w:r>
      <w:r>
        <w:rPr>
          <w:rFonts w:hint="eastAsia" w:ascii="Times New Roman" w:hAnsi="Times New Roman" w:eastAsia="仿宋" w:cs="Times New Roman"/>
          <w:sz w:val="32"/>
          <w:szCs w:val="28"/>
          <w:lang w:val="en-US" w:eastAsia="zh-CN"/>
        </w:rPr>
        <w:t>企业生产及污染防治情况</w:t>
      </w:r>
      <w:bookmarkEnd w:id="149"/>
    </w:p>
    <w:p>
      <w:pPr>
        <w:pStyle w:val="3"/>
        <w:spacing w:before="120" w:after="120" w:line="360" w:lineRule="auto"/>
        <w:rPr>
          <w:rFonts w:hint="default" w:ascii="Times New Roman" w:hAnsi="Times New Roman" w:eastAsia="仿宋" w:cs="Times New Roman"/>
          <w:sz w:val="30"/>
          <w:szCs w:val="30"/>
          <w:lang w:val="en-US" w:eastAsia="zh-CN"/>
        </w:rPr>
      </w:pPr>
      <w:bookmarkStart w:id="157" w:name="_Toc27970"/>
      <w:r>
        <w:rPr>
          <w:rFonts w:hint="eastAsia" w:ascii="Times New Roman" w:hAnsi="Times New Roman" w:eastAsia="仿宋" w:cs="Times New Roman"/>
          <w:sz w:val="30"/>
          <w:szCs w:val="30"/>
          <w:lang w:val="en-US" w:eastAsia="zh-CN"/>
        </w:rPr>
        <w:t>4.1</w:t>
      </w:r>
      <w:r>
        <w:rPr>
          <w:rFonts w:hint="default" w:ascii="Times New Roman" w:hAnsi="Times New Roman" w:eastAsia="仿宋" w:cs="Times New Roman"/>
          <w:sz w:val="30"/>
          <w:szCs w:val="30"/>
        </w:rPr>
        <w:t xml:space="preserve"> </w:t>
      </w:r>
      <w:bookmarkEnd w:id="150"/>
      <w:bookmarkEnd w:id="151"/>
      <w:bookmarkEnd w:id="152"/>
      <w:bookmarkEnd w:id="153"/>
      <w:bookmarkEnd w:id="154"/>
      <w:bookmarkEnd w:id="155"/>
      <w:bookmarkEnd w:id="156"/>
      <w:r>
        <w:rPr>
          <w:rFonts w:hint="eastAsia" w:ascii="Times New Roman" w:hAnsi="Times New Roman" w:eastAsia="仿宋" w:cs="Times New Roman"/>
          <w:sz w:val="30"/>
          <w:szCs w:val="30"/>
          <w:lang w:val="en-US" w:eastAsia="zh-CN"/>
        </w:rPr>
        <w:t>企业生产概况</w:t>
      </w:r>
      <w:bookmarkEnd w:id="157"/>
    </w:p>
    <w:p>
      <w:pPr>
        <w:pStyle w:val="4"/>
        <w:spacing w:before="31" w:beforeLines="10" w:after="31" w:afterLines="10" w:line="360" w:lineRule="auto"/>
        <w:rPr>
          <w:rFonts w:hint="default" w:ascii="Times New Roman" w:hAnsi="Times New Roman" w:eastAsia="仿宋" w:cs="Times New Roman"/>
          <w:sz w:val="28"/>
          <w:szCs w:val="28"/>
          <w:lang w:val="en-US" w:eastAsia="zh-CN"/>
        </w:rPr>
      </w:pPr>
      <w:bookmarkStart w:id="158" w:name="_Toc498199440"/>
      <w:bookmarkStart w:id="159" w:name="_Toc491843931"/>
      <w:bookmarkStart w:id="160" w:name="_Toc11251"/>
      <w:bookmarkStart w:id="161" w:name="_Toc12621"/>
      <w:bookmarkStart w:id="162" w:name="_Toc27790"/>
      <w:bookmarkStart w:id="163" w:name="_Toc19401"/>
      <w:bookmarkStart w:id="164" w:name="_Toc512351182"/>
      <w:bookmarkStart w:id="165" w:name="_Toc3322"/>
      <w:bookmarkStart w:id="166" w:name="_Toc955"/>
      <w:r>
        <w:rPr>
          <w:rFonts w:hint="eastAsia" w:ascii="Times New Roman" w:hAnsi="Times New Roman" w:eastAsia="仿宋" w:cs="Times New Roman"/>
          <w:sz w:val="28"/>
          <w:szCs w:val="28"/>
          <w:lang w:val="en-US" w:eastAsia="zh-CN"/>
        </w:rPr>
        <w:t>4.1</w:t>
      </w:r>
      <w:r>
        <w:rPr>
          <w:rFonts w:hint="default" w:ascii="Times New Roman" w:hAnsi="Times New Roman" w:eastAsia="仿宋" w:cs="Times New Roman"/>
          <w:sz w:val="28"/>
          <w:szCs w:val="28"/>
        </w:rPr>
        <w:t xml:space="preserve">.1 </w:t>
      </w:r>
      <w:bookmarkEnd w:id="158"/>
      <w:bookmarkEnd w:id="159"/>
      <w:r>
        <w:rPr>
          <w:rFonts w:hint="default" w:ascii="Times New Roman" w:hAnsi="Times New Roman" w:eastAsia="仿宋" w:cs="Times New Roman"/>
          <w:sz w:val="28"/>
          <w:szCs w:val="28"/>
        </w:rPr>
        <w:t>主要产品</w:t>
      </w:r>
      <w:bookmarkEnd w:id="160"/>
      <w:bookmarkEnd w:id="161"/>
      <w:bookmarkEnd w:id="162"/>
      <w:bookmarkEnd w:id="163"/>
      <w:bookmarkEnd w:id="164"/>
      <w:bookmarkEnd w:id="165"/>
      <w:r>
        <w:rPr>
          <w:rFonts w:hint="eastAsia" w:ascii="Times New Roman" w:hAnsi="Times New Roman" w:eastAsia="仿宋" w:cs="Times New Roman"/>
          <w:sz w:val="28"/>
          <w:szCs w:val="28"/>
          <w:lang w:val="en-US" w:eastAsia="zh-CN"/>
        </w:rPr>
        <w:t>及原辅材料</w:t>
      </w:r>
      <w:bookmarkEnd w:id="166"/>
    </w:p>
    <w:p>
      <w:pPr>
        <w:spacing w:line="360" w:lineRule="auto"/>
        <w:ind w:firstLine="560" w:firstLineChars="200"/>
        <w:rPr>
          <w:rFonts w:hint="default" w:ascii="Times New Roman" w:hAnsi="Times New Roman" w:eastAsia="仿宋" w:cs="Times New Roman"/>
          <w:sz w:val="28"/>
          <w:szCs w:val="28"/>
        </w:rPr>
      </w:pPr>
      <w:r>
        <w:rPr>
          <w:rFonts w:hint="eastAsia" w:ascii="Times New Roman" w:hAnsi="Times New Roman" w:eastAsia="仿宋" w:cs="Times New Roman"/>
          <w:sz w:val="28"/>
          <w:szCs w:val="28"/>
          <w:lang w:eastAsia="zh-CN"/>
        </w:rPr>
        <w:t>雅涂科技（张家港）有限公司</w:t>
      </w:r>
      <w:r>
        <w:rPr>
          <w:rFonts w:hint="default" w:ascii="Times New Roman" w:hAnsi="Times New Roman" w:eastAsia="仿宋" w:cs="Times New Roman"/>
          <w:sz w:val="28"/>
          <w:szCs w:val="28"/>
        </w:rPr>
        <w:t>主要产品</w:t>
      </w:r>
      <w:r>
        <w:rPr>
          <w:rFonts w:hint="eastAsia" w:ascii="Times New Roman" w:hAnsi="Times New Roman" w:eastAsia="仿宋" w:cs="Times New Roman"/>
          <w:sz w:val="28"/>
          <w:szCs w:val="28"/>
          <w:lang w:val="en-US" w:eastAsia="zh-CN"/>
        </w:rPr>
        <w:t>及原辅材料</w:t>
      </w:r>
      <w:r>
        <w:rPr>
          <w:rFonts w:hint="default" w:ascii="Times New Roman" w:hAnsi="Times New Roman" w:eastAsia="仿宋" w:cs="Times New Roman"/>
          <w:sz w:val="28"/>
          <w:szCs w:val="28"/>
        </w:rPr>
        <w:t>信息汇总如下：</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4</w:t>
      </w:r>
      <w:r>
        <w:rPr>
          <w:rFonts w:hint="default" w:ascii="Times New Roman" w:hAnsi="Times New Roman" w:eastAsia="仿宋" w:cs="Times New Roman"/>
          <w:b/>
          <w:bCs/>
          <w:sz w:val="21"/>
          <w:szCs w:val="21"/>
          <w:lang w:val="en-US" w:eastAsia="zh-CN"/>
        </w:rPr>
        <w:t>-1 主要产品</w:t>
      </w:r>
      <w:r>
        <w:rPr>
          <w:rFonts w:hint="eastAsia" w:ascii="Times New Roman" w:hAnsi="Times New Roman" w:eastAsia="仿宋" w:cs="Times New Roman"/>
          <w:b/>
          <w:bCs/>
          <w:sz w:val="21"/>
          <w:szCs w:val="21"/>
          <w:lang w:val="en-US" w:eastAsia="zh-CN"/>
        </w:rPr>
        <w:t>及原辅材料</w:t>
      </w:r>
      <w:r>
        <w:rPr>
          <w:rFonts w:hint="default" w:ascii="Times New Roman" w:hAnsi="Times New Roman" w:eastAsia="仿宋" w:cs="Times New Roman"/>
          <w:b/>
          <w:bCs/>
          <w:sz w:val="21"/>
          <w:szCs w:val="21"/>
          <w:lang w:val="en-US" w:eastAsia="zh-CN"/>
        </w:rPr>
        <w:t>信息一览表</w:t>
      </w:r>
    </w:p>
    <w:tbl>
      <w:tblPr>
        <w:tblStyle w:val="32"/>
        <w:tblW w:w="4998"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95"/>
        <w:gridCol w:w="1896"/>
        <w:gridCol w:w="835"/>
        <w:gridCol w:w="1026"/>
        <w:gridCol w:w="881"/>
        <w:gridCol w:w="1994"/>
        <w:gridCol w:w="1090"/>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301" w:type="pct"/>
            <w:tcBorders>
              <w:tl2br w:val="nil"/>
              <w:tr2bl w:val="nil"/>
            </w:tcBorders>
            <w:vAlign w:val="top"/>
          </w:tcPr>
          <w:p>
            <w:pPr>
              <w:pStyle w:val="60"/>
              <w:spacing w:before="20"/>
              <w:ind w:left="149"/>
              <w:jc w:val="left"/>
              <w:rPr>
                <w:rFonts w:hint="default" w:ascii="Times New Roman" w:hAnsi="Times New Roman" w:eastAsia="仿宋" w:cs="Times New Roman"/>
                <w:sz w:val="24"/>
                <w:szCs w:val="24"/>
              </w:rPr>
            </w:pPr>
            <w:bookmarkStart w:id="167" w:name="_Toc12737"/>
            <w:bookmarkStart w:id="168" w:name="_Toc498199441"/>
            <w:bookmarkStart w:id="169" w:name="_Toc512351183"/>
            <w:bookmarkStart w:id="170" w:name="_Toc17160"/>
            <w:bookmarkStart w:id="171" w:name="_Toc26805"/>
            <w:bookmarkStart w:id="172" w:name="_Toc13433"/>
            <w:bookmarkStart w:id="173" w:name="_Toc6221"/>
            <w:r>
              <w:rPr>
                <w:rFonts w:hint="default" w:ascii="Times New Roman" w:hAnsi="Times New Roman" w:eastAsia="仿宋" w:cs="Times New Roman"/>
                <w:w w:val="99"/>
                <w:sz w:val="24"/>
                <w:szCs w:val="24"/>
              </w:rPr>
              <w:t>序</w:t>
            </w:r>
          </w:p>
          <w:p>
            <w:pPr>
              <w:pStyle w:val="60"/>
              <w:spacing w:before="43"/>
              <w:ind w:left="149"/>
              <w:jc w:val="left"/>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号</w:t>
            </w:r>
          </w:p>
        </w:tc>
        <w:tc>
          <w:tcPr>
            <w:tcW w:w="1153" w:type="pct"/>
            <w:tcBorders>
              <w:tl2br w:val="nil"/>
              <w:tr2bl w:val="nil"/>
            </w:tcBorders>
            <w:vAlign w:val="top"/>
          </w:tcPr>
          <w:p>
            <w:pPr>
              <w:pStyle w:val="60"/>
              <w:spacing w:before="176"/>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物料名称</w:t>
            </w:r>
          </w:p>
        </w:tc>
        <w:tc>
          <w:tcPr>
            <w:tcW w:w="508" w:type="pct"/>
            <w:tcBorders>
              <w:tl2br w:val="nil"/>
              <w:tr2bl w:val="nil"/>
            </w:tcBorders>
            <w:vAlign w:val="top"/>
          </w:tcPr>
          <w:p>
            <w:pPr>
              <w:pStyle w:val="60"/>
              <w:spacing w:before="20"/>
              <w:ind w:left="201"/>
              <w:jc w:val="left"/>
              <w:rPr>
                <w:rFonts w:hint="default" w:ascii="Times New Roman" w:hAnsi="Times New Roman" w:eastAsia="仿宋" w:cs="Times New Roman"/>
                <w:sz w:val="24"/>
                <w:szCs w:val="24"/>
              </w:rPr>
            </w:pPr>
            <w:r>
              <w:rPr>
                <w:rFonts w:hint="default" w:ascii="Times New Roman" w:hAnsi="Times New Roman" w:eastAsia="仿宋" w:cs="Times New Roman"/>
                <w:spacing w:val="-1"/>
                <w:w w:val="95"/>
                <w:sz w:val="24"/>
                <w:szCs w:val="24"/>
              </w:rPr>
              <w:t>物质</w:t>
            </w:r>
          </w:p>
          <w:p>
            <w:pPr>
              <w:pStyle w:val="60"/>
              <w:spacing w:before="43"/>
              <w:ind w:left="201"/>
              <w:jc w:val="left"/>
              <w:rPr>
                <w:rFonts w:hint="default" w:ascii="Times New Roman" w:hAnsi="Times New Roman" w:eastAsia="仿宋" w:cs="Times New Roman"/>
                <w:sz w:val="24"/>
                <w:szCs w:val="24"/>
              </w:rPr>
            </w:pPr>
            <w:r>
              <w:rPr>
                <w:rFonts w:hint="default" w:ascii="Times New Roman" w:hAnsi="Times New Roman" w:eastAsia="仿宋" w:cs="Times New Roman"/>
                <w:spacing w:val="-1"/>
                <w:w w:val="95"/>
                <w:sz w:val="24"/>
                <w:szCs w:val="24"/>
              </w:rPr>
              <w:t>状态</w:t>
            </w:r>
          </w:p>
        </w:tc>
        <w:tc>
          <w:tcPr>
            <w:tcW w:w="624" w:type="pct"/>
            <w:tcBorders>
              <w:tl2br w:val="nil"/>
              <w:tr2bl w:val="nil"/>
            </w:tcBorders>
            <w:vAlign w:val="top"/>
          </w:tcPr>
          <w:p>
            <w:pPr>
              <w:pStyle w:val="60"/>
              <w:spacing w:before="20"/>
              <w:ind w:left="19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最大贮</w:t>
            </w:r>
          </w:p>
          <w:p>
            <w:pPr>
              <w:pStyle w:val="60"/>
              <w:spacing w:before="43"/>
              <w:ind w:left="116" w:right="-29"/>
              <w:jc w:val="left"/>
              <w:rPr>
                <w:rFonts w:hint="default" w:ascii="Times New Roman" w:hAnsi="Times New Roman" w:eastAsia="仿宋" w:cs="Times New Roman"/>
                <w:sz w:val="24"/>
                <w:szCs w:val="24"/>
              </w:rPr>
            </w:pPr>
            <w:r>
              <w:rPr>
                <w:rFonts w:hint="default" w:ascii="Times New Roman" w:hAnsi="Times New Roman" w:eastAsia="仿宋" w:cs="Times New Roman"/>
                <w:spacing w:val="-8"/>
                <w:sz w:val="24"/>
                <w:szCs w:val="24"/>
              </w:rPr>
              <w:t>存量</w:t>
            </w:r>
            <w:r>
              <w:rPr>
                <w:rFonts w:hint="default" w:ascii="Times New Roman" w:hAnsi="Times New Roman" w:eastAsia="仿宋" w:cs="Times New Roman"/>
                <w:sz w:val="24"/>
                <w:szCs w:val="24"/>
              </w:rPr>
              <w:t>（t）</w:t>
            </w:r>
          </w:p>
        </w:tc>
        <w:tc>
          <w:tcPr>
            <w:tcW w:w="536" w:type="pct"/>
            <w:tcBorders>
              <w:tl2br w:val="nil"/>
              <w:tr2bl w:val="nil"/>
            </w:tcBorders>
            <w:vAlign w:val="top"/>
          </w:tcPr>
          <w:p>
            <w:pPr>
              <w:pStyle w:val="60"/>
              <w:spacing w:before="20"/>
              <w:ind w:left="118"/>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包装规</w:t>
            </w:r>
          </w:p>
          <w:p>
            <w:pPr>
              <w:pStyle w:val="60"/>
              <w:spacing w:before="43"/>
              <w:ind w:left="197"/>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格 kg</w:t>
            </w:r>
          </w:p>
        </w:tc>
        <w:tc>
          <w:tcPr>
            <w:tcW w:w="1213" w:type="pct"/>
            <w:tcBorders>
              <w:tl2br w:val="nil"/>
              <w:tr2bl w:val="nil"/>
            </w:tcBorders>
            <w:vAlign w:val="top"/>
          </w:tcPr>
          <w:p>
            <w:pPr>
              <w:pStyle w:val="60"/>
              <w:spacing w:before="176"/>
              <w:ind w:left="163" w:right="10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贮存方式</w:t>
            </w:r>
          </w:p>
        </w:tc>
        <w:tc>
          <w:tcPr>
            <w:tcW w:w="663" w:type="pct"/>
            <w:tcBorders>
              <w:tl2br w:val="nil"/>
              <w:tr2bl w:val="nil"/>
            </w:tcBorders>
            <w:vAlign w:val="top"/>
          </w:tcPr>
          <w:p>
            <w:pPr>
              <w:pStyle w:val="60"/>
              <w:spacing w:before="20"/>
              <w:ind w:left="341"/>
              <w:jc w:val="left"/>
              <w:rPr>
                <w:rFonts w:hint="default" w:ascii="Times New Roman" w:hAnsi="Times New Roman" w:eastAsia="仿宋" w:cs="Times New Roman"/>
                <w:sz w:val="24"/>
                <w:szCs w:val="24"/>
              </w:rPr>
            </w:pPr>
            <w:r>
              <w:rPr>
                <w:rFonts w:hint="default" w:ascii="Times New Roman" w:hAnsi="Times New Roman" w:eastAsia="仿宋" w:cs="Times New Roman"/>
                <w:spacing w:val="-1"/>
                <w:w w:val="95"/>
                <w:sz w:val="24"/>
                <w:szCs w:val="24"/>
              </w:rPr>
              <w:t>运输</w:t>
            </w:r>
          </w:p>
          <w:p>
            <w:pPr>
              <w:pStyle w:val="60"/>
              <w:spacing w:before="43"/>
              <w:ind w:left="341"/>
              <w:jc w:val="left"/>
              <w:rPr>
                <w:rFonts w:hint="default" w:ascii="Times New Roman" w:hAnsi="Times New Roman" w:eastAsia="仿宋" w:cs="Times New Roman"/>
                <w:sz w:val="24"/>
                <w:szCs w:val="24"/>
              </w:rPr>
            </w:pPr>
            <w:r>
              <w:rPr>
                <w:rFonts w:hint="default" w:ascii="Times New Roman" w:hAnsi="Times New Roman" w:eastAsia="仿宋" w:cs="Times New Roman"/>
                <w:spacing w:val="-1"/>
                <w:w w:val="95"/>
                <w:sz w:val="24"/>
                <w:szCs w:val="24"/>
              </w:rPr>
              <w:t>方式</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1</w:t>
            </w:r>
          </w:p>
        </w:tc>
        <w:tc>
          <w:tcPr>
            <w:tcW w:w="1153" w:type="pct"/>
            <w:tcBorders>
              <w:tl2br w:val="nil"/>
              <w:tr2bl w:val="nil"/>
            </w:tcBorders>
            <w:vAlign w:val="top"/>
          </w:tcPr>
          <w:p>
            <w:pPr>
              <w:pStyle w:val="60"/>
              <w:spacing w:before="48"/>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环氧树脂</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2</w:t>
            </w:r>
          </w:p>
        </w:tc>
        <w:tc>
          <w:tcPr>
            <w:tcW w:w="1153" w:type="pct"/>
            <w:tcBorders>
              <w:tl2br w:val="nil"/>
              <w:tr2bl w:val="nil"/>
            </w:tcBorders>
            <w:vAlign w:val="top"/>
          </w:tcPr>
          <w:p>
            <w:pPr>
              <w:pStyle w:val="60"/>
              <w:spacing w:before="48"/>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醇酸树脂</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桶装/甲类仓库二</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3</w:t>
            </w:r>
          </w:p>
        </w:tc>
        <w:tc>
          <w:tcPr>
            <w:tcW w:w="1153" w:type="pct"/>
            <w:tcBorders>
              <w:tl2br w:val="nil"/>
              <w:tr2bl w:val="nil"/>
            </w:tcBorders>
            <w:vAlign w:val="top"/>
          </w:tcPr>
          <w:p>
            <w:pPr>
              <w:pStyle w:val="60"/>
              <w:spacing w:before="48"/>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醋酸丁酯</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85.5</w:t>
            </w:r>
          </w:p>
        </w:tc>
        <w:tc>
          <w:tcPr>
            <w:tcW w:w="536" w:type="pct"/>
            <w:tcBorders>
              <w:tl2br w:val="nil"/>
              <w:tr2bl w:val="nil"/>
            </w:tcBorders>
            <w:vAlign w:val="top"/>
          </w:tcPr>
          <w:p>
            <w:pPr>
              <w:pStyle w:val="60"/>
              <w:spacing w:before="62"/>
              <w:ind w:left="2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储罐/贮罐区</w:t>
            </w:r>
          </w:p>
        </w:tc>
        <w:tc>
          <w:tcPr>
            <w:tcW w:w="663" w:type="pct"/>
            <w:tcBorders>
              <w:tl2br w:val="nil"/>
              <w:tr2bl w:val="nil"/>
            </w:tcBorders>
            <w:vAlign w:val="top"/>
          </w:tcPr>
          <w:p>
            <w:pPr>
              <w:pStyle w:val="60"/>
              <w:spacing w:before="48"/>
              <w:ind w:left="183"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槽罐车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4</w:t>
            </w:r>
          </w:p>
        </w:tc>
        <w:tc>
          <w:tcPr>
            <w:tcW w:w="1153" w:type="pct"/>
            <w:tcBorders>
              <w:tl2br w:val="nil"/>
              <w:tr2bl w:val="nil"/>
            </w:tcBorders>
            <w:vAlign w:val="top"/>
          </w:tcPr>
          <w:p>
            <w:pPr>
              <w:pStyle w:val="60"/>
              <w:spacing w:before="48"/>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聚酯树脂</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桶装/甲类仓库二</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301" w:type="pct"/>
            <w:tcBorders>
              <w:tl2br w:val="nil"/>
              <w:tr2bl w:val="nil"/>
            </w:tcBorders>
            <w:vAlign w:val="top"/>
          </w:tcPr>
          <w:p>
            <w:pPr>
              <w:pStyle w:val="60"/>
              <w:spacing w:before="190"/>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5</w:t>
            </w:r>
          </w:p>
        </w:tc>
        <w:tc>
          <w:tcPr>
            <w:tcW w:w="1153" w:type="pct"/>
            <w:tcBorders>
              <w:tl2br w:val="nil"/>
              <w:tr2bl w:val="nil"/>
            </w:tcBorders>
            <w:vAlign w:val="top"/>
          </w:tcPr>
          <w:p>
            <w:pPr>
              <w:pStyle w:val="60"/>
              <w:spacing w:before="20"/>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丙二醇甲醚醋酸</w:t>
            </w:r>
          </w:p>
          <w:p>
            <w:pPr>
              <w:pStyle w:val="60"/>
              <w:spacing w:before="43"/>
              <w:ind w:left="2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脂</w:t>
            </w:r>
          </w:p>
        </w:tc>
        <w:tc>
          <w:tcPr>
            <w:tcW w:w="508" w:type="pct"/>
            <w:tcBorders>
              <w:tl2br w:val="nil"/>
              <w:tr2bl w:val="nil"/>
            </w:tcBorders>
            <w:vAlign w:val="top"/>
          </w:tcPr>
          <w:p>
            <w:pPr>
              <w:pStyle w:val="60"/>
              <w:spacing w:before="176"/>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190"/>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536" w:type="pct"/>
            <w:tcBorders>
              <w:tl2br w:val="nil"/>
              <w:tr2bl w:val="nil"/>
            </w:tcBorders>
            <w:vAlign w:val="top"/>
          </w:tcPr>
          <w:p>
            <w:pPr>
              <w:pStyle w:val="60"/>
              <w:spacing w:before="190"/>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176"/>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桶装/甲类仓库二</w:t>
            </w:r>
          </w:p>
        </w:tc>
        <w:tc>
          <w:tcPr>
            <w:tcW w:w="663" w:type="pct"/>
            <w:tcBorders>
              <w:tl2br w:val="nil"/>
              <w:tr2bl w:val="nil"/>
            </w:tcBorders>
            <w:vAlign w:val="top"/>
          </w:tcPr>
          <w:p>
            <w:pPr>
              <w:pStyle w:val="60"/>
              <w:spacing w:before="176"/>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6</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甲醚化氨基树脂</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7</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二甲苯</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83.5</w:t>
            </w:r>
          </w:p>
        </w:tc>
        <w:tc>
          <w:tcPr>
            <w:tcW w:w="536" w:type="pct"/>
            <w:tcBorders>
              <w:tl2br w:val="nil"/>
              <w:tr2bl w:val="nil"/>
            </w:tcBorders>
            <w:vAlign w:val="top"/>
          </w:tcPr>
          <w:p>
            <w:pPr>
              <w:pStyle w:val="60"/>
              <w:spacing w:before="62"/>
              <w:ind w:left="2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储罐/贮罐区</w:t>
            </w:r>
          </w:p>
        </w:tc>
        <w:tc>
          <w:tcPr>
            <w:tcW w:w="663" w:type="pct"/>
            <w:tcBorders>
              <w:tl2br w:val="nil"/>
              <w:tr2bl w:val="nil"/>
            </w:tcBorders>
            <w:vAlign w:val="top"/>
          </w:tcPr>
          <w:p>
            <w:pPr>
              <w:pStyle w:val="60"/>
              <w:spacing w:before="48"/>
              <w:ind w:left="183"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槽罐车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8</w:t>
            </w:r>
          </w:p>
        </w:tc>
        <w:tc>
          <w:tcPr>
            <w:tcW w:w="1153" w:type="pct"/>
            <w:tcBorders>
              <w:tl2br w:val="nil"/>
              <w:tr2bl w:val="nil"/>
            </w:tcBorders>
            <w:vAlign w:val="top"/>
          </w:tcPr>
          <w:p>
            <w:pPr>
              <w:pStyle w:val="60"/>
              <w:spacing w:before="49"/>
              <w:ind w:left="64" w:right="3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对苯二甲酸</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3"/>
              <w:ind w:left="34"/>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9</w:t>
            </w:r>
          </w:p>
        </w:tc>
        <w:tc>
          <w:tcPr>
            <w:tcW w:w="1153" w:type="pct"/>
            <w:tcBorders>
              <w:tl2br w:val="nil"/>
              <w:tr2bl w:val="nil"/>
            </w:tcBorders>
            <w:vAlign w:val="top"/>
          </w:tcPr>
          <w:p>
            <w:pPr>
              <w:pStyle w:val="60"/>
              <w:spacing w:before="49"/>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已二酸</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500</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1153" w:type="pct"/>
            <w:tcBorders>
              <w:tl2br w:val="nil"/>
              <w:tr2bl w:val="nil"/>
            </w:tcBorders>
            <w:vAlign w:val="top"/>
          </w:tcPr>
          <w:p>
            <w:pPr>
              <w:pStyle w:val="60"/>
              <w:spacing w:before="49"/>
              <w:ind w:left="64" w:right="3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甲基丙二醇</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15</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3"/>
              <w:ind w:left="129" w:right="9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w:t>
            </w:r>
          </w:p>
        </w:tc>
        <w:tc>
          <w:tcPr>
            <w:tcW w:w="1153" w:type="pct"/>
            <w:tcBorders>
              <w:tl2br w:val="nil"/>
              <w:tr2bl w:val="nil"/>
            </w:tcBorders>
            <w:vAlign w:val="top"/>
          </w:tcPr>
          <w:p>
            <w:pPr>
              <w:pStyle w:val="60"/>
              <w:spacing w:before="49"/>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乙二醇</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15</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w:t>
            </w:r>
          </w:p>
        </w:tc>
        <w:tc>
          <w:tcPr>
            <w:tcW w:w="1153" w:type="pct"/>
            <w:tcBorders>
              <w:tl2br w:val="nil"/>
              <w:tr2bl w:val="nil"/>
            </w:tcBorders>
            <w:vAlign w:val="top"/>
          </w:tcPr>
          <w:p>
            <w:pPr>
              <w:pStyle w:val="60"/>
              <w:spacing w:before="49"/>
              <w:ind w:left="61"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新戊二醇</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3"/>
              <w:ind w:left="28"/>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5</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w:t>
            </w:r>
          </w:p>
        </w:tc>
        <w:tc>
          <w:tcPr>
            <w:tcW w:w="1153" w:type="pct"/>
            <w:tcBorders>
              <w:tl2br w:val="nil"/>
              <w:tr2bl w:val="nil"/>
            </w:tcBorders>
            <w:vAlign w:val="top"/>
          </w:tcPr>
          <w:p>
            <w:pPr>
              <w:pStyle w:val="60"/>
              <w:spacing w:before="49"/>
              <w:ind w:left="64" w:right="36"/>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芳烃 100#</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83</w:t>
            </w:r>
          </w:p>
        </w:tc>
        <w:tc>
          <w:tcPr>
            <w:tcW w:w="536" w:type="pct"/>
            <w:tcBorders>
              <w:tl2br w:val="nil"/>
              <w:tr2bl w:val="nil"/>
            </w:tcBorders>
            <w:vAlign w:val="top"/>
          </w:tcPr>
          <w:p>
            <w:pPr>
              <w:pStyle w:val="60"/>
              <w:spacing w:before="63"/>
              <w:ind w:left="2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储罐/贮罐区</w:t>
            </w:r>
          </w:p>
        </w:tc>
        <w:tc>
          <w:tcPr>
            <w:tcW w:w="663" w:type="pct"/>
            <w:tcBorders>
              <w:tl2br w:val="nil"/>
              <w:tr2bl w:val="nil"/>
            </w:tcBorders>
            <w:vAlign w:val="top"/>
          </w:tcPr>
          <w:p>
            <w:pPr>
              <w:pStyle w:val="60"/>
              <w:spacing w:before="49"/>
              <w:ind w:left="183"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槽罐车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4"/>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w:t>
            </w:r>
          </w:p>
        </w:tc>
        <w:tc>
          <w:tcPr>
            <w:tcW w:w="1153" w:type="pct"/>
            <w:tcBorders>
              <w:tl2br w:val="nil"/>
              <w:tr2bl w:val="nil"/>
            </w:tcBorders>
            <w:vAlign w:val="top"/>
          </w:tcPr>
          <w:p>
            <w:pPr>
              <w:pStyle w:val="60"/>
              <w:spacing w:before="50"/>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硅微粉</w:t>
            </w:r>
          </w:p>
        </w:tc>
        <w:tc>
          <w:tcPr>
            <w:tcW w:w="508" w:type="pct"/>
            <w:tcBorders>
              <w:tl2br w:val="nil"/>
              <w:tr2bl w:val="nil"/>
            </w:tcBorders>
            <w:vAlign w:val="top"/>
          </w:tcPr>
          <w:p>
            <w:pPr>
              <w:pStyle w:val="60"/>
              <w:spacing w:before="50"/>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4"/>
              <w:ind w:left="28"/>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5</w:t>
            </w:r>
          </w:p>
        </w:tc>
        <w:tc>
          <w:tcPr>
            <w:tcW w:w="536" w:type="pct"/>
            <w:tcBorders>
              <w:tl2br w:val="nil"/>
              <w:tr2bl w:val="nil"/>
            </w:tcBorders>
            <w:vAlign w:val="top"/>
          </w:tcPr>
          <w:p>
            <w:pPr>
              <w:pStyle w:val="60"/>
              <w:spacing w:before="64"/>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w:t>
            </w:r>
          </w:p>
        </w:tc>
        <w:tc>
          <w:tcPr>
            <w:tcW w:w="1213" w:type="pct"/>
            <w:tcBorders>
              <w:tl2br w:val="nil"/>
              <w:tr2bl w:val="nil"/>
            </w:tcBorders>
            <w:vAlign w:val="top"/>
          </w:tcPr>
          <w:p>
            <w:pPr>
              <w:pStyle w:val="60"/>
              <w:spacing w:before="50"/>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50"/>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4"/>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15</w:t>
            </w:r>
          </w:p>
        </w:tc>
        <w:tc>
          <w:tcPr>
            <w:tcW w:w="1153" w:type="pct"/>
            <w:tcBorders>
              <w:tl2br w:val="nil"/>
              <w:tr2bl w:val="nil"/>
            </w:tcBorders>
            <w:vAlign w:val="top"/>
          </w:tcPr>
          <w:p>
            <w:pPr>
              <w:pStyle w:val="60"/>
              <w:spacing w:before="50"/>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硫酸钡</w:t>
            </w:r>
          </w:p>
        </w:tc>
        <w:tc>
          <w:tcPr>
            <w:tcW w:w="508" w:type="pct"/>
            <w:tcBorders>
              <w:tl2br w:val="nil"/>
              <w:tr2bl w:val="nil"/>
            </w:tcBorders>
            <w:vAlign w:val="top"/>
          </w:tcPr>
          <w:p>
            <w:pPr>
              <w:pStyle w:val="60"/>
              <w:spacing w:before="50"/>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4"/>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w:t>
            </w:r>
          </w:p>
        </w:tc>
        <w:tc>
          <w:tcPr>
            <w:tcW w:w="536" w:type="pct"/>
            <w:tcBorders>
              <w:tl2br w:val="nil"/>
              <w:tr2bl w:val="nil"/>
            </w:tcBorders>
            <w:vAlign w:val="top"/>
          </w:tcPr>
          <w:p>
            <w:pPr>
              <w:pStyle w:val="60"/>
              <w:spacing w:before="50"/>
              <w:ind w:left="98" w:right="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50、25</w:t>
            </w:r>
          </w:p>
        </w:tc>
        <w:tc>
          <w:tcPr>
            <w:tcW w:w="1213" w:type="pct"/>
            <w:tcBorders>
              <w:tl2br w:val="nil"/>
              <w:tr2bl w:val="nil"/>
            </w:tcBorders>
            <w:vAlign w:val="top"/>
          </w:tcPr>
          <w:p>
            <w:pPr>
              <w:pStyle w:val="60"/>
              <w:spacing w:before="50"/>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50"/>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16</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膨润土</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17</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滑石粉</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70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18</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碳酸钙</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19</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沥青</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w:t>
            </w:r>
          </w:p>
        </w:tc>
        <w:tc>
          <w:tcPr>
            <w:tcW w:w="536" w:type="pct"/>
            <w:tcBorders>
              <w:tl2br w:val="nil"/>
              <w:tr2bl w:val="nil"/>
            </w:tcBorders>
            <w:vAlign w:val="top"/>
          </w:tcPr>
          <w:p>
            <w:pPr>
              <w:pStyle w:val="60"/>
              <w:spacing w:before="62"/>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w:t>
            </w:r>
          </w:p>
        </w:tc>
        <w:tc>
          <w:tcPr>
            <w:tcW w:w="1153" w:type="pct"/>
            <w:tcBorders>
              <w:tl2br w:val="nil"/>
              <w:tr2bl w:val="nil"/>
            </w:tcBorders>
            <w:vAlign w:val="top"/>
          </w:tcPr>
          <w:p>
            <w:pPr>
              <w:pStyle w:val="60"/>
              <w:spacing w:before="48"/>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丁醇</w:t>
            </w:r>
          </w:p>
        </w:tc>
        <w:tc>
          <w:tcPr>
            <w:tcW w:w="508" w:type="pct"/>
            <w:tcBorders>
              <w:tl2br w:val="nil"/>
              <w:tr2bl w:val="nil"/>
            </w:tcBorders>
            <w:vAlign w:val="top"/>
          </w:tcPr>
          <w:p>
            <w:pPr>
              <w:pStyle w:val="60"/>
              <w:spacing w:before="4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6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78</w:t>
            </w:r>
          </w:p>
        </w:tc>
        <w:tc>
          <w:tcPr>
            <w:tcW w:w="536" w:type="pct"/>
            <w:tcBorders>
              <w:tl2br w:val="nil"/>
              <w:tr2bl w:val="nil"/>
            </w:tcBorders>
            <w:vAlign w:val="top"/>
          </w:tcPr>
          <w:p>
            <w:pPr>
              <w:pStyle w:val="60"/>
              <w:spacing w:before="62"/>
              <w:ind w:left="2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1213" w:type="pct"/>
            <w:tcBorders>
              <w:tl2br w:val="nil"/>
              <w:tr2bl w:val="nil"/>
            </w:tcBorders>
            <w:vAlign w:val="top"/>
          </w:tcPr>
          <w:p>
            <w:pPr>
              <w:pStyle w:val="60"/>
              <w:spacing w:before="4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储罐/贮罐区</w:t>
            </w:r>
          </w:p>
        </w:tc>
        <w:tc>
          <w:tcPr>
            <w:tcW w:w="663" w:type="pct"/>
            <w:tcBorders>
              <w:tl2br w:val="nil"/>
              <w:tr2bl w:val="nil"/>
            </w:tcBorders>
            <w:vAlign w:val="top"/>
          </w:tcPr>
          <w:p>
            <w:pPr>
              <w:pStyle w:val="60"/>
              <w:spacing w:before="48"/>
              <w:ind w:left="183"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槽罐车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21</w:t>
            </w:r>
          </w:p>
        </w:tc>
        <w:tc>
          <w:tcPr>
            <w:tcW w:w="1153" w:type="pct"/>
            <w:tcBorders>
              <w:tl2br w:val="nil"/>
              <w:tr2bl w:val="nil"/>
            </w:tcBorders>
            <w:vAlign w:val="top"/>
          </w:tcPr>
          <w:p>
            <w:pPr>
              <w:pStyle w:val="60"/>
              <w:spacing w:before="49"/>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颜料</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3"/>
              <w:ind w:left="301" w:right="27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110</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22</w:t>
            </w:r>
          </w:p>
        </w:tc>
        <w:tc>
          <w:tcPr>
            <w:tcW w:w="1153" w:type="pct"/>
            <w:tcBorders>
              <w:tl2br w:val="nil"/>
              <w:tr2bl w:val="nil"/>
            </w:tcBorders>
            <w:vAlign w:val="top"/>
          </w:tcPr>
          <w:p>
            <w:pPr>
              <w:pStyle w:val="60"/>
              <w:spacing w:before="49"/>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催化剂</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w:t>
            </w:r>
          </w:p>
        </w:tc>
        <w:tc>
          <w:tcPr>
            <w:tcW w:w="536" w:type="pct"/>
            <w:tcBorders>
              <w:tl2br w:val="nil"/>
              <w:tr2bl w:val="nil"/>
            </w:tcBorders>
            <w:vAlign w:val="top"/>
          </w:tcPr>
          <w:p>
            <w:pPr>
              <w:pStyle w:val="60"/>
              <w:spacing w:before="63"/>
              <w:ind w:left="28"/>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01" w:type="pct"/>
            <w:tcBorders>
              <w:tl2br w:val="nil"/>
              <w:tr2bl w:val="nil"/>
            </w:tcBorders>
            <w:vAlign w:val="top"/>
          </w:tcPr>
          <w:p>
            <w:pPr>
              <w:pStyle w:val="60"/>
              <w:spacing w:before="63"/>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w:t>
            </w:r>
          </w:p>
        </w:tc>
        <w:tc>
          <w:tcPr>
            <w:tcW w:w="1153" w:type="pct"/>
            <w:tcBorders>
              <w:tl2br w:val="nil"/>
              <w:tr2bl w:val="nil"/>
            </w:tcBorders>
            <w:vAlign w:val="top"/>
          </w:tcPr>
          <w:p>
            <w:pPr>
              <w:pStyle w:val="60"/>
              <w:spacing w:before="49"/>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助剂</w:t>
            </w:r>
          </w:p>
        </w:tc>
        <w:tc>
          <w:tcPr>
            <w:tcW w:w="508" w:type="pct"/>
            <w:tcBorders>
              <w:tl2br w:val="nil"/>
              <w:tr2bl w:val="nil"/>
            </w:tcBorders>
            <w:vAlign w:val="top"/>
          </w:tcPr>
          <w:p>
            <w:pPr>
              <w:pStyle w:val="60"/>
              <w:spacing w:before="49"/>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固体</w:t>
            </w:r>
          </w:p>
        </w:tc>
        <w:tc>
          <w:tcPr>
            <w:tcW w:w="624" w:type="pct"/>
            <w:tcBorders>
              <w:tl2br w:val="nil"/>
              <w:tr2bl w:val="nil"/>
            </w:tcBorders>
            <w:vAlign w:val="top"/>
          </w:tcPr>
          <w:p>
            <w:pPr>
              <w:pStyle w:val="60"/>
              <w:spacing w:before="63"/>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15</w:t>
            </w:r>
          </w:p>
        </w:tc>
        <w:tc>
          <w:tcPr>
            <w:tcW w:w="536" w:type="pct"/>
            <w:tcBorders>
              <w:tl2br w:val="nil"/>
              <w:tr2bl w:val="nil"/>
            </w:tcBorders>
            <w:vAlign w:val="top"/>
          </w:tcPr>
          <w:p>
            <w:pPr>
              <w:pStyle w:val="60"/>
              <w:spacing w:before="63"/>
              <w:ind w:left="98" w:right="7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213" w:type="pct"/>
            <w:tcBorders>
              <w:tl2br w:val="nil"/>
              <w:tr2bl w:val="nil"/>
            </w:tcBorders>
            <w:vAlign w:val="top"/>
          </w:tcPr>
          <w:p>
            <w:pPr>
              <w:pStyle w:val="60"/>
              <w:spacing w:before="49"/>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袋装/丙类仓库</w:t>
            </w:r>
          </w:p>
        </w:tc>
        <w:tc>
          <w:tcPr>
            <w:tcW w:w="663" w:type="pct"/>
            <w:tcBorders>
              <w:tl2br w:val="nil"/>
              <w:tr2bl w:val="nil"/>
            </w:tcBorders>
            <w:vAlign w:val="top"/>
          </w:tcPr>
          <w:p>
            <w:pPr>
              <w:pStyle w:val="60"/>
              <w:spacing w:before="49"/>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301" w:type="pct"/>
            <w:tcBorders>
              <w:tl2br w:val="nil"/>
              <w:tr2bl w:val="nil"/>
            </w:tcBorders>
            <w:vAlign w:val="top"/>
          </w:tcPr>
          <w:p>
            <w:pPr>
              <w:pStyle w:val="60"/>
              <w:spacing w:before="190"/>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24</w:t>
            </w:r>
          </w:p>
        </w:tc>
        <w:tc>
          <w:tcPr>
            <w:tcW w:w="1153" w:type="pct"/>
            <w:tcBorders>
              <w:tl2br w:val="nil"/>
              <w:tr2bl w:val="nil"/>
            </w:tcBorders>
            <w:vAlign w:val="top"/>
          </w:tcPr>
          <w:p>
            <w:pPr>
              <w:pStyle w:val="60"/>
              <w:spacing w:before="21"/>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GZ-2 新型高分子</w:t>
            </w:r>
          </w:p>
          <w:p>
            <w:pPr>
              <w:pStyle w:val="60"/>
              <w:spacing w:before="42"/>
              <w:ind w:left="61" w:right="37"/>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防腐涂料</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lang w:val="en-US" w:eastAsia="zh-CN"/>
              </w:rPr>
              <w:t>产品</w:t>
            </w:r>
            <w:r>
              <w:rPr>
                <w:rFonts w:hint="default" w:ascii="Times New Roman" w:hAnsi="Times New Roman" w:eastAsia="仿宋" w:cs="Times New Roman"/>
                <w:sz w:val="24"/>
                <w:szCs w:val="24"/>
                <w:lang w:eastAsia="zh-CN"/>
              </w:rPr>
              <w:t>）</w:t>
            </w:r>
          </w:p>
        </w:tc>
        <w:tc>
          <w:tcPr>
            <w:tcW w:w="508" w:type="pct"/>
            <w:tcBorders>
              <w:tl2br w:val="nil"/>
              <w:tr2bl w:val="nil"/>
            </w:tcBorders>
            <w:vAlign w:val="top"/>
          </w:tcPr>
          <w:p>
            <w:pPr>
              <w:pStyle w:val="60"/>
              <w:spacing w:before="177"/>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190"/>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270</w:t>
            </w:r>
          </w:p>
        </w:tc>
        <w:tc>
          <w:tcPr>
            <w:tcW w:w="536" w:type="pct"/>
            <w:tcBorders>
              <w:tl2br w:val="nil"/>
              <w:tr2bl w:val="nil"/>
            </w:tcBorders>
            <w:vAlign w:val="top"/>
          </w:tcPr>
          <w:p>
            <w:pPr>
              <w:pStyle w:val="60"/>
              <w:spacing w:before="21"/>
              <w:ind w:left="97" w:right="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50L、</w:t>
            </w:r>
          </w:p>
          <w:p>
            <w:pPr>
              <w:pStyle w:val="60"/>
              <w:spacing w:before="56"/>
              <w:ind w:left="98" w:right="7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5L</w:t>
            </w:r>
          </w:p>
        </w:tc>
        <w:tc>
          <w:tcPr>
            <w:tcW w:w="1213" w:type="pct"/>
            <w:tcBorders>
              <w:tl2br w:val="nil"/>
              <w:tr2bl w:val="nil"/>
            </w:tcBorders>
            <w:vAlign w:val="top"/>
          </w:tcPr>
          <w:p>
            <w:pPr>
              <w:pStyle w:val="60"/>
              <w:spacing w:before="177"/>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桶装/甲类仓库二</w:t>
            </w:r>
          </w:p>
        </w:tc>
        <w:tc>
          <w:tcPr>
            <w:tcW w:w="663" w:type="pct"/>
            <w:tcBorders>
              <w:tl2br w:val="nil"/>
              <w:tr2bl w:val="nil"/>
            </w:tcBorders>
            <w:vAlign w:val="top"/>
          </w:tcPr>
          <w:p>
            <w:pPr>
              <w:pStyle w:val="60"/>
              <w:spacing w:before="177"/>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301" w:type="pct"/>
            <w:tcBorders>
              <w:tl2br w:val="nil"/>
              <w:tr2bl w:val="nil"/>
            </w:tcBorders>
            <w:vAlign w:val="top"/>
          </w:tcPr>
          <w:p>
            <w:pPr>
              <w:pStyle w:val="60"/>
              <w:spacing w:before="190"/>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25</w:t>
            </w:r>
          </w:p>
        </w:tc>
        <w:tc>
          <w:tcPr>
            <w:tcW w:w="1153" w:type="pct"/>
            <w:tcBorders>
              <w:tl2br w:val="nil"/>
              <w:tr2bl w:val="nil"/>
            </w:tcBorders>
            <w:vAlign w:val="top"/>
          </w:tcPr>
          <w:p>
            <w:pPr>
              <w:pStyle w:val="60"/>
              <w:spacing w:before="20"/>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IPN8710 系列防腐</w:t>
            </w:r>
          </w:p>
          <w:p>
            <w:pPr>
              <w:pStyle w:val="60"/>
              <w:spacing w:before="43"/>
              <w:ind w:left="64" w:right="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涂料</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lang w:val="en-US" w:eastAsia="zh-CN"/>
              </w:rPr>
              <w:t>产品</w:t>
            </w:r>
            <w:r>
              <w:rPr>
                <w:rFonts w:hint="default" w:ascii="Times New Roman" w:hAnsi="Times New Roman" w:eastAsia="仿宋" w:cs="Times New Roman"/>
                <w:sz w:val="24"/>
                <w:szCs w:val="24"/>
                <w:lang w:eastAsia="zh-CN"/>
              </w:rPr>
              <w:t>）</w:t>
            </w:r>
          </w:p>
        </w:tc>
        <w:tc>
          <w:tcPr>
            <w:tcW w:w="508" w:type="pct"/>
            <w:tcBorders>
              <w:tl2br w:val="nil"/>
              <w:tr2bl w:val="nil"/>
            </w:tcBorders>
            <w:vAlign w:val="top"/>
          </w:tcPr>
          <w:p>
            <w:pPr>
              <w:pStyle w:val="60"/>
              <w:spacing w:before="176"/>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190"/>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185</w:t>
            </w:r>
          </w:p>
        </w:tc>
        <w:tc>
          <w:tcPr>
            <w:tcW w:w="536" w:type="pct"/>
            <w:tcBorders>
              <w:tl2br w:val="nil"/>
              <w:tr2bl w:val="nil"/>
            </w:tcBorders>
            <w:vAlign w:val="top"/>
          </w:tcPr>
          <w:p>
            <w:pPr>
              <w:pStyle w:val="60"/>
              <w:spacing w:before="20"/>
              <w:ind w:left="97" w:right="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50L、</w:t>
            </w:r>
          </w:p>
          <w:p>
            <w:pPr>
              <w:pStyle w:val="60"/>
              <w:spacing w:before="57"/>
              <w:ind w:left="98" w:right="7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5L</w:t>
            </w:r>
          </w:p>
        </w:tc>
        <w:tc>
          <w:tcPr>
            <w:tcW w:w="1213" w:type="pct"/>
            <w:tcBorders>
              <w:tl2br w:val="nil"/>
              <w:tr2bl w:val="nil"/>
            </w:tcBorders>
            <w:vAlign w:val="top"/>
          </w:tcPr>
          <w:p>
            <w:pPr>
              <w:pStyle w:val="60"/>
              <w:spacing w:before="176"/>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桶装/甲类仓库二</w:t>
            </w:r>
          </w:p>
        </w:tc>
        <w:tc>
          <w:tcPr>
            <w:tcW w:w="663" w:type="pct"/>
            <w:tcBorders>
              <w:tl2br w:val="nil"/>
              <w:tr2bl w:val="nil"/>
            </w:tcBorders>
            <w:vAlign w:val="top"/>
          </w:tcPr>
          <w:p>
            <w:pPr>
              <w:pStyle w:val="60"/>
              <w:spacing w:before="176"/>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301" w:type="pct"/>
            <w:tcBorders>
              <w:tl2br w:val="nil"/>
              <w:tr2bl w:val="nil"/>
            </w:tcBorders>
            <w:vAlign w:val="top"/>
          </w:tcPr>
          <w:p>
            <w:pPr>
              <w:pStyle w:val="60"/>
              <w:spacing w:before="190"/>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26</w:t>
            </w:r>
          </w:p>
        </w:tc>
        <w:tc>
          <w:tcPr>
            <w:tcW w:w="1153" w:type="pct"/>
            <w:tcBorders>
              <w:tl2br w:val="nil"/>
              <w:tr2bl w:val="nil"/>
            </w:tcBorders>
            <w:vAlign w:val="top"/>
          </w:tcPr>
          <w:p>
            <w:pPr>
              <w:pStyle w:val="60"/>
              <w:spacing w:before="176"/>
              <w:ind w:left="64" w:right="3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环氧类涂料</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lang w:val="en-US" w:eastAsia="zh-CN"/>
              </w:rPr>
              <w:t>产品</w:t>
            </w:r>
            <w:r>
              <w:rPr>
                <w:rFonts w:hint="default" w:ascii="Times New Roman" w:hAnsi="Times New Roman" w:eastAsia="仿宋" w:cs="Times New Roman"/>
                <w:sz w:val="24"/>
                <w:szCs w:val="24"/>
                <w:lang w:eastAsia="zh-CN"/>
              </w:rPr>
              <w:t>）</w:t>
            </w:r>
          </w:p>
        </w:tc>
        <w:tc>
          <w:tcPr>
            <w:tcW w:w="508" w:type="pct"/>
            <w:tcBorders>
              <w:tl2br w:val="nil"/>
              <w:tr2bl w:val="nil"/>
            </w:tcBorders>
            <w:vAlign w:val="top"/>
          </w:tcPr>
          <w:p>
            <w:pPr>
              <w:pStyle w:val="60"/>
              <w:spacing w:before="176"/>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190"/>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125</w:t>
            </w:r>
          </w:p>
        </w:tc>
        <w:tc>
          <w:tcPr>
            <w:tcW w:w="536" w:type="pct"/>
            <w:tcBorders>
              <w:tl2br w:val="nil"/>
              <w:tr2bl w:val="nil"/>
            </w:tcBorders>
            <w:vAlign w:val="top"/>
          </w:tcPr>
          <w:p>
            <w:pPr>
              <w:pStyle w:val="60"/>
              <w:spacing w:before="20"/>
              <w:ind w:left="97" w:right="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50L、</w:t>
            </w:r>
          </w:p>
          <w:p>
            <w:pPr>
              <w:pStyle w:val="60"/>
              <w:spacing w:before="57"/>
              <w:ind w:left="98" w:right="7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5L</w:t>
            </w:r>
          </w:p>
        </w:tc>
        <w:tc>
          <w:tcPr>
            <w:tcW w:w="1213" w:type="pct"/>
            <w:tcBorders>
              <w:tl2br w:val="nil"/>
              <w:tr2bl w:val="nil"/>
            </w:tcBorders>
            <w:vAlign w:val="top"/>
          </w:tcPr>
          <w:p>
            <w:pPr>
              <w:pStyle w:val="60"/>
              <w:spacing w:before="176"/>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桶装/甲类仓库三</w:t>
            </w:r>
          </w:p>
        </w:tc>
        <w:tc>
          <w:tcPr>
            <w:tcW w:w="663" w:type="pct"/>
            <w:tcBorders>
              <w:tl2br w:val="nil"/>
              <w:tr2bl w:val="nil"/>
            </w:tcBorders>
            <w:vAlign w:val="top"/>
          </w:tcPr>
          <w:p>
            <w:pPr>
              <w:pStyle w:val="60"/>
              <w:spacing w:before="176"/>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301" w:type="pct"/>
            <w:tcBorders>
              <w:tl2br w:val="nil"/>
              <w:tr2bl w:val="nil"/>
            </w:tcBorders>
            <w:vAlign w:val="top"/>
          </w:tcPr>
          <w:p>
            <w:pPr>
              <w:pStyle w:val="60"/>
              <w:spacing w:before="192"/>
              <w:ind w:left="127" w:right="9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27</w:t>
            </w:r>
          </w:p>
        </w:tc>
        <w:tc>
          <w:tcPr>
            <w:tcW w:w="1153" w:type="pct"/>
            <w:tcBorders>
              <w:tl2br w:val="nil"/>
              <w:tr2bl w:val="nil"/>
            </w:tcBorders>
            <w:vAlign w:val="top"/>
          </w:tcPr>
          <w:p>
            <w:pPr>
              <w:pStyle w:val="60"/>
              <w:spacing w:before="178"/>
              <w:ind w:left="64" w:right="3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聚酯类涂料</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lang w:val="en-US" w:eastAsia="zh-CN"/>
              </w:rPr>
              <w:t>产品</w:t>
            </w:r>
            <w:r>
              <w:rPr>
                <w:rFonts w:hint="default" w:ascii="Times New Roman" w:hAnsi="Times New Roman" w:eastAsia="仿宋" w:cs="Times New Roman"/>
                <w:sz w:val="24"/>
                <w:szCs w:val="24"/>
                <w:lang w:eastAsia="zh-CN"/>
              </w:rPr>
              <w:t>）</w:t>
            </w:r>
          </w:p>
        </w:tc>
        <w:tc>
          <w:tcPr>
            <w:tcW w:w="508" w:type="pct"/>
            <w:tcBorders>
              <w:tl2br w:val="nil"/>
              <w:tr2bl w:val="nil"/>
            </w:tcBorders>
            <w:vAlign w:val="top"/>
          </w:tcPr>
          <w:p>
            <w:pPr>
              <w:pStyle w:val="60"/>
              <w:spacing w:before="178"/>
              <w:ind w:left="20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液体</w:t>
            </w:r>
          </w:p>
        </w:tc>
        <w:tc>
          <w:tcPr>
            <w:tcW w:w="624" w:type="pct"/>
            <w:tcBorders>
              <w:tl2br w:val="nil"/>
              <w:tr2bl w:val="nil"/>
            </w:tcBorders>
            <w:vAlign w:val="top"/>
          </w:tcPr>
          <w:p>
            <w:pPr>
              <w:pStyle w:val="60"/>
              <w:spacing w:before="192"/>
              <w:ind w:left="301" w:right="2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330</w:t>
            </w:r>
          </w:p>
        </w:tc>
        <w:tc>
          <w:tcPr>
            <w:tcW w:w="536" w:type="pct"/>
            <w:tcBorders>
              <w:tl2br w:val="nil"/>
              <w:tr2bl w:val="nil"/>
            </w:tcBorders>
            <w:vAlign w:val="top"/>
          </w:tcPr>
          <w:p>
            <w:pPr>
              <w:pStyle w:val="60"/>
              <w:spacing w:before="22"/>
              <w:ind w:left="97" w:right="7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50L、</w:t>
            </w:r>
          </w:p>
          <w:p>
            <w:pPr>
              <w:pStyle w:val="60"/>
              <w:spacing w:before="57"/>
              <w:ind w:left="98" w:right="71"/>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5L</w:t>
            </w:r>
          </w:p>
        </w:tc>
        <w:tc>
          <w:tcPr>
            <w:tcW w:w="1213" w:type="pct"/>
            <w:tcBorders>
              <w:tl2br w:val="nil"/>
              <w:tr2bl w:val="nil"/>
            </w:tcBorders>
            <w:vAlign w:val="top"/>
          </w:tcPr>
          <w:p>
            <w:pPr>
              <w:pStyle w:val="60"/>
              <w:spacing w:before="178"/>
              <w:ind w:left="163" w:right="13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桶装/甲类仓库三</w:t>
            </w:r>
          </w:p>
        </w:tc>
        <w:tc>
          <w:tcPr>
            <w:tcW w:w="663" w:type="pct"/>
            <w:tcBorders>
              <w:tl2br w:val="nil"/>
              <w:tr2bl w:val="nil"/>
            </w:tcBorders>
            <w:vAlign w:val="top"/>
          </w:tcPr>
          <w:p>
            <w:pPr>
              <w:pStyle w:val="60"/>
              <w:spacing w:before="178"/>
              <w:ind w:left="178" w:right="1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汽车</w:t>
            </w:r>
          </w:p>
        </w:tc>
      </w:tr>
      <w:bookmarkEnd w:id="167"/>
      <w:bookmarkEnd w:id="168"/>
      <w:bookmarkEnd w:id="169"/>
      <w:bookmarkEnd w:id="170"/>
      <w:bookmarkEnd w:id="171"/>
      <w:bookmarkEnd w:id="172"/>
      <w:bookmarkEnd w:id="173"/>
    </w:tbl>
    <w:p>
      <w:pPr>
        <w:pStyle w:val="4"/>
        <w:spacing w:before="31" w:beforeLines="10" w:after="31" w:afterLines="10" w:line="360" w:lineRule="auto"/>
        <w:rPr>
          <w:rFonts w:hint="default" w:ascii="Times New Roman" w:hAnsi="Times New Roman" w:eastAsia="仿宋" w:cs="Times New Roman"/>
          <w:sz w:val="28"/>
          <w:szCs w:val="28"/>
          <w:lang w:val="en-US" w:eastAsia="zh-CN"/>
        </w:rPr>
      </w:pPr>
      <w:bookmarkStart w:id="174" w:name="_Toc13219"/>
      <w:r>
        <w:rPr>
          <w:rFonts w:hint="eastAsia" w:ascii="Times New Roman" w:hAnsi="Times New Roman" w:eastAsia="仿宋" w:cs="Times New Roman"/>
          <w:sz w:val="28"/>
          <w:szCs w:val="28"/>
          <w:lang w:val="en-US" w:eastAsia="zh-CN"/>
        </w:rPr>
        <w:t>4.1.2</w:t>
      </w:r>
      <w:r>
        <w:rPr>
          <w:rFonts w:hint="default" w:ascii="Times New Roman" w:hAnsi="Times New Roman" w:eastAsia="仿宋" w:cs="Times New Roman"/>
          <w:sz w:val="28"/>
          <w:szCs w:val="28"/>
          <w:lang w:val="en-US" w:eastAsia="zh-CN"/>
        </w:rPr>
        <w:t>主要原辅料理化特性及危险性说明</w:t>
      </w:r>
      <w:bookmarkEnd w:id="174"/>
    </w:p>
    <w:p>
      <w:pPr>
        <w:pStyle w:val="4"/>
        <w:spacing w:before="31" w:beforeLines="10" w:after="31" w:afterLines="10" w:line="360" w:lineRule="auto"/>
        <w:rPr>
          <w:rFonts w:hint="default" w:ascii="Times New Roman" w:hAnsi="Times New Roman" w:eastAsia="仿宋" w:cs="Times New Roman"/>
          <w:sz w:val="24"/>
          <w:szCs w:val="24"/>
          <w:lang w:val="en-US" w:eastAsia="zh-CN"/>
        </w:rPr>
        <w:sectPr>
          <w:footerReference r:id="rId7" w:type="default"/>
          <w:pgSz w:w="11906" w:h="16838"/>
          <w:pgMar w:top="1418" w:right="1701" w:bottom="1418" w:left="1701" w:header="851" w:footer="992" w:gutter="284"/>
          <w:pgBorders>
            <w:top w:val="none" w:sz="0" w:space="0"/>
            <w:left w:val="none" w:sz="0" w:space="0"/>
            <w:bottom w:val="none" w:sz="0" w:space="0"/>
            <w:right w:val="none" w:sz="0" w:space="0"/>
          </w:pgBorders>
          <w:pgNumType w:fmt="decimal"/>
          <w:cols w:space="720" w:num="1"/>
          <w:docGrid w:type="lines" w:linePitch="312" w:charSpace="0"/>
        </w:sectPr>
      </w:pP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4</w:t>
      </w:r>
      <w:r>
        <w:rPr>
          <w:rFonts w:hint="default" w:ascii="Times New Roman" w:hAnsi="Times New Roman" w:eastAsia="仿宋" w:cs="Times New Roman"/>
          <w:b/>
          <w:bCs/>
          <w:sz w:val="21"/>
          <w:szCs w:val="21"/>
          <w:lang w:val="en-US" w:eastAsia="zh-CN"/>
        </w:rPr>
        <w:t>-</w:t>
      </w:r>
      <w:r>
        <w:rPr>
          <w:rFonts w:hint="eastAsia" w:ascii="Times New Roman" w:hAnsi="Times New Roman" w:eastAsia="仿宋" w:cs="Times New Roman"/>
          <w:b/>
          <w:bCs/>
          <w:sz w:val="21"/>
          <w:szCs w:val="21"/>
          <w:lang w:val="en-US" w:eastAsia="zh-CN"/>
        </w:rPr>
        <w:t xml:space="preserve">2 </w:t>
      </w:r>
      <w:r>
        <w:rPr>
          <w:rFonts w:hint="default" w:ascii="Times New Roman" w:hAnsi="Times New Roman" w:eastAsia="仿宋" w:cs="Times New Roman"/>
          <w:b/>
          <w:bCs/>
          <w:sz w:val="21"/>
          <w:szCs w:val="21"/>
          <w:lang w:val="en-US" w:eastAsia="zh-CN"/>
        </w:rPr>
        <w:t>公司所用物料的理化性质</w:t>
      </w:r>
    </w:p>
    <w:tbl>
      <w:tblPr>
        <w:tblStyle w:val="32"/>
        <w:tblW w:w="14103" w:type="dxa"/>
        <w:tblInd w:w="12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548"/>
        <w:gridCol w:w="5760"/>
        <w:gridCol w:w="4410"/>
        <w:gridCol w:w="238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blHeader/>
        </w:trPr>
        <w:tc>
          <w:tcPr>
            <w:tcW w:w="1548" w:type="dxa"/>
            <w:tcBorders>
              <w:left w:val="nil"/>
              <w:bottom w:val="single" w:color="000000" w:sz="4" w:space="0"/>
              <w:right w:val="single" w:color="000000" w:sz="4" w:space="0"/>
            </w:tcBorders>
          </w:tcPr>
          <w:p>
            <w:pPr>
              <w:pStyle w:val="60"/>
              <w:spacing w:before="35"/>
              <w:ind w:right="327"/>
              <w:jc w:val="right"/>
              <w:rPr>
                <w:rFonts w:hint="default" w:ascii="Times New Roman" w:hAnsi="Times New Roman" w:eastAsia="仿宋" w:cs="Times New Roman"/>
                <w:b/>
                <w:sz w:val="24"/>
                <w:szCs w:val="24"/>
              </w:rPr>
            </w:pPr>
            <w:r>
              <w:rPr>
                <w:rFonts w:hint="default" w:ascii="Times New Roman" w:hAnsi="Times New Roman" w:eastAsia="仿宋" w:cs="Times New Roman"/>
                <w:b/>
                <w:w w:val="95"/>
                <w:sz w:val="24"/>
                <w:szCs w:val="24"/>
              </w:rPr>
              <w:t>名称</w:t>
            </w:r>
          </w:p>
        </w:tc>
        <w:tc>
          <w:tcPr>
            <w:tcW w:w="5760" w:type="dxa"/>
            <w:tcBorders>
              <w:left w:val="single" w:color="000000" w:sz="4" w:space="0"/>
              <w:bottom w:val="single" w:color="000000" w:sz="4" w:space="0"/>
              <w:right w:val="single" w:color="000000" w:sz="4" w:space="0"/>
            </w:tcBorders>
          </w:tcPr>
          <w:p>
            <w:pPr>
              <w:pStyle w:val="60"/>
              <w:spacing w:before="35"/>
              <w:ind w:left="510" w:right="6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理化特性</w:t>
            </w:r>
          </w:p>
        </w:tc>
        <w:tc>
          <w:tcPr>
            <w:tcW w:w="4410" w:type="dxa"/>
            <w:tcBorders>
              <w:left w:val="single" w:color="000000" w:sz="4" w:space="0"/>
              <w:bottom w:val="single" w:color="000000" w:sz="4" w:space="0"/>
              <w:right w:val="single" w:color="000000" w:sz="4" w:space="0"/>
            </w:tcBorders>
          </w:tcPr>
          <w:p>
            <w:pPr>
              <w:pStyle w:val="60"/>
              <w:spacing w:before="35"/>
              <w:ind w:left="1979" w:right="1527"/>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危险特性</w:t>
            </w:r>
          </w:p>
        </w:tc>
        <w:tc>
          <w:tcPr>
            <w:tcW w:w="2385" w:type="dxa"/>
            <w:tcBorders>
              <w:left w:val="single" w:color="000000" w:sz="4" w:space="0"/>
              <w:bottom w:val="single" w:color="000000" w:sz="4" w:space="0"/>
              <w:right w:val="nil"/>
            </w:tcBorders>
          </w:tcPr>
          <w:p>
            <w:pPr>
              <w:pStyle w:val="60"/>
              <w:spacing w:before="35"/>
              <w:ind w:left="985"/>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毒性毒理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34" w:hRule="atLeast"/>
        </w:trPr>
        <w:tc>
          <w:tcPr>
            <w:tcW w:w="1548" w:type="dxa"/>
            <w:tcBorders>
              <w:top w:val="single" w:color="000000" w:sz="4" w:space="0"/>
              <w:left w:val="nil"/>
              <w:bottom w:val="single" w:color="000000" w:sz="4" w:space="0"/>
              <w:right w:val="single" w:color="000000" w:sz="4" w:space="0"/>
            </w:tcBorders>
          </w:tcPr>
          <w:p>
            <w:pPr>
              <w:pStyle w:val="60"/>
              <w:jc w:val="left"/>
              <w:rPr>
                <w:rFonts w:hint="default" w:ascii="Times New Roman" w:hAnsi="Times New Roman" w:eastAsia="仿宋" w:cs="Times New Roman"/>
                <w:b/>
                <w:sz w:val="24"/>
                <w:szCs w:val="24"/>
              </w:rPr>
            </w:pPr>
          </w:p>
          <w:p>
            <w:pPr>
              <w:pStyle w:val="60"/>
              <w:spacing w:before="142" w:line="242" w:lineRule="auto"/>
              <w:ind w:left="368" w:right="330" w:firstLine="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乙二醇 </w:t>
            </w:r>
            <w:r>
              <w:rPr>
                <w:rFonts w:hint="default" w:ascii="Times New Roman" w:hAnsi="Times New Roman" w:eastAsia="仿宋" w:cs="Times New Roman"/>
                <w:spacing w:val="-4"/>
                <w:sz w:val="24"/>
                <w:szCs w:val="24"/>
              </w:rPr>
              <w:t>别名甘醇</w:t>
            </w:r>
            <w:r>
              <w:rPr>
                <w:rFonts w:hint="default" w:ascii="Times New Roman" w:hAnsi="Times New Roman" w:eastAsia="仿宋" w:cs="Times New Roman"/>
                <w:sz w:val="24"/>
                <w:szCs w:val="24"/>
              </w:rPr>
              <w:t>C</w:t>
            </w:r>
            <w:r>
              <w:rPr>
                <w:rFonts w:hint="default" w:ascii="Times New Roman" w:hAnsi="Times New Roman" w:eastAsia="仿宋" w:cs="Times New Roman"/>
                <w:sz w:val="24"/>
                <w:szCs w:val="24"/>
                <w:vertAlign w:val="subscript"/>
              </w:rPr>
              <w:t>2</w:t>
            </w:r>
            <w:r>
              <w:rPr>
                <w:rFonts w:hint="default" w:ascii="Times New Roman" w:hAnsi="Times New Roman" w:eastAsia="仿宋" w:cs="Times New Roman"/>
                <w:sz w:val="24"/>
                <w:szCs w:val="24"/>
              </w:rPr>
              <w:t>H</w:t>
            </w:r>
            <w:r>
              <w:rPr>
                <w:rFonts w:hint="default" w:ascii="Times New Roman" w:hAnsi="Times New Roman" w:eastAsia="仿宋" w:cs="Times New Roman"/>
                <w:sz w:val="24"/>
                <w:szCs w:val="24"/>
                <w:vertAlign w:val="subscript"/>
              </w:rPr>
              <w:t>6</w:t>
            </w:r>
            <w:r>
              <w:rPr>
                <w:rFonts w:hint="default" w:ascii="Times New Roman" w:hAnsi="Times New Roman" w:eastAsia="仿宋" w:cs="Times New Roman"/>
                <w:sz w:val="24"/>
                <w:szCs w:val="24"/>
              </w:rPr>
              <w:t>O</w:t>
            </w:r>
            <w:r>
              <w:rPr>
                <w:rFonts w:hint="default" w:ascii="Times New Roman" w:hAnsi="Times New Roman" w:eastAsia="仿宋" w:cs="Times New Roman"/>
                <w:sz w:val="24"/>
                <w:szCs w:val="24"/>
                <w:vertAlign w:val="subscript"/>
              </w:rPr>
              <w:t>2</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3"/>
              <w:jc w:val="left"/>
              <w:rPr>
                <w:rFonts w:hint="default" w:ascii="Times New Roman" w:hAnsi="Times New Roman" w:eastAsia="仿宋" w:cs="Times New Roman"/>
                <w:b/>
                <w:sz w:val="24"/>
                <w:szCs w:val="24"/>
              </w:rPr>
            </w:pPr>
          </w:p>
          <w:p>
            <w:pPr>
              <w:pStyle w:val="60"/>
              <w:ind w:left="88" w:right="6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无色、无臭、有甜味、粘稠液体。相对分子量 62.07，熔点</w:t>
            </w:r>
          </w:p>
          <w:p>
            <w:pPr>
              <w:pStyle w:val="60"/>
              <w:spacing w:before="5" w:line="242" w:lineRule="auto"/>
              <w:ind w:left="93" w:right="6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-13.2℃，沸点 197.85℃，相对密度(水=1)1.1155(20℃）；相对密度(空气=1)2.14；饱和蒸气压 6.21kPa/20℃，与水混溶， 可混溶于乙醇、醚等。</w:t>
            </w:r>
          </w:p>
        </w:tc>
        <w:tc>
          <w:tcPr>
            <w:tcW w:w="4410" w:type="dxa"/>
            <w:tcBorders>
              <w:top w:val="single" w:color="000000" w:sz="4" w:space="0"/>
              <w:left w:val="single" w:color="000000" w:sz="4" w:space="0"/>
              <w:bottom w:val="single" w:color="000000" w:sz="4" w:space="0"/>
              <w:right w:val="single" w:color="000000" w:sz="4" w:space="0"/>
            </w:tcBorders>
          </w:tcPr>
          <w:p>
            <w:pPr>
              <w:pStyle w:val="60"/>
              <w:spacing w:before="3"/>
              <w:jc w:val="left"/>
              <w:rPr>
                <w:rFonts w:hint="default" w:ascii="Times New Roman" w:hAnsi="Times New Roman" w:eastAsia="仿宋" w:cs="Times New Roman"/>
                <w:b/>
                <w:sz w:val="24"/>
                <w:szCs w:val="24"/>
              </w:rPr>
            </w:pPr>
          </w:p>
          <w:p>
            <w:pPr>
              <w:pStyle w:val="60"/>
              <w:spacing w:line="242" w:lineRule="auto"/>
              <w:ind w:left="113" w:right="-29"/>
              <w:jc w:val="left"/>
              <w:rPr>
                <w:rFonts w:hint="default" w:ascii="Times New Roman" w:hAnsi="Times New Roman" w:eastAsia="仿宋" w:cs="Times New Roman"/>
                <w:sz w:val="24"/>
                <w:szCs w:val="24"/>
              </w:rPr>
            </w:pPr>
            <w:r>
              <w:rPr>
                <w:rFonts w:hint="default" w:ascii="Times New Roman" w:hAnsi="Times New Roman" w:eastAsia="仿宋" w:cs="Times New Roman"/>
                <w:spacing w:val="-9"/>
                <w:sz w:val="24"/>
                <w:szCs w:val="24"/>
              </w:rPr>
              <w:t xml:space="preserve">易燃、闪点 </w:t>
            </w:r>
            <w:r>
              <w:rPr>
                <w:rFonts w:hint="default" w:ascii="Times New Roman" w:hAnsi="Times New Roman" w:eastAsia="仿宋" w:cs="Times New Roman"/>
                <w:spacing w:val="-3"/>
                <w:sz w:val="24"/>
                <w:szCs w:val="24"/>
              </w:rPr>
              <w:t xml:space="preserve">111.1℃，自燃点 </w:t>
            </w:r>
            <w:r>
              <w:rPr>
                <w:rFonts w:hint="default" w:ascii="Times New Roman" w:hAnsi="Times New Roman" w:eastAsia="仿宋" w:cs="Times New Roman"/>
                <w:sz w:val="24"/>
                <w:szCs w:val="24"/>
              </w:rPr>
              <w:t xml:space="preserve">412℃，遇明火、高热或与氧化剂接触，有引起燃烧爆炸的危  </w:t>
            </w:r>
            <w:r>
              <w:rPr>
                <w:rFonts w:hint="default" w:ascii="Times New Roman" w:hAnsi="Times New Roman" w:eastAsia="仿宋" w:cs="Times New Roman"/>
                <w:spacing w:val="-1"/>
                <w:sz w:val="24"/>
                <w:szCs w:val="24"/>
              </w:rPr>
              <w:t>险。若遇高热，容器内压增大，有开裂和爆炸</w:t>
            </w:r>
            <w:r>
              <w:rPr>
                <w:rFonts w:hint="default" w:ascii="Times New Roman" w:hAnsi="Times New Roman" w:eastAsia="仿宋" w:cs="Times New Roman"/>
                <w:spacing w:val="-11"/>
                <w:sz w:val="24"/>
                <w:szCs w:val="24"/>
              </w:rPr>
              <w:t xml:space="preserve">的危险。爆炸极限上限 </w:t>
            </w:r>
            <w:r>
              <w:rPr>
                <w:rFonts w:hint="default" w:ascii="Times New Roman" w:hAnsi="Times New Roman" w:eastAsia="仿宋" w:cs="Times New Roman"/>
                <w:spacing w:val="-3"/>
                <w:sz w:val="24"/>
                <w:szCs w:val="24"/>
              </w:rPr>
              <w:t>3.2%～15.3%（</w:t>
            </w:r>
            <w:r>
              <w:rPr>
                <w:rFonts w:hint="default" w:ascii="Times New Roman" w:hAnsi="Times New Roman" w:eastAsia="仿宋" w:cs="Times New Roman"/>
                <w:sz w:val="24"/>
                <w:szCs w:val="24"/>
              </w:rPr>
              <w:t>体积</w:t>
            </w:r>
            <w:r>
              <w:rPr>
                <w:rFonts w:hint="default" w:ascii="Times New Roman" w:hAnsi="Times New Roman" w:eastAsia="仿宋" w:cs="Times New Roman"/>
                <w:spacing w:val="-29"/>
                <w:sz w:val="24"/>
                <w:szCs w:val="24"/>
              </w:rPr>
              <w:t>）</w:t>
            </w:r>
            <w:r>
              <w:rPr>
                <w:rFonts w:hint="default" w:ascii="Times New Roman" w:hAnsi="Times New Roman" w:eastAsia="仿宋" w:cs="Times New Roman"/>
                <w:sz w:val="24"/>
                <w:szCs w:val="24"/>
              </w:rPr>
              <w:t>。</w:t>
            </w:r>
          </w:p>
        </w:tc>
        <w:tc>
          <w:tcPr>
            <w:tcW w:w="2385" w:type="dxa"/>
            <w:tcBorders>
              <w:top w:val="single" w:color="000000" w:sz="4" w:space="0"/>
              <w:left w:val="single" w:color="000000" w:sz="4" w:space="0"/>
              <w:bottom w:val="single" w:color="000000" w:sz="4" w:space="0"/>
              <w:right w:val="nil"/>
            </w:tcBorders>
          </w:tcPr>
          <w:p>
            <w:pPr>
              <w:pStyle w:val="60"/>
              <w:spacing w:before="1" w:line="242" w:lineRule="auto"/>
              <w:ind w:left="188" w:right="172"/>
              <w:rPr>
                <w:rFonts w:hint="default" w:ascii="Times New Roman" w:hAnsi="Times New Roman" w:eastAsia="仿宋" w:cs="Times New Roman"/>
                <w:sz w:val="24"/>
                <w:szCs w:val="24"/>
              </w:rPr>
            </w:pPr>
            <w:r>
              <w:rPr>
                <w:rFonts w:hint="default" w:ascii="Times New Roman" w:hAnsi="Times New Roman" w:eastAsia="仿宋" w:cs="Times New Roman"/>
                <w:spacing w:val="-2"/>
                <w:w w:val="95"/>
                <w:sz w:val="24"/>
                <w:szCs w:val="24"/>
              </w:rPr>
              <w:t xml:space="preserve">属低毒类，急性毒性： </w:t>
            </w:r>
            <w:r>
              <w:rPr>
                <w:rFonts w:hint="default" w:ascii="Times New Roman" w:hAnsi="Times New Roman" w:eastAsia="仿宋" w:cs="Times New Roman"/>
                <w:sz w:val="24"/>
                <w:szCs w:val="24"/>
              </w:rPr>
              <w:t>LD508.0mg～ 15.3g/kg(小鼠经口)；</w:t>
            </w:r>
          </w:p>
          <w:p>
            <w:pPr>
              <w:pStyle w:val="60"/>
              <w:spacing w:before="1"/>
              <w:ind w:left="188" w:right="169"/>
              <w:rPr>
                <w:rFonts w:hint="default" w:ascii="Times New Roman" w:hAnsi="Times New Roman" w:eastAsia="仿宋" w:cs="Times New Roman"/>
                <w:sz w:val="24"/>
                <w:szCs w:val="24"/>
              </w:rPr>
            </w:pPr>
            <w:r>
              <w:rPr>
                <w:rFonts w:hint="default" w:ascii="Times New Roman" w:hAnsi="Times New Roman" w:eastAsia="仿宋" w:cs="Times New Roman"/>
                <w:spacing w:val="-1"/>
                <w:sz w:val="24"/>
                <w:szCs w:val="24"/>
              </w:rPr>
              <w:t>5.9～13.4g/kg(</w:t>
            </w:r>
            <w:r>
              <w:rPr>
                <w:rFonts w:hint="default" w:ascii="Times New Roman" w:hAnsi="Times New Roman" w:eastAsia="仿宋" w:cs="Times New Roman"/>
                <w:sz w:val="24"/>
                <w:szCs w:val="24"/>
              </w:rPr>
              <w:t>大鼠经</w:t>
            </w:r>
          </w:p>
          <w:p>
            <w:pPr>
              <w:pStyle w:val="60"/>
              <w:spacing w:before="3" w:line="270" w:lineRule="atLeast"/>
              <w:ind w:left="121" w:right="100"/>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 xml:space="preserve">口)；1.4ml/kg(人经口， </w:t>
            </w:r>
            <w:r>
              <w:rPr>
                <w:rFonts w:hint="default" w:ascii="Times New Roman" w:hAnsi="Times New Roman" w:eastAsia="仿宋" w:cs="Times New Roman"/>
                <w:sz w:val="24"/>
                <w:szCs w:val="24"/>
              </w:rPr>
              <w:t>致死)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8" w:hRule="atLeast"/>
        </w:trPr>
        <w:tc>
          <w:tcPr>
            <w:tcW w:w="1548" w:type="dxa"/>
            <w:tcBorders>
              <w:top w:val="single" w:color="000000" w:sz="4" w:space="0"/>
              <w:left w:val="nil"/>
              <w:bottom w:val="single" w:color="000000" w:sz="4" w:space="0"/>
              <w:right w:val="single" w:color="000000" w:sz="4" w:space="0"/>
            </w:tcBorders>
          </w:tcPr>
          <w:p>
            <w:pPr>
              <w:pStyle w:val="60"/>
              <w:spacing w:before="32" w:line="242" w:lineRule="auto"/>
              <w:ind w:left="171" w:right="128" w:hanging="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对苯二甲酸C</w:t>
            </w:r>
            <w:r>
              <w:rPr>
                <w:rFonts w:hint="default" w:ascii="Times New Roman" w:hAnsi="Times New Roman" w:eastAsia="仿宋" w:cs="Times New Roman"/>
                <w:sz w:val="24"/>
                <w:szCs w:val="24"/>
                <w:vertAlign w:val="subscript"/>
              </w:rPr>
              <w:t>8</w:t>
            </w:r>
            <w:r>
              <w:rPr>
                <w:rFonts w:hint="default" w:ascii="Times New Roman" w:hAnsi="Times New Roman" w:eastAsia="仿宋" w:cs="Times New Roman"/>
                <w:sz w:val="24"/>
                <w:szCs w:val="24"/>
              </w:rPr>
              <w:t>H</w:t>
            </w:r>
            <w:r>
              <w:rPr>
                <w:rFonts w:hint="default" w:ascii="Times New Roman" w:hAnsi="Times New Roman" w:eastAsia="仿宋" w:cs="Times New Roman"/>
                <w:sz w:val="24"/>
                <w:szCs w:val="24"/>
                <w:vertAlign w:val="subscript"/>
              </w:rPr>
              <w:t>6</w:t>
            </w:r>
            <w:r>
              <w:rPr>
                <w:rFonts w:hint="default" w:ascii="Times New Roman" w:hAnsi="Times New Roman" w:eastAsia="仿宋" w:cs="Times New Roman"/>
                <w:sz w:val="24"/>
                <w:szCs w:val="24"/>
              </w:rPr>
              <w:t>O</w:t>
            </w:r>
            <w:r>
              <w:rPr>
                <w:rFonts w:hint="default" w:ascii="Times New Roman" w:hAnsi="Times New Roman" w:eastAsia="仿宋" w:cs="Times New Roman"/>
                <w:sz w:val="24"/>
                <w:szCs w:val="24"/>
                <w:vertAlign w:val="subscript"/>
              </w:rPr>
              <w:t>4</w:t>
            </w:r>
            <w:r>
              <w:rPr>
                <w:rFonts w:hint="default" w:ascii="Times New Roman" w:hAnsi="Times New Roman" w:eastAsia="仿宋" w:cs="Times New Roman"/>
                <w:sz w:val="24"/>
                <w:szCs w:val="24"/>
              </w:rPr>
              <w:t xml:space="preserve">； </w:t>
            </w:r>
            <w:r>
              <w:rPr>
                <w:rFonts w:hint="default" w:ascii="Times New Roman" w:hAnsi="Times New Roman" w:eastAsia="仿宋" w:cs="Times New Roman"/>
                <w:w w:val="95"/>
                <w:sz w:val="24"/>
                <w:szCs w:val="24"/>
              </w:rPr>
              <w:t>HOOCC</w:t>
            </w:r>
            <w:r>
              <w:rPr>
                <w:rFonts w:hint="default" w:ascii="Times New Roman" w:hAnsi="Times New Roman" w:eastAsia="仿宋" w:cs="Times New Roman"/>
                <w:sz w:val="24"/>
                <w:szCs w:val="24"/>
                <w:vertAlign w:val="subscript"/>
              </w:rPr>
              <w:t>6</w:t>
            </w:r>
            <w:r>
              <w:rPr>
                <w:rFonts w:hint="default" w:ascii="Times New Roman" w:hAnsi="Times New Roman" w:eastAsia="仿宋" w:cs="Times New Roman"/>
                <w:w w:val="95"/>
                <w:sz w:val="24"/>
                <w:szCs w:val="24"/>
              </w:rPr>
              <w:t>H</w:t>
            </w:r>
            <w:r>
              <w:rPr>
                <w:rFonts w:hint="default" w:ascii="Times New Roman" w:hAnsi="Times New Roman" w:eastAsia="仿宋" w:cs="Times New Roman"/>
                <w:sz w:val="24"/>
                <w:szCs w:val="24"/>
                <w:vertAlign w:val="subscript"/>
              </w:rPr>
              <w:t>4</w:t>
            </w:r>
            <w:r>
              <w:rPr>
                <w:rFonts w:hint="default" w:ascii="Times New Roman" w:hAnsi="Times New Roman" w:eastAsia="仿宋" w:cs="Times New Roman"/>
                <w:w w:val="95"/>
                <w:sz w:val="24"/>
                <w:szCs w:val="24"/>
              </w:rPr>
              <w:t xml:space="preserve">C </w:t>
            </w:r>
            <w:r>
              <w:rPr>
                <w:rFonts w:hint="default" w:ascii="Times New Roman" w:hAnsi="Times New Roman" w:eastAsia="仿宋" w:cs="Times New Roman"/>
                <w:sz w:val="24"/>
                <w:szCs w:val="24"/>
              </w:rPr>
              <w:t>OOH</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135" w:line="242" w:lineRule="auto"/>
              <w:ind w:left="144" w:right="116" w:hanging="1"/>
              <w:rPr>
                <w:rFonts w:hint="default" w:ascii="Times New Roman" w:hAnsi="Times New Roman" w:eastAsia="仿宋" w:cs="Times New Roman"/>
                <w:sz w:val="24"/>
                <w:szCs w:val="24"/>
              </w:rPr>
            </w:pPr>
            <w:r>
              <w:rPr>
                <w:rFonts w:hint="default" w:ascii="Times New Roman" w:hAnsi="Times New Roman" w:eastAsia="仿宋" w:cs="Times New Roman"/>
                <w:spacing w:val="-16"/>
                <w:sz w:val="24"/>
                <w:szCs w:val="24"/>
              </w:rPr>
              <w:t xml:space="preserve">分子量 </w:t>
            </w:r>
            <w:r>
              <w:rPr>
                <w:rFonts w:hint="default" w:ascii="Times New Roman" w:hAnsi="Times New Roman" w:eastAsia="仿宋" w:cs="Times New Roman"/>
                <w:sz w:val="24"/>
                <w:szCs w:val="24"/>
              </w:rPr>
              <w:t>166.13，白色结晶或粉末，不溶于水，不溶于四氯化</w:t>
            </w:r>
            <w:r>
              <w:rPr>
                <w:rFonts w:hint="default" w:ascii="Times New Roman" w:hAnsi="Times New Roman" w:eastAsia="仿宋" w:cs="Times New Roman"/>
                <w:w w:val="95"/>
                <w:sz w:val="24"/>
                <w:szCs w:val="24"/>
              </w:rPr>
              <w:t xml:space="preserve">碳、醚、乙酸等，微溶于乙醇，溶于碳液，熔点&gt;300℃，相 </w:t>
            </w:r>
            <w:r>
              <w:rPr>
                <w:rFonts w:hint="default" w:ascii="Times New Roman" w:hAnsi="Times New Roman" w:eastAsia="仿宋" w:cs="Times New Roman"/>
                <w:sz w:val="24"/>
                <w:szCs w:val="24"/>
              </w:rPr>
              <w:t>对密度</w:t>
            </w:r>
            <w:r>
              <w:rPr>
                <w:rFonts w:hint="default" w:ascii="Times New Roman" w:hAnsi="Times New Roman" w:eastAsia="仿宋" w:cs="Times New Roman"/>
                <w:spacing w:val="-3"/>
                <w:sz w:val="24"/>
                <w:szCs w:val="24"/>
              </w:rPr>
              <w:t>(</w:t>
            </w:r>
            <w:r>
              <w:rPr>
                <w:rFonts w:hint="default" w:ascii="Times New Roman" w:hAnsi="Times New Roman" w:eastAsia="仿宋" w:cs="Times New Roman"/>
                <w:sz w:val="24"/>
                <w:szCs w:val="24"/>
              </w:rPr>
              <w:t>水=1)1.51。</w:t>
            </w:r>
          </w:p>
        </w:tc>
        <w:tc>
          <w:tcPr>
            <w:tcW w:w="4410" w:type="dxa"/>
            <w:tcBorders>
              <w:top w:val="single" w:color="000000" w:sz="4" w:space="0"/>
              <w:left w:val="single" w:color="000000" w:sz="4" w:space="0"/>
              <w:bottom w:val="single" w:color="000000" w:sz="4" w:space="0"/>
              <w:right w:val="single" w:color="000000" w:sz="4" w:space="0"/>
            </w:tcBorders>
          </w:tcPr>
          <w:p>
            <w:pPr>
              <w:pStyle w:val="60"/>
              <w:spacing w:before="3"/>
              <w:jc w:val="left"/>
              <w:rPr>
                <w:rFonts w:hint="default" w:ascii="Times New Roman" w:hAnsi="Times New Roman" w:eastAsia="仿宋" w:cs="Times New Roman"/>
                <w:b/>
                <w:sz w:val="24"/>
                <w:szCs w:val="24"/>
              </w:rPr>
            </w:pPr>
          </w:p>
          <w:p>
            <w:pPr>
              <w:pStyle w:val="60"/>
              <w:spacing w:line="244" w:lineRule="auto"/>
              <w:ind w:left="1265" w:right="67" w:hanging="1152"/>
              <w:jc w:val="left"/>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 xml:space="preserve">闪点&gt;110℃。遇高热、明火或与氧化剂接触， </w:t>
            </w:r>
            <w:r>
              <w:rPr>
                <w:rFonts w:hint="default" w:ascii="Times New Roman" w:hAnsi="Times New Roman" w:eastAsia="仿宋" w:cs="Times New Roman"/>
                <w:sz w:val="24"/>
                <w:szCs w:val="24"/>
              </w:rPr>
              <w:t>有引起燃烧的危险。</w:t>
            </w:r>
          </w:p>
        </w:tc>
        <w:tc>
          <w:tcPr>
            <w:tcW w:w="2385" w:type="dxa"/>
            <w:tcBorders>
              <w:top w:val="single" w:color="000000" w:sz="4" w:space="0"/>
              <w:left w:val="single" w:color="000000" w:sz="4" w:space="0"/>
              <w:bottom w:val="single" w:color="000000" w:sz="4" w:space="0"/>
              <w:right w:val="nil"/>
            </w:tcBorders>
          </w:tcPr>
          <w:p>
            <w:pPr>
              <w:pStyle w:val="60"/>
              <w:spacing w:before="1" w:line="242" w:lineRule="auto"/>
              <w:ind w:left="124" w:right="103"/>
              <w:jc w:val="both"/>
              <w:rPr>
                <w:rFonts w:hint="default" w:ascii="Times New Roman" w:hAnsi="Times New Roman" w:eastAsia="仿宋" w:cs="Times New Roman"/>
                <w:sz w:val="24"/>
                <w:szCs w:val="24"/>
              </w:rPr>
            </w:pPr>
            <w:r>
              <w:rPr>
                <w:rFonts w:hint="default" w:ascii="Times New Roman" w:hAnsi="Times New Roman" w:eastAsia="仿宋" w:cs="Times New Roman"/>
                <w:sz w:val="24"/>
                <w:szCs w:val="24"/>
              </w:rPr>
              <w:t>LD501670mg/kg(小鼠腹腔)；3200mg/kg(大鼠经口)；3550mg/kg(小鼠经</w:t>
            </w:r>
          </w:p>
          <w:p>
            <w:pPr>
              <w:pStyle w:val="60"/>
              <w:spacing w:before="3" w:line="250" w:lineRule="exact"/>
              <w:ind w:left="188" w:right="17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口)。</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62" w:hRule="atLeast"/>
        </w:trPr>
        <w:tc>
          <w:tcPr>
            <w:tcW w:w="1548" w:type="dxa"/>
            <w:tcBorders>
              <w:top w:val="single" w:color="000000" w:sz="4" w:space="0"/>
              <w:left w:val="nil"/>
              <w:bottom w:val="single" w:color="000000" w:sz="4" w:space="0"/>
              <w:right w:val="single" w:color="000000" w:sz="4" w:space="0"/>
            </w:tcBorders>
          </w:tcPr>
          <w:p>
            <w:pPr>
              <w:pStyle w:val="60"/>
              <w:jc w:val="left"/>
              <w:rPr>
                <w:rFonts w:hint="default" w:ascii="Times New Roman" w:hAnsi="Times New Roman" w:eastAsia="仿宋" w:cs="Times New Roman"/>
                <w:b/>
                <w:sz w:val="24"/>
                <w:szCs w:val="24"/>
              </w:rPr>
            </w:pPr>
          </w:p>
          <w:p>
            <w:pPr>
              <w:pStyle w:val="60"/>
              <w:spacing w:before="152"/>
              <w:ind w:left="253" w:right="21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二甲苯</w:t>
            </w:r>
          </w:p>
          <w:p>
            <w:pPr>
              <w:pStyle w:val="60"/>
              <w:spacing w:before="5"/>
              <w:ind w:left="253" w:right="21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（C</w:t>
            </w:r>
            <w:r>
              <w:rPr>
                <w:rFonts w:hint="default" w:ascii="Times New Roman" w:hAnsi="Times New Roman" w:eastAsia="仿宋" w:cs="Times New Roman"/>
                <w:sz w:val="24"/>
                <w:szCs w:val="24"/>
                <w:vertAlign w:val="subscript"/>
              </w:rPr>
              <w:t>8</w:t>
            </w:r>
            <w:r>
              <w:rPr>
                <w:rFonts w:hint="default" w:ascii="Times New Roman" w:hAnsi="Times New Roman" w:eastAsia="仿宋" w:cs="Times New Roman"/>
                <w:sz w:val="24"/>
                <w:szCs w:val="24"/>
              </w:rPr>
              <w:t>H</w:t>
            </w:r>
            <w:r>
              <w:rPr>
                <w:rFonts w:hint="default" w:ascii="Times New Roman" w:hAnsi="Times New Roman" w:eastAsia="仿宋" w:cs="Times New Roman"/>
                <w:sz w:val="24"/>
                <w:szCs w:val="24"/>
                <w:vertAlign w:val="subscript"/>
              </w:rPr>
              <w:t>10</w:t>
            </w:r>
            <w:r>
              <w:rPr>
                <w:rFonts w:hint="default" w:ascii="Times New Roman" w:hAnsi="Times New Roman" w:eastAsia="仿宋" w:cs="Times New Roman"/>
                <w:sz w:val="24"/>
                <w:szCs w:val="24"/>
              </w:rPr>
              <w:t>）</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135" w:line="244" w:lineRule="auto"/>
              <w:ind w:left="144" w:right="111" w:hanging="3"/>
              <w:rPr>
                <w:rFonts w:hint="default" w:ascii="Times New Roman" w:hAnsi="Times New Roman" w:eastAsia="仿宋" w:cs="Times New Roman"/>
                <w:sz w:val="24"/>
                <w:szCs w:val="24"/>
              </w:rPr>
            </w:pPr>
            <w:r>
              <w:rPr>
                <w:rFonts w:hint="default" w:ascii="Times New Roman" w:hAnsi="Times New Roman" w:eastAsia="仿宋" w:cs="Times New Roman"/>
                <w:spacing w:val="-13"/>
                <w:sz w:val="24"/>
                <w:szCs w:val="24"/>
              </w:rPr>
              <w:t xml:space="preserve">分子量为 </w:t>
            </w:r>
            <w:r>
              <w:rPr>
                <w:rFonts w:hint="default" w:ascii="Times New Roman" w:hAnsi="Times New Roman" w:eastAsia="仿宋" w:cs="Times New Roman"/>
                <w:sz w:val="24"/>
                <w:szCs w:val="24"/>
              </w:rPr>
              <w:t>106.17。无色透明液体，有类似甲苯的气味。熔点为-25.5℃</w:t>
            </w:r>
            <w:r>
              <w:rPr>
                <w:rFonts w:hint="default" w:ascii="Times New Roman" w:hAnsi="Times New Roman" w:eastAsia="仿宋" w:cs="Times New Roman"/>
                <w:spacing w:val="-13"/>
                <w:sz w:val="24"/>
                <w:szCs w:val="24"/>
              </w:rPr>
              <w:t xml:space="preserve">；沸点为 </w:t>
            </w:r>
            <w:r>
              <w:rPr>
                <w:rFonts w:hint="default" w:ascii="Times New Roman" w:hAnsi="Times New Roman" w:eastAsia="仿宋" w:cs="Times New Roman"/>
                <w:sz w:val="24"/>
                <w:szCs w:val="24"/>
              </w:rPr>
              <w:t>144.4℃；相对密度(水=1)0.88；相对密度</w:t>
            </w:r>
          </w:p>
          <w:p>
            <w:pPr>
              <w:pStyle w:val="60"/>
              <w:spacing w:line="244" w:lineRule="auto"/>
              <w:ind w:left="130" w:right="99"/>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（空气＝1）</w:t>
            </w:r>
            <w:r>
              <w:rPr>
                <w:rFonts w:hint="default" w:ascii="Times New Roman" w:hAnsi="Times New Roman" w:eastAsia="仿宋" w:cs="Times New Roman"/>
                <w:spacing w:val="-31"/>
                <w:sz w:val="24"/>
                <w:szCs w:val="24"/>
              </w:rPr>
              <w:t xml:space="preserve">为 </w:t>
            </w:r>
            <w:r>
              <w:rPr>
                <w:rFonts w:hint="default" w:ascii="Times New Roman" w:hAnsi="Times New Roman" w:eastAsia="仿宋" w:cs="Times New Roman"/>
                <w:sz w:val="24"/>
                <w:szCs w:val="24"/>
              </w:rPr>
              <w:t>3.66</w:t>
            </w:r>
            <w:r>
              <w:rPr>
                <w:rFonts w:hint="default" w:ascii="Times New Roman" w:hAnsi="Times New Roman" w:eastAsia="仿宋" w:cs="Times New Roman"/>
                <w:spacing w:val="-8"/>
                <w:sz w:val="24"/>
                <w:szCs w:val="24"/>
              </w:rPr>
              <w:t xml:space="preserve">；饱和蒸气压为 </w:t>
            </w:r>
            <w:r>
              <w:rPr>
                <w:rFonts w:hint="default" w:ascii="Times New Roman" w:hAnsi="Times New Roman" w:eastAsia="仿宋" w:cs="Times New Roman"/>
                <w:sz w:val="24"/>
                <w:szCs w:val="24"/>
              </w:rPr>
              <w:t>1.33KPa（32℃）；不溶于水，可混溶于乙醇、乙醚、氯仿等多数有机溶剂。</w:t>
            </w:r>
          </w:p>
        </w:tc>
        <w:tc>
          <w:tcPr>
            <w:tcW w:w="4410" w:type="dxa"/>
            <w:tcBorders>
              <w:top w:val="single" w:color="000000" w:sz="4" w:space="0"/>
              <w:left w:val="single" w:color="000000" w:sz="4" w:space="0"/>
              <w:bottom w:val="single" w:color="000000" w:sz="4" w:space="0"/>
              <w:right w:val="single" w:color="000000" w:sz="4" w:space="0"/>
            </w:tcBorders>
          </w:tcPr>
          <w:p>
            <w:pPr>
              <w:pStyle w:val="60"/>
              <w:spacing w:line="242" w:lineRule="auto"/>
              <w:ind w:left="113" w:right="-29"/>
              <w:jc w:val="both"/>
              <w:rPr>
                <w:rFonts w:hint="default" w:ascii="Times New Roman" w:hAnsi="Times New Roman" w:eastAsia="仿宋" w:cs="Times New Roman"/>
                <w:sz w:val="24"/>
                <w:szCs w:val="24"/>
              </w:rPr>
            </w:pPr>
            <w:r>
              <w:rPr>
                <w:rFonts w:hint="default" w:ascii="Times New Roman" w:hAnsi="Times New Roman" w:eastAsia="仿宋" w:cs="Times New Roman"/>
                <w:spacing w:val="-17"/>
                <w:sz w:val="24"/>
                <w:szCs w:val="24"/>
              </w:rPr>
              <w:t xml:space="preserve">易燃，闪点为 </w:t>
            </w:r>
            <w:r>
              <w:rPr>
                <w:rFonts w:hint="default" w:ascii="Times New Roman" w:hAnsi="Times New Roman" w:eastAsia="仿宋" w:cs="Times New Roman"/>
                <w:spacing w:val="-15"/>
                <w:sz w:val="24"/>
                <w:szCs w:val="24"/>
              </w:rPr>
              <w:t>30℃</w:t>
            </w:r>
            <w:r>
              <w:rPr>
                <w:rFonts w:hint="default" w:ascii="Times New Roman" w:hAnsi="Times New Roman" w:eastAsia="仿宋" w:cs="Times New Roman"/>
                <w:spacing w:val="-12"/>
                <w:sz w:val="24"/>
                <w:szCs w:val="24"/>
              </w:rPr>
              <w:t xml:space="preserve">，爆炸极限为 </w:t>
            </w:r>
            <w:r>
              <w:rPr>
                <w:rFonts w:hint="default" w:ascii="Times New Roman" w:hAnsi="Times New Roman" w:eastAsia="仿宋" w:cs="Times New Roman"/>
                <w:sz w:val="24"/>
                <w:szCs w:val="24"/>
              </w:rPr>
              <w:t xml:space="preserve">1.0％～7.0％， </w:t>
            </w:r>
            <w:r>
              <w:rPr>
                <w:rFonts w:hint="default" w:ascii="Times New Roman" w:hAnsi="Times New Roman" w:eastAsia="仿宋" w:cs="Times New Roman"/>
                <w:spacing w:val="-10"/>
                <w:sz w:val="24"/>
                <w:szCs w:val="24"/>
              </w:rPr>
              <w:t xml:space="preserve">引燃温度为 </w:t>
            </w:r>
            <w:r>
              <w:rPr>
                <w:rFonts w:hint="default" w:ascii="Times New Roman" w:hAnsi="Times New Roman" w:eastAsia="仿宋" w:cs="Times New Roman"/>
                <w:sz w:val="24"/>
                <w:szCs w:val="24"/>
              </w:rPr>
              <w:t>463℃,</w:t>
            </w:r>
            <w:r>
              <w:rPr>
                <w:rFonts w:hint="default" w:ascii="Times New Roman" w:hAnsi="Times New Roman" w:eastAsia="仿宋" w:cs="Times New Roman"/>
                <w:spacing w:val="-7"/>
                <w:sz w:val="24"/>
                <w:szCs w:val="24"/>
              </w:rPr>
              <w:t xml:space="preserve">最大爆炸压力为 </w:t>
            </w:r>
            <w:r>
              <w:rPr>
                <w:rFonts w:hint="default" w:ascii="Times New Roman" w:hAnsi="Times New Roman" w:eastAsia="仿宋" w:cs="Times New Roman"/>
                <w:sz w:val="24"/>
                <w:szCs w:val="24"/>
              </w:rPr>
              <w:t>0.764MPa。其蒸气与空气可形成爆炸性混合物。遇明火、</w:t>
            </w:r>
          </w:p>
          <w:p>
            <w:pPr>
              <w:pStyle w:val="60"/>
              <w:spacing w:before="3" w:line="270" w:lineRule="atLeast"/>
              <w:ind w:left="1999" w:right="41" w:hanging="1887"/>
              <w:jc w:val="left"/>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高热能引起燃烧爆炸。与氧化剂能发生强烈反</w:t>
            </w:r>
            <w:r>
              <w:rPr>
                <w:rFonts w:hint="default" w:ascii="Times New Roman" w:hAnsi="Times New Roman" w:eastAsia="仿宋" w:cs="Times New Roman"/>
                <w:sz w:val="24"/>
                <w:szCs w:val="24"/>
              </w:rPr>
              <w:t>应。</w:t>
            </w:r>
          </w:p>
        </w:tc>
        <w:tc>
          <w:tcPr>
            <w:tcW w:w="2385" w:type="dxa"/>
            <w:tcBorders>
              <w:top w:val="single" w:color="000000" w:sz="4" w:space="0"/>
              <w:left w:val="single" w:color="000000" w:sz="4" w:space="0"/>
              <w:bottom w:val="single" w:color="000000" w:sz="4" w:space="0"/>
              <w:right w:val="nil"/>
            </w:tcBorders>
          </w:tcPr>
          <w:p>
            <w:pPr>
              <w:pStyle w:val="60"/>
              <w:spacing w:line="242" w:lineRule="auto"/>
              <w:ind w:left="145" w:right="129"/>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二甲苯对眼及上呼吸道有刺激作用，高浓度时对中枢神经系统有麻醉</w:t>
            </w:r>
            <w:r>
              <w:rPr>
                <w:rFonts w:hint="default" w:ascii="Times New Roman" w:hAnsi="Times New Roman" w:eastAsia="仿宋" w:cs="Times New Roman"/>
                <w:sz w:val="24"/>
                <w:szCs w:val="24"/>
              </w:rPr>
              <w:t>作用。LD50 为</w:t>
            </w:r>
          </w:p>
          <w:p>
            <w:pPr>
              <w:pStyle w:val="60"/>
              <w:spacing w:before="3" w:line="252" w:lineRule="exact"/>
              <w:ind w:left="82" w:right="6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1364mg/kg(小鼠静脉)。</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548" w:type="dxa"/>
            <w:tcBorders>
              <w:top w:val="single" w:color="000000" w:sz="4" w:space="0"/>
              <w:left w:val="nil"/>
              <w:bottom w:val="single" w:color="000000" w:sz="4" w:space="0"/>
              <w:right w:val="single" w:color="000000" w:sz="4" w:space="0"/>
            </w:tcBorders>
          </w:tcPr>
          <w:p>
            <w:pPr>
              <w:pStyle w:val="60"/>
              <w:spacing w:before="3"/>
              <w:jc w:val="left"/>
              <w:rPr>
                <w:rFonts w:hint="default" w:ascii="Times New Roman" w:hAnsi="Times New Roman" w:eastAsia="仿宋" w:cs="Times New Roman"/>
                <w:b/>
                <w:sz w:val="24"/>
                <w:szCs w:val="24"/>
              </w:rPr>
            </w:pPr>
          </w:p>
          <w:p>
            <w:pPr>
              <w:pStyle w:val="60"/>
              <w:ind w:right="330"/>
              <w:jc w:val="right"/>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环氧树脂</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1" w:line="242" w:lineRule="auto"/>
              <w:ind w:left="113" w:right="-29" w:hanging="109"/>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根据分子结构和分子量大小的不同，其物态从无臭、无味、 </w:t>
            </w:r>
            <w:r>
              <w:rPr>
                <w:rFonts w:hint="default" w:ascii="Times New Roman" w:hAnsi="Times New Roman" w:eastAsia="仿宋" w:cs="Times New Roman"/>
                <w:spacing w:val="-8"/>
                <w:sz w:val="24"/>
                <w:szCs w:val="24"/>
              </w:rPr>
              <w:t xml:space="preserve">黄色透明液体至固态。熔点 </w:t>
            </w:r>
            <w:r>
              <w:rPr>
                <w:rFonts w:hint="default" w:ascii="Times New Roman" w:hAnsi="Times New Roman" w:eastAsia="仿宋" w:cs="Times New Roman"/>
                <w:spacing w:val="-3"/>
                <w:sz w:val="24"/>
                <w:szCs w:val="24"/>
              </w:rPr>
              <w:t>145～155℃</w:t>
            </w:r>
            <w:r>
              <w:rPr>
                <w:rFonts w:hint="default" w:ascii="Times New Roman" w:hAnsi="Times New Roman" w:eastAsia="仿宋" w:cs="Times New Roman"/>
                <w:spacing w:val="-6"/>
                <w:sz w:val="24"/>
                <w:szCs w:val="24"/>
              </w:rPr>
              <w:t>，溶于丙酮、乙二醇、</w:t>
            </w:r>
          </w:p>
          <w:p>
            <w:pPr>
              <w:pStyle w:val="60"/>
              <w:spacing w:before="1" w:line="251" w:lineRule="exact"/>
              <w:ind w:left="86" w:right="6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甲苯。</w:t>
            </w:r>
          </w:p>
        </w:tc>
        <w:tc>
          <w:tcPr>
            <w:tcW w:w="4410" w:type="dxa"/>
            <w:tcBorders>
              <w:top w:val="single" w:color="000000" w:sz="4" w:space="0"/>
              <w:left w:val="single" w:color="000000" w:sz="4" w:space="0"/>
              <w:bottom w:val="single" w:color="000000" w:sz="4" w:space="0"/>
              <w:right w:val="single" w:color="000000" w:sz="4" w:space="0"/>
            </w:tcBorders>
          </w:tcPr>
          <w:p>
            <w:pPr>
              <w:pStyle w:val="60"/>
              <w:spacing w:before="1" w:line="242" w:lineRule="auto"/>
              <w:ind w:left="214" w:right="81" w:hanging="101"/>
              <w:jc w:val="left"/>
              <w:rPr>
                <w:rFonts w:hint="default" w:ascii="Times New Roman" w:hAnsi="Times New Roman" w:eastAsia="仿宋" w:cs="Times New Roman"/>
                <w:sz w:val="24"/>
                <w:szCs w:val="24"/>
              </w:rPr>
            </w:pPr>
            <w:r>
              <w:rPr>
                <w:rFonts w:hint="default" w:ascii="Times New Roman" w:hAnsi="Times New Roman" w:eastAsia="仿宋" w:cs="Times New Roman"/>
                <w:spacing w:val="-2"/>
                <w:w w:val="95"/>
                <w:sz w:val="24"/>
                <w:szCs w:val="24"/>
              </w:rPr>
              <w:t xml:space="preserve">易燃，遇明火、高热能燃烧。受高热分解放出 </w:t>
            </w:r>
            <w:r>
              <w:rPr>
                <w:rFonts w:hint="default" w:ascii="Times New Roman" w:hAnsi="Times New Roman" w:eastAsia="仿宋" w:cs="Times New Roman"/>
                <w:spacing w:val="-2"/>
                <w:sz w:val="24"/>
                <w:szCs w:val="24"/>
              </w:rPr>
              <w:t>有毒的气体。粉体与空气可形成爆炸性混合</w:t>
            </w:r>
          </w:p>
          <w:p>
            <w:pPr>
              <w:pStyle w:val="60"/>
              <w:spacing w:before="1" w:line="251" w:lineRule="exact"/>
              <w:ind w:left="113"/>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物，当达到一定浓度时，遇火星会发生爆炸。</w:t>
            </w:r>
          </w:p>
        </w:tc>
        <w:tc>
          <w:tcPr>
            <w:tcW w:w="2385" w:type="dxa"/>
            <w:tcBorders>
              <w:top w:val="single" w:color="000000" w:sz="4" w:space="0"/>
              <w:left w:val="single" w:color="000000" w:sz="4" w:space="0"/>
              <w:bottom w:val="single" w:color="000000" w:sz="4" w:space="0"/>
              <w:right w:val="nil"/>
            </w:tcBorders>
          </w:tcPr>
          <w:p>
            <w:pPr>
              <w:pStyle w:val="60"/>
              <w:spacing w:before="138" w:line="242" w:lineRule="auto"/>
              <w:ind w:left="777" w:right="20" w:hanging="665"/>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LD50 11400mg/kg（大鼠经口）。</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548" w:type="dxa"/>
            <w:tcBorders>
              <w:top w:val="single" w:color="000000" w:sz="4" w:space="0"/>
              <w:left w:val="nil"/>
              <w:bottom w:val="single" w:color="000000" w:sz="4" w:space="0"/>
              <w:right w:val="single" w:color="000000" w:sz="4" w:space="0"/>
            </w:tcBorders>
          </w:tcPr>
          <w:p>
            <w:pPr>
              <w:pStyle w:val="60"/>
              <w:spacing w:before="136"/>
              <w:ind w:right="330"/>
              <w:jc w:val="right"/>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醇酸树脂</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1"/>
              <w:ind w:left="202" w:right="60"/>
              <w:rPr>
                <w:rFonts w:hint="default" w:ascii="Times New Roman" w:hAnsi="Times New Roman" w:eastAsia="仿宋" w:cs="Times New Roman"/>
                <w:sz w:val="24"/>
                <w:szCs w:val="24"/>
              </w:rPr>
            </w:pPr>
            <w:r>
              <w:rPr>
                <w:rFonts w:hint="default" w:ascii="Times New Roman" w:hAnsi="Times New Roman" w:eastAsia="仿宋" w:cs="Times New Roman"/>
                <w:spacing w:val="-4"/>
                <w:w w:val="95"/>
                <w:sz w:val="24"/>
                <w:szCs w:val="24"/>
              </w:rPr>
              <w:t>棕黄透明液体，中油度自干醇酸树脂，综合性能好、光泽高、</w:t>
            </w:r>
          </w:p>
          <w:p>
            <w:pPr>
              <w:pStyle w:val="60"/>
              <w:spacing w:before="3" w:line="252" w:lineRule="exact"/>
              <w:ind w:left="88" w:right="6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有较好的耐候性。</w:t>
            </w:r>
          </w:p>
        </w:tc>
        <w:tc>
          <w:tcPr>
            <w:tcW w:w="4410" w:type="dxa"/>
            <w:tcBorders>
              <w:top w:val="single" w:color="000000" w:sz="4" w:space="0"/>
              <w:left w:val="single" w:color="000000" w:sz="4" w:space="0"/>
              <w:bottom w:val="single" w:color="000000" w:sz="4" w:space="0"/>
              <w:right w:val="single" w:color="000000" w:sz="4" w:space="0"/>
            </w:tcBorders>
          </w:tcPr>
          <w:p>
            <w:pPr>
              <w:pStyle w:val="60"/>
              <w:spacing w:before="150"/>
              <w:ind w:left="27"/>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2385" w:type="dxa"/>
            <w:tcBorders>
              <w:top w:val="single" w:color="000000" w:sz="4" w:space="0"/>
              <w:left w:val="single" w:color="000000" w:sz="4" w:space="0"/>
              <w:bottom w:val="single" w:color="000000" w:sz="4" w:space="0"/>
              <w:right w:val="nil"/>
            </w:tcBorders>
          </w:tcPr>
          <w:p>
            <w:pPr>
              <w:pStyle w:val="60"/>
              <w:spacing w:before="150"/>
              <w:ind w:left="1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61" w:hRule="atLeast"/>
        </w:trPr>
        <w:tc>
          <w:tcPr>
            <w:tcW w:w="1548" w:type="dxa"/>
            <w:tcBorders>
              <w:top w:val="single" w:color="000000" w:sz="4" w:space="0"/>
              <w:left w:val="nil"/>
              <w:bottom w:val="single" w:color="000000" w:sz="4" w:space="0"/>
              <w:right w:val="single" w:color="000000" w:sz="4" w:space="0"/>
            </w:tcBorders>
          </w:tcPr>
          <w:p>
            <w:pPr>
              <w:pStyle w:val="60"/>
              <w:jc w:val="left"/>
              <w:rPr>
                <w:rFonts w:hint="default" w:ascii="Times New Roman" w:hAnsi="Times New Roman" w:eastAsia="仿宋" w:cs="Times New Roman"/>
                <w:b/>
                <w:sz w:val="24"/>
                <w:szCs w:val="24"/>
              </w:rPr>
            </w:pPr>
          </w:p>
          <w:p>
            <w:pPr>
              <w:pStyle w:val="60"/>
              <w:spacing w:before="5"/>
              <w:jc w:val="left"/>
              <w:rPr>
                <w:rFonts w:hint="default" w:ascii="Times New Roman" w:hAnsi="Times New Roman" w:eastAsia="仿宋" w:cs="Times New Roman"/>
                <w:b/>
                <w:sz w:val="24"/>
                <w:szCs w:val="24"/>
              </w:rPr>
            </w:pPr>
          </w:p>
          <w:p>
            <w:pPr>
              <w:pStyle w:val="60"/>
              <w:ind w:left="253" w:right="21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丁醇</w:t>
            </w:r>
          </w:p>
        </w:tc>
        <w:tc>
          <w:tcPr>
            <w:tcW w:w="5760" w:type="dxa"/>
            <w:tcBorders>
              <w:top w:val="single" w:color="000000" w:sz="4" w:space="0"/>
              <w:left w:val="single" w:color="000000" w:sz="4" w:space="0"/>
              <w:bottom w:val="single" w:color="000000" w:sz="4" w:space="0"/>
              <w:right w:val="single" w:color="000000" w:sz="4" w:space="0"/>
            </w:tcBorders>
          </w:tcPr>
          <w:p>
            <w:pPr>
              <w:pStyle w:val="60"/>
              <w:spacing w:before="135" w:line="242" w:lineRule="auto"/>
              <w:ind w:left="154" w:right="53" w:firstLine="158"/>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无色透明液体，具有特殊气味。相对分子量 74.12；沸点117.5℃；熔点－88.9℃；相对密度 0.81（水）；饱和蒸气压</w:t>
            </w:r>
          </w:p>
          <w:p>
            <w:pPr>
              <w:pStyle w:val="60"/>
              <w:spacing w:before="1" w:line="242" w:lineRule="auto"/>
              <w:ind w:left="2148" w:right="-29" w:hanging="2033"/>
              <w:jc w:val="left"/>
              <w:rPr>
                <w:rFonts w:hint="default" w:ascii="Times New Roman" w:hAnsi="Times New Roman" w:eastAsia="仿宋" w:cs="Times New Roman"/>
                <w:sz w:val="24"/>
                <w:szCs w:val="24"/>
              </w:rPr>
            </w:pPr>
            <w:r>
              <w:rPr>
                <w:rFonts w:hint="default" w:ascii="Times New Roman" w:hAnsi="Times New Roman" w:eastAsia="仿宋" w:cs="Times New Roman"/>
                <w:spacing w:val="-3"/>
                <w:sz w:val="24"/>
                <w:szCs w:val="24"/>
              </w:rPr>
              <w:t>0.82kPa（25℃）</w:t>
            </w:r>
            <w:r>
              <w:rPr>
                <w:rFonts w:hint="default" w:ascii="Times New Roman" w:hAnsi="Times New Roman" w:eastAsia="仿宋" w:cs="Times New Roman"/>
                <w:spacing w:val="-15"/>
                <w:sz w:val="24"/>
                <w:szCs w:val="24"/>
              </w:rPr>
              <w:t xml:space="preserve">；折射率 </w:t>
            </w:r>
            <w:r>
              <w:rPr>
                <w:rFonts w:hint="default" w:ascii="Times New Roman" w:hAnsi="Times New Roman" w:eastAsia="仿宋" w:cs="Times New Roman"/>
                <w:sz w:val="24"/>
                <w:szCs w:val="24"/>
              </w:rPr>
              <w:t>1.3993</w:t>
            </w:r>
            <w:r>
              <w:rPr>
                <w:rFonts w:hint="default" w:ascii="Times New Roman" w:hAnsi="Times New Roman" w:eastAsia="仿宋" w:cs="Times New Roman"/>
                <w:spacing w:val="-7"/>
                <w:sz w:val="24"/>
                <w:szCs w:val="24"/>
              </w:rPr>
              <w:t>。微溶于水，溶于乙醇、醚、多数有机溶剂。</w:t>
            </w:r>
          </w:p>
        </w:tc>
        <w:tc>
          <w:tcPr>
            <w:tcW w:w="4410" w:type="dxa"/>
            <w:tcBorders>
              <w:top w:val="single" w:color="000000" w:sz="4" w:space="0"/>
              <w:left w:val="single" w:color="000000" w:sz="4" w:space="0"/>
              <w:bottom w:val="single" w:color="000000" w:sz="4" w:space="0"/>
              <w:right w:val="single" w:color="000000" w:sz="4" w:space="0"/>
            </w:tcBorders>
          </w:tcPr>
          <w:p>
            <w:pPr>
              <w:pStyle w:val="60"/>
              <w:spacing w:before="2"/>
              <w:jc w:val="left"/>
              <w:rPr>
                <w:rFonts w:hint="default" w:ascii="Times New Roman" w:hAnsi="Times New Roman" w:eastAsia="仿宋" w:cs="Times New Roman"/>
                <w:b/>
                <w:sz w:val="24"/>
                <w:szCs w:val="24"/>
              </w:rPr>
            </w:pPr>
          </w:p>
          <w:p>
            <w:pPr>
              <w:pStyle w:val="60"/>
              <w:spacing w:before="1" w:line="242" w:lineRule="auto"/>
              <w:ind w:left="113" w:right="84"/>
              <w:jc w:val="both"/>
              <w:rPr>
                <w:rFonts w:hint="default" w:ascii="Times New Roman" w:hAnsi="Times New Roman" w:eastAsia="仿宋" w:cs="Times New Roman"/>
                <w:sz w:val="24"/>
                <w:szCs w:val="24"/>
              </w:rPr>
            </w:pPr>
            <w:r>
              <w:rPr>
                <w:rFonts w:hint="default" w:ascii="Times New Roman" w:hAnsi="Times New Roman" w:eastAsia="仿宋" w:cs="Times New Roman"/>
                <w:spacing w:val="-12"/>
                <w:sz w:val="24"/>
                <w:szCs w:val="24"/>
              </w:rPr>
              <w:t xml:space="preserve">易燃，闪点 </w:t>
            </w:r>
            <w:r>
              <w:rPr>
                <w:rFonts w:hint="default" w:ascii="Times New Roman" w:hAnsi="Times New Roman" w:eastAsia="仿宋" w:cs="Times New Roman"/>
                <w:sz w:val="24"/>
                <w:szCs w:val="24"/>
              </w:rPr>
              <w:t>35℃</w:t>
            </w:r>
            <w:r>
              <w:rPr>
                <w:rFonts w:hint="default" w:ascii="Times New Roman" w:hAnsi="Times New Roman" w:eastAsia="仿宋" w:cs="Times New Roman"/>
                <w:spacing w:val="-10"/>
                <w:sz w:val="24"/>
                <w:szCs w:val="24"/>
              </w:rPr>
              <w:t xml:space="preserve">，引燃温度 </w:t>
            </w:r>
            <w:r>
              <w:rPr>
                <w:rFonts w:hint="default" w:ascii="Times New Roman" w:hAnsi="Times New Roman" w:eastAsia="仿宋" w:cs="Times New Roman"/>
                <w:sz w:val="24"/>
                <w:szCs w:val="24"/>
              </w:rPr>
              <w:t>340℃</w:t>
            </w:r>
            <w:r>
              <w:rPr>
                <w:rFonts w:hint="default" w:ascii="Times New Roman" w:hAnsi="Times New Roman" w:eastAsia="仿宋" w:cs="Times New Roman"/>
                <w:spacing w:val="-4"/>
                <w:sz w:val="24"/>
                <w:szCs w:val="24"/>
              </w:rPr>
              <w:t>。其蒸气与</w:t>
            </w:r>
            <w:r>
              <w:rPr>
                <w:rFonts w:hint="default" w:ascii="Times New Roman" w:hAnsi="Times New Roman" w:eastAsia="仿宋" w:cs="Times New Roman"/>
                <w:spacing w:val="-2"/>
                <w:w w:val="95"/>
                <w:sz w:val="24"/>
                <w:szCs w:val="24"/>
              </w:rPr>
              <w:t>空气可形成爆炸性混合物，遇明火、高热能引</w:t>
            </w:r>
            <w:r>
              <w:rPr>
                <w:rFonts w:hint="default" w:ascii="Times New Roman" w:hAnsi="Times New Roman" w:eastAsia="仿宋" w:cs="Times New Roman"/>
                <w:spacing w:val="-12"/>
                <w:sz w:val="24"/>
                <w:szCs w:val="24"/>
              </w:rPr>
              <w:t xml:space="preserve">起爆炸燃烧。爆炸极限 </w:t>
            </w:r>
            <w:r>
              <w:rPr>
                <w:rFonts w:hint="default" w:ascii="Times New Roman" w:hAnsi="Times New Roman" w:eastAsia="仿宋" w:cs="Times New Roman"/>
                <w:spacing w:val="-4"/>
                <w:sz w:val="24"/>
                <w:szCs w:val="24"/>
              </w:rPr>
              <w:t>1.45%~11.25%（</w:t>
            </w:r>
            <w:r>
              <w:rPr>
                <w:rFonts w:hint="default" w:ascii="Times New Roman" w:hAnsi="Times New Roman" w:eastAsia="仿宋" w:cs="Times New Roman"/>
                <w:sz w:val="24"/>
                <w:szCs w:val="24"/>
              </w:rPr>
              <w:t>体积</w:t>
            </w:r>
            <w:r>
              <w:rPr>
                <w:rFonts w:hint="default" w:ascii="Times New Roman" w:hAnsi="Times New Roman" w:eastAsia="仿宋" w:cs="Times New Roman"/>
                <w:spacing w:val="-37"/>
                <w:sz w:val="24"/>
                <w:szCs w:val="24"/>
              </w:rPr>
              <w:t>）</w:t>
            </w:r>
          </w:p>
        </w:tc>
        <w:tc>
          <w:tcPr>
            <w:tcW w:w="2385" w:type="dxa"/>
            <w:tcBorders>
              <w:top w:val="single" w:color="000000" w:sz="4" w:space="0"/>
              <w:left w:val="single" w:color="000000" w:sz="4" w:space="0"/>
              <w:bottom w:val="single" w:color="000000" w:sz="4" w:space="0"/>
              <w:right w:val="nil"/>
            </w:tcBorders>
          </w:tcPr>
          <w:p>
            <w:pPr>
              <w:pStyle w:val="60"/>
              <w:tabs>
                <w:tab w:val="left" w:pos="810"/>
              </w:tabs>
              <w:spacing w:before="1" w:line="242" w:lineRule="auto"/>
              <w:ind w:left="112" w:right="9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LD50</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t>4360mg/kg（大</w:t>
            </w:r>
            <w:r>
              <w:rPr>
                <w:rFonts w:hint="default" w:ascii="Times New Roman" w:hAnsi="Times New Roman" w:eastAsia="仿宋" w:cs="Times New Roman"/>
                <w:w w:val="99"/>
                <w:sz w:val="24"/>
                <w:szCs w:val="24"/>
              </w:rPr>
              <w:t>鼠经口</w:t>
            </w:r>
            <w:r>
              <w:rPr>
                <w:rFonts w:hint="default" w:ascii="Times New Roman" w:hAnsi="Times New Roman" w:eastAsia="仿宋" w:cs="Times New Roman"/>
                <w:spacing w:val="-87"/>
                <w:w w:val="99"/>
                <w:sz w:val="24"/>
                <w:szCs w:val="24"/>
              </w:rPr>
              <w:t>）；</w:t>
            </w:r>
            <w:r>
              <w:rPr>
                <w:rFonts w:hint="default" w:ascii="Times New Roman" w:hAnsi="Times New Roman" w:eastAsia="仿宋" w:cs="Times New Roman"/>
                <w:spacing w:val="1"/>
                <w:w w:val="99"/>
                <w:sz w:val="24"/>
                <w:szCs w:val="24"/>
              </w:rPr>
              <w:t>34</w:t>
            </w:r>
            <w:r>
              <w:rPr>
                <w:rFonts w:hint="default" w:ascii="Times New Roman" w:hAnsi="Times New Roman" w:eastAsia="仿宋" w:cs="Times New Roman"/>
                <w:spacing w:val="-2"/>
                <w:w w:val="99"/>
                <w:sz w:val="24"/>
                <w:szCs w:val="24"/>
              </w:rPr>
              <w:t>0</w:t>
            </w:r>
            <w:r>
              <w:rPr>
                <w:rFonts w:hint="default" w:ascii="Times New Roman" w:hAnsi="Times New Roman" w:eastAsia="仿宋" w:cs="Times New Roman"/>
                <w:spacing w:val="1"/>
                <w:w w:val="99"/>
                <w:sz w:val="24"/>
                <w:szCs w:val="24"/>
              </w:rPr>
              <w:t>0</w:t>
            </w:r>
            <w:r>
              <w:rPr>
                <w:rFonts w:hint="default" w:ascii="Times New Roman" w:hAnsi="Times New Roman" w:eastAsia="仿宋" w:cs="Times New Roman"/>
                <w:spacing w:val="-2"/>
                <w:w w:val="99"/>
                <w:sz w:val="24"/>
                <w:szCs w:val="24"/>
              </w:rPr>
              <w:t>mg</w:t>
            </w:r>
            <w:r>
              <w:rPr>
                <w:rFonts w:hint="default" w:ascii="Times New Roman" w:hAnsi="Times New Roman" w:eastAsia="仿宋" w:cs="Times New Roman"/>
                <w:spacing w:val="1"/>
                <w:w w:val="99"/>
                <w:sz w:val="24"/>
                <w:szCs w:val="24"/>
              </w:rPr>
              <w:t>/k</w:t>
            </w:r>
            <w:r>
              <w:rPr>
                <w:rFonts w:hint="default" w:ascii="Times New Roman" w:hAnsi="Times New Roman" w:eastAsia="仿宋" w:cs="Times New Roman"/>
                <w:spacing w:val="-81"/>
                <w:w w:val="99"/>
                <w:sz w:val="24"/>
                <w:szCs w:val="24"/>
              </w:rPr>
              <w:t>g</w:t>
            </w:r>
            <w:r>
              <w:rPr>
                <w:rFonts w:hint="default" w:ascii="Times New Roman" w:hAnsi="Times New Roman" w:eastAsia="仿宋" w:cs="Times New Roman"/>
                <w:spacing w:val="2"/>
                <w:w w:val="99"/>
                <w:sz w:val="24"/>
                <w:szCs w:val="24"/>
              </w:rPr>
              <w:t>（</w:t>
            </w:r>
            <w:r>
              <w:rPr>
                <w:rFonts w:hint="default" w:ascii="Times New Roman" w:hAnsi="Times New Roman" w:eastAsia="仿宋" w:cs="Times New Roman"/>
                <w:spacing w:val="-14"/>
                <w:w w:val="99"/>
                <w:sz w:val="24"/>
                <w:szCs w:val="24"/>
              </w:rPr>
              <w:t>兔</w:t>
            </w:r>
            <w:r>
              <w:rPr>
                <w:rFonts w:hint="default" w:ascii="Times New Roman" w:hAnsi="Times New Roman" w:eastAsia="仿宋" w:cs="Times New Roman"/>
                <w:sz w:val="24"/>
                <w:szCs w:val="24"/>
              </w:rPr>
              <w:t>经皮）LC50</w:t>
            </w:r>
          </w:p>
          <w:p>
            <w:pPr>
              <w:pStyle w:val="60"/>
              <w:ind w:left="-116" w:right="93"/>
              <w:rPr>
                <w:rFonts w:hint="default" w:ascii="Times New Roman" w:hAnsi="Times New Roman" w:eastAsia="仿宋" w:cs="Times New Roman"/>
                <w:sz w:val="24"/>
                <w:szCs w:val="24"/>
              </w:rPr>
            </w:pPr>
            <w:r>
              <w:rPr>
                <w:rFonts w:hint="default" w:ascii="Times New Roman" w:hAnsi="Times New Roman" w:eastAsia="仿宋" w:cs="Times New Roman"/>
                <w:spacing w:val="19"/>
                <w:w w:val="95"/>
                <w:sz w:val="24"/>
                <w:szCs w:val="24"/>
              </w:rPr>
              <w:t>。</w:t>
            </w:r>
            <w:r>
              <w:rPr>
                <w:rFonts w:hint="default" w:ascii="Times New Roman" w:hAnsi="Times New Roman" w:eastAsia="仿宋" w:cs="Times New Roman"/>
                <w:w w:val="95"/>
                <w:sz w:val="24"/>
                <w:szCs w:val="24"/>
              </w:rPr>
              <w:t>24240mg/m</w:t>
            </w:r>
            <w:r>
              <w:rPr>
                <w:rFonts w:hint="default" w:ascii="Times New Roman" w:hAnsi="Times New Roman" w:eastAsia="仿宋" w:cs="Times New Roman"/>
                <w:w w:val="95"/>
                <w:sz w:val="24"/>
                <w:szCs w:val="24"/>
                <w:vertAlign w:val="superscript"/>
              </w:rPr>
              <w:t>3</w:t>
            </w:r>
            <w:r>
              <w:rPr>
                <w:rFonts w:hint="default" w:ascii="Times New Roman" w:hAnsi="Times New Roman" w:eastAsia="仿宋" w:cs="Times New Roman"/>
                <w:w w:val="95"/>
                <w:sz w:val="24"/>
                <w:szCs w:val="24"/>
              </w:rPr>
              <w:t>，4h（</w:t>
            </w:r>
            <w:r>
              <w:rPr>
                <w:rFonts w:hint="default" w:ascii="Times New Roman" w:hAnsi="Times New Roman" w:eastAsia="仿宋" w:cs="Times New Roman"/>
                <w:spacing w:val="-6"/>
                <w:w w:val="95"/>
                <w:sz w:val="24"/>
                <w:szCs w:val="24"/>
              </w:rPr>
              <w:t>大鼠</w:t>
            </w:r>
          </w:p>
          <w:p>
            <w:pPr>
              <w:pStyle w:val="60"/>
              <w:spacing w:before="5" w:line="252" w:lineRule="exact"/>
              <w:ind w:left="188" w:right="172"/>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吸入）。</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4" w:hRule="atLeast"/>
        </w:trPr>
        <w:tc>
          <w:tcPr>
            <w:tcW w:w="1548" w:type="dxa"/>
            <w:tcBorders>
              <w:top w:val="single" w:color="000000" w:sz="4" w:space="0"/>
              <w:left w:val="nil"/>
              <w:bottom w:val="single" w:color="000000" w:sz="4" w:space="0"/>
              <w:right w:val="single" w:color="000000" w:sz="4" w:space="0"/>
            </w:tcBorders>
            <w:vAlign w:val="center"/>
          </w:tcPr>
          <w:p>
            <w:pPr>
              <w:pStyle w:val="60"/>
              <w:spacing w:before="32"/>
              <w:ind w:left="473"/>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钛白粉</w:t>
            </w:r>
          </w:p>
        </w:tc>
        <w:tc>
          <w:tcPr>
            <w:tcW w:w="5760" w:type="dxa"/>
            <w:tcBorders>
              <w:top w:val="single" w:color="000000" w:sz="4" w:space="0"/>
              <w:left w:val="single" w:color="000000" w:sz="4" w:space="0"/>
              <w:bottom w:val="single" w:color="000000" w:sz="4" w:space="0"/>
              <w:right w:val="single" w:color="000000" w:sz="4" w:space="0"/>
            </w:tcBorders>
            <w:vAlign w:val="center"/>
          </w:tcPr>
          <w:p>
            <w:pPr>
              <w:pStyle w:val="60"/>
              <w:spacing w:before="32"/>
              <w:ind w:left="113" w:right="-29"/>
              <w:jc w:val="left"/>
              <w:rPr>
                <w:rFonts w:hint="default" w:ascii="Times New Roman" w:hAnsi="Times New Roman" w:eastAsia="仿宋" w:cs="Times New Roman"/>
                <w:sz w:val="24"/>
                <w:szCs w:val="24"/>
              </w:rPr>
            </w:pPr>
            <w:r>
              <w:rPr>
                <w:rFonts w:hint="default" w:ascii="Times New Roman" w:hAnsi="Times New Roman" w:eastAsia="仿宋" w:cs="Times New Roman"/>
                <w:spacing w:val="-4"/>
                <w:w w:val="95"/>
                <w:sz w:val="24"/>
                <w:szCs w:val="24"/>
              </w:rPr>
              <w:t>白色无定形粉末。溶于热浓硫酸、氢氟酸，不溶于水、盐酸、</w:t>
            </w:r>
            <w:r>
              <w:rPr>
                <w:rFonts w:hint="default" w:ascii="Times New Roman" w:hAnsi="Times New Roman" w:eastAsia="仿宋" w:cs="Times New Roman"/>
                <w:sz w:val="24"/>
                <w:szCs w:val="24"/>
              </w:rPr>
              <w:t>硝酸、稀硫酸。mp 1855℃，d 4.13。</w:t>
            </w:r>
          </w:p>
        </w:tc>
        <w:tc>
          <w:tcPr>
            <w:tcW w:w="4410" w:type="dxa"/>
            <w:tcBorders>
              <w:top w:val="single" w:color="000000" w:sz="4" w:space="0"/>
              <w:left w:val="single" w:color="000000" w:sz="4" w:space="0"/>
              <w:bottom w:val="single" w:color="000000" w:sz="4" w:space="0"/>
              <w:right w:val="single" w:color="000000" w:sz="4" w:space="0"/>
            </w:tcBorders>
            <w:vAlign w:val="center"/>
          </w:tcPr>
          <w:p>
            <w:pPr>
              <w:pStyle w:val="60"/>
              <w:spacing w:before="48"/>
              <w:ind w:left="27"/>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c>
          <w:tcPr>
            <w:tcW w:w="2385" w:type="dxa"/>
            <w:tcBorders>
              <w:top w:val="single" w:color="000000" w:sz="4" w:space="0"/>
              <w:left w:val="single" w:color="000000" w:sz="4" w:space="0"/>
              <w:bottom w:val="single" w:color="000000" w:sz="4" w:space="0"/>
              <w:right w:val="nil"/>
            </w:tcBorders>
          </w:tcPr>
          <w:p>
            <w:pPr>
              <w:pStyle w:val="60"/>
              <w:spacing w:before="48"/>
              <w:ind w:left="19"/>
              <w:rPr>
                <w:rFonts w:hint="default" w:ascii="Times New Roman" w:hAnsi="Times New Roman" w:eastAsia="仿宋" w:cs="Times New Roman"/>
                <w:sz w:val="24"/>
                <w:szCs w:val="24"/>
              </w:rPr>
            </w:pPr>
            <w:r>
              <w:rPr>
                <w:rFonts w:hint="default" w:ascii="Times New Roman" w:hAnsi="Times New Roman" w:eastAsia="仿宋" w:cs="Times New Roman"/>
                <w:w w:val="99"/>
                <w:sz w:val="24"/>
                <w:szCs w:val="24"/>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7" w:hRule="atLeast"/>
        </w:trPr>
        <w:tc>
          <w:tcPr>
            <w:tcW w:w="1548" w:type="dxa"/>
            <w:tcBorders>
              <w:top w:val="single" w:color="000000" w:sz="4" w:space="0"/>
              <w:left w:val="nil"/>
              <w:bottom w:val="single" w:color="000000" w:sz="4" w:space="0"/>
              <w:right w:val="single" w:color="000000" w:sz="4" w:space="0"/>
            </w:tcBorders>
            <w:vAlign w:val="top"/>
          </w:tcPr>
          <w:p>
            <w:pPr>
              <w:pStyle w:val="60"/>
              <w:spacing w:before="1"/>
              <w:jc w:val="left"/>
              <w:rPr>
                <w:rFonts w:hint="default" w:ascii="Times New Roman" w:hAnsi="Times New Roman" w:eastAsia="仿宋" w:cs="Times New Roman"/>
                <w:sz w:val="24"/>
                <w:szCs w:val="24"/>
              </w:rPr>
            </w:pPr>
          </w:p>
          <w:p>
            <w:pPr>
              <w:pStyle w:val="60"/>
              <w:spacing w:before="1"/>
              <w:ind w:left="262"/>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甲基丙二醇</w:t>
            </w:r>
          </w:p>
          <w:p>
            <w:pPr>
              <w:pStyle w:val="60"/>
              <w:spacing w:before="1"/>
              <w:ind w:left="356"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C</w:t>
            </w:r>
            <w:r>
              <w:rPr>
                <w:rFonts w:hint="default" w:ascii="Times New Roman" w:hAnsi="Times New Roman" w:eastAsia="仿宋" w:cs="Times New Roman"/>
                <w:sz w:val="24"/>
                <w:szCs w:val="24"/>
                <w:vertAlign w:val="subscript"/>
              </w:rPr>
              <w:t>4</w:t>
            </w:r>
            <w:r>
              <w:rPr>
                <w:rFonts w:hint="default" w:ascii="Times New Roman" w:hAnsi="Times New Roman" w:eastAsia="仿宋" w:cs="Times New Roman"/>
                <w:sz w:val="24"/>
                <w:szCs w:val="24"/>
              </w:rPr>
              <w:t>H</w:t>
            </w:r>
            <w:r>
              <w:rPr>
                <w:rFonts w:hint="default" w:ascii="Times New Roman" w:hAnsi="Times New Roman" w:eastAsia="仿宋" w:cs="Times New Roman"/>
                <w:sz w:val="24"/>
                <w:szCs w:val="24"/>
                <w:vertAlign w:val="subscript"/>
              </w:rPr>
              <w:t>10</w:t>
            </w:r>
            <w:r>
              <w:rPr>
                <w:rFonts w:hint="default" w:ascii="Times New Roman" w:hAnsi="Times New Roman" w:eastAsia="仿宋" w:cs="Times New Roman"/>
                <w:sz w:val="24"/>
                <w:szCs w:val="24"/>
              </w:rPr>
              <w:t>O</w:t>
            </w:r>
            <w:r>
              <w:rPr>
                <w:rFonts w:hint="default" w:ascii="Times New Roman" w:hAnsi="Times New Roman" w:eastAsia="仿宋" w:cs="Times New Roman"/>
                <w:sz w:val="24"/>
                <w:szCs w:val="24"/>
                <w:vertAlign w:val="subscript"/>
              </w:rPr>
              <w:t>2</w:t>
            </w:r>
          </w:p>
        </w:tc>
        <w:tc>
          <w:tcPr>
            <w:tcW w:w="5760" w:type="dxa"/>
            <w:tcBorders>
              <w:top w:val="single" w:color="000000" w:sz="4" w:space="0"/>
              <w:left w:val="single" w:color="000000" w:sz="4" w:space="0"/>
              <w:bottom w:val="single" w:color="000000" w:sz="4" w:space="0"/>
              <w:right w:val="single" w:color="000000" w:sz="4" w:space="0"/>
            </w:tcBorders>
            <w:vAlign w:val="top"/>
          </w:tcPr>
          <w:p>
            <w:pPr>
              <w:pStyle w:val="60"/>
              <w:spacing w:before="136" w:line="244" w:lineRule="auto"/>
              <w:ind w:left="113" w:right="32" w:hanging="51"/>
              <w:rPr>
                <w:rFonts w:hint="default" w:ascii="Times New Roman" w:hAnsi="Times New Roman" w:eastAsia="仿宋" w:cs="Times New Roman"/>
                <w:sz w:val="24"/>
                <w:szCs w:val="24"/>
              </w:rPr>
            </w:pPr>
            <w:r>
              <w:rPr>
                <w:rFonts w:hint="default" w:ascii="Times New Roman" w:hAnsi="Times New Roman" w:eastAsia="仿宋" w:cs="Times New Roman"/>
                <w:spacing w:val="-9"/>
                <w:sz w:val="24"/>
                <w:szCs w:val="24"/>
              </w:rPr>
              <w:t xml:space="preserve">相对分子质量 </w:t>
            </w:r>
            <w:r>
              <w:rPr>
                <w:rFonts w:hint="default" w:ascii="Times New Roman" w:hAnsi="Times New Roman" w:eastAsia="仿宋" w:cs="Times New Roman"/>
                <w:spacing w:val="-8"/>
                <w:sz w:val="24"/>
                <w:szCs w:val="24"/>
              </w:rPr>
              <w:t>90.12</w:t>
            </w:r>
            <w:r>
              <w:rPr>
                <w:rFonts w:hint="default" w:ascii="Times New Roman" w:hAnsi="Times New Roman" w:eastAsia="仿宋" w:cs="Times New Roman"/>
                <w:spacing w:val="-11"/>
                <w:sz w:val="24"/>
                <w:szCs w:val="24"/>
              </w:rPr>
              <w:t>，无色透明液体，相对密度</w:t>
            </w:r>
            <w:r>
              <w:rPr>
                <w:rFonts w:hint="default" w:ascii="Times New Roman" w:hAnsi="Times New Roman" w:eastAsia="仿宋" w:cs="Times New Roman"/>
                <w:spacing w:val="-5"/>
                <w:sz w:val="24"/>
                <w:szCs w:val="24"/>
              </w:rPr>
              <w:t xml:space="preserve">（20℃）1.01～ </w:t>
            </w:r>
            <w:r>
              <w:rPr>
                <w:rFonts w:hint="default" w:ascii="Times New Roman" w:hAnsi="Times New Roman" w:eastAsia="仿宋" w:cs="Times New Roman"/>
                <w:sz w:val="24"/>
                <w:szCs w:val="24"/>
              </w:rPr>
              <w:t>1.02</w:t>
            </w:r>
            <w:r>
              <w:rPr>
                <w:rFonts w:hint="default" w:ascii="Times New Roman" w:hAnsi="Times New Roman" w:eastAsia="仿宋" w:cs="Times New Roman"/>
                <w:spacing w:val="-17"/>
                <w:sz w:val="24"/>
                <w:szCs w:val="24"/>
              </w:rPr>
              <w:t xml:space="preserve">，沸点 </w:t>
            </w:r>
            <w:r>
              <w:rPr>
                <w:rFonts w:hint="default" w:ascii="Times New Roman" w:hAnsi="Times New Roman" w:eastAsia="仿宋" w:cs="Times New Roman"/>
                <w:sz w:val="24"/>
                <w:szCs w:val="24"/>
              </w:rPr>
              <w:t>212℃，熔点－54℃，蒸汽压（20℃），&lt;13kPa；</w:t>
            </w:r>
          </w:p>
          <w:p>
            <w:pPr>
              <w:pStyle w:val="60"/>
              <w:spacing w:line="265" w:lineRule="exact"/>
              <w:ind w:left="88" w:leftChars="0" w:right="60" w:right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（100℃），573kPa。</w:t>
            </w:r>
          </w:p>
        </w:tc>
        <w:tc>
          <w:tcPr>
            <w:tcW w:w="4410" w:type="dxa"/>
            <w:tcBorders>
              <w:top w:val="single" w:color="000000" w:sz="4" w:space="0"/>
              <w:left w:val="single" w:color="000000" w:sz="4" w:space="0"/>
              <w:bottom w:val="single" w:color="000000" w:sz="4" w:space="0"/>
              <w:right w:val="single" w:color="000000" w:sz="4" w:space="0"/>
            </w:tcBorders>
            <w:vAlign w:val="top"/>
          </w:tcPr>
          <w:p>
            <w:pPr>
              <w:pStyle w:val="60"/>
              <w:jc w:val="left"/>
              <w:rPr>
                <w:rFonts w:hint="default" w:ascii="Times New Roman" w:hAnsi="Times New Roman" w:eastAsia="仿宋" w:cs="Times New Roman"/>
                <w:sz w:val="24"/>
                <w:szCs w:val="24"/>
              </w:rPr>
            </w:pPr>
          </w:p>
          <w:p>
            <w:pPr>
              <w:pStyle w:val="60"/>
              <w:spacing w:before="156"/>
              <w:ind w:left="315"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闪点（闭杯）：127℃，自燃温度：380℃</w:t>
            </w:r>
          </w:p>
        </w:tc>
        <w:tc>
          <w:tcPr>
            <w:tcW w:w="2385" w:type="dxa"/>
            <w:tcBorders>
              <w:top w:val="single" w:color="000000" w:sz="4" w:space="0"/>
              <w:left w:val="single" w:color="000000" w:sz="4" w:space="0"/>
              <w:bottom w:val="single" w:color="000000" w:sz="4" w:space="0"/>
              <w:right w:val="nil"/>
            </w:tcBorders>
            <w:vAlign w:val="top"/>
          </w:tcPr>
          <w:p>
            <w:pPr>
              <w:pStyle w:val="60"/>
              <w:spacing w:before="1" w:line="242" w:lineRule="auto"/>
              <w:ind w:left="112" w:right="108" w:firstLine="33"/>
              <w:jc w:val="both"/>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几乎无毒，对皮肤和眼</w:t>
            </w:r>
            <w:r>
              <w:rPr>
                <w:rFonts w:hint="default" w:ascii="Times New Roman" w:hAnsi="Times New Roman" w:eastAsia="仿宋" w:cs="Times New Roman"/>
                <w:spacing w:val="-7"/>
                <w:sz w:val="24"/>
                <w:szCs w:val="24"/>
              </w:rPr>
              <w:t xml:space="preserve">睛无刺激性，通过 </w:t>
            </w:r>
            <w:r>
              <w:rPr>
                <w:rFonts w:hint="default" w:ascii="Times New Roman" w:hAnsi="Times New Roman" w:eastAsia="仿宋" w:cs="Times New Roman"/>
                <w:spacing w:val="-5"/>
                <w:sz w:val="24"/>
                <w:szCs w:val="24"/>
              </w:rPr>
              <w:t xml:space="preserve">FDA </w:t>
            </w:r>
            <w:r>
              <w:rPr>
                <w:rFonts w:hint="default" w:ascii="Times New Roman" w:hAnsi="Times New Roman" w:eastAsia="仿宋" w:cs="Times New Roman"/>
                <w:sz w:val="24"/>
                <w:szCs w:val="24"/>
              </w:rPr>
              <w:t>批准。大鼠经口急性毒</w:t>
            </w:r>
          </w:p>
          <w:p>
            <w:pPr>
              <w:pStyle w:val="60"/>
              <w:spacing w:before="1" w:line="252" w:lineRule="exact"/>
              <w:ind w:left="189" w:leftChars="0"/>
              <w:jc w:val="both"/>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pacing w:val="-21"/>
                <w:sz w:val="24"/>
                <w:szCs w:val="24"/>
              </w:rPr>
              <w:t xml:space="preserve">性值 </w:t>
            </w:r>
            <w:r>
              <w:rPr>
                <w:rFonts w:hint="default" w:ascii="Times New Roman" w:hAnsi="Times New Roman" w:eastAsia="仿宋" w:cs="Times New Roman"/>
                <w:sz w:val="24"/>
                <w:szCs w:val="24"/>
              </w:rPr>
              <w:t>LD50＞5.0g/kg。</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7" w:hRule="atLeast"/>
        </w:trPr>
        <w:tc>
          <w:tcPr>
            <w:tcW w:w="0" w:type="auto"/>
            <w:tcBorders>
              <w:top w:val="single" w:color="000000" w:sz="4" w:space="0"/>
              <w:left w:val="nil"/>
              <w:bottom w:val="single" w:color="000000" w:sz="4" w:space="0"/>
              <w:right w:val="single" w:color="000000" w:sz="4" w:space="0"/>
            </w:tcBorders>
            <w:vAlign w:val="top"/>
          </w:tcPr>
          <w:p>
            <w:pPr>
              <w:pStyle w:val="60"/>
              <w:jc w:val="left"/>
              <w:rPr>
                <w:rFonts w:hint="default" w:ascii="Times New Roman" w:hAnsi="Times New Roman" w:eastAsia="仿宋" w:cs="Times New Roman"/>
                <w:sz w:val="24"/>
                <w:szCs w:val="24"/>
              </w:rPr>
            </w:pPr>
          </w:p>
          <w:p>
            <w:pPr>
              <w:pStyle w:val="60"/>
              <w:spacing w:before="9"/>
              <w:jc w:val="left"/>
              <w:rPr>
                <w:rFonts w:hint="default" w:ascii="Times New Roman" w:hAnsi="Times New Roman" w:eastAsia="仿宋" w:cs="Times New Roman"/>
                <w:sz w:val="24"/>
                <w:szCs w:val="24"/>
              </w:rPr>
            </w:pPr>
          </w:p>
          <w:p>
            <w:pPr>
              <w:pStyle w:val="60"/>
              <w:ind w:left="368"/>
              <w:jc w:val="left"/>
              <w:rPr>
                <w:rFonts w:hint="default" w:ascii="Times New Roman" w:hAnsi="Times New Roman" w:eastAsia="仿宋" w:cs="Times New Roman"/>
                <w:sz w:val="24"/>
                <w:szCs w:val="24"/>
              </w:rPr>
            </w:pPr>
            <w:r>
              <w:rPr>
                <w:rFonts w:hint="default" w:ascii="Times New Roman" w:hAnsi="Times New Roman" w:eastAsia="仿宋" w:cs="Times New Roman"/>
                <w:w w:val="95"/>
                <w:sz w:val="24"/>
                <w:szCs w:val="24"/>
              </w:rPr>
              <w:t>新戊二醇</w:t>
            </w:r>
          </w:p>
          <w:p>
            <w:pPr>
              <w:pStyle w:val="60"/>
              <w:spacing w:before="2"/>
              <w:ind w:left="356"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C</w:t>
            </w:r>
            <w:r>
              <w:rPr>
                <w:rFonts w:hint="default" w:ascii="Times New Roman" w:hAnsi="Times New Roman" w:eastAsia="仿宋" w:cs="Times New Roman"/>
                <w:sz w:val="24"/>
                <w:szCs w:val="24"/>
                <w:vertAlign w:val="subscript"/>
              </w:rPr>
              <w:t>5</w:t>
            </w:r>
            <w:r>
              <w:rPr>
                <w:rFonts w:hint="default" w:ascii="Times New Roman" w:hAnsi="Times New Roman" w:eastAsia="仿宋" w:cs="Times New Roman"/>
                <w:sz w:val="24"/>
                <w:szCs w:val="24"/>
              </w:rPr>
              <w:t>H</w:t>
            </w:r>
            <w:r>
              <w:rPr>
                <w:rFonts w:hint="default" w:ascii="Times New Roman" w:hAnsi="Times New Roman" w:eastAsia="仿宋" w:cs="Times New Roman"/>
                <w:sz w:val="24"/>
                <w:szCs w:val="24"/>
                <w:vertAlign w:val="subscript"/>
              </w:rPr>
              <w:t>12</w:t>
            </w:r>
            <w:r>
              <w:rPr>
                <w:rFonts w:hint="default" w:ascii="Times New Roman" w:hAnsi="Times New Roman" w:eastAsia="仿宋" w:cs="Times New Roman"/>
                <w:sz w:val="24"/>
                <w:szCs w:val="24"/>
              </w:rPr>
              <w:t>O</w:t>
            </w:r>
            <w:r>
              <w:rPr>
                <w:rFonts w:hint="default" w:ascii="Times New Roman" w:hAnsi="Times New Roman" w:eastAsia="仿宋" w:cs="Times New Roman"/>
                <w:sz w:val="24"/>
                <w:szCs w:val="24"/>
                <w:vertAlign w:val="subscript"/>
              </w:rPr>
              <w:t>2</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spacing w:before="135" w:line="242" w:lineRule="auto"/>
              <w:ind w:left="113" w:leftChars="0" w:right="-29" w:rightChars="0" w:hanging="104" w:firstLine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pacing w:val="-20"/>
                <w:sz w:val="24"/>
                <w:szCs w:val="24"/>
              </w:rPr>
              <w:t xml:space="preserve">又名 </w:t>
            </w:r>
            <w:r>
              <w:rPr>
                <w:rFonts w:hint="default" w:ascii="Times New Roman" w:hAnsi="Times New Roman" w:eastAsia="仿宋" w:cs="Times New Roman"/>
                <w:sz w:val="24"/>
                <w:szCs w:val="24"/>
              </w:rPr>
              <w:t>2,2-二甲基-1,3-</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"http://baike.baidu.com/view/33620.htm"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丙二醇</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pacing w:val="-9"/>
                <w:sz w:val="24"/>
                <w:szCs w:val="24"/>
              </w:rPr>
              <w:t xml:space="preserve">，是白色结晶固体，无臭，具有吸 </w:t>
            </w:r>
            <w:r>
              <w:rPr>
                <w:rFonts w:hint="default" w:ascii="Times New Roman" w:hAnsi="Times New Roman" w:eastAsia="仿宋" w:cs="Times New Roman"/>
                <w:spacing w:val="-12"/>
                <w:sz w:val="24"/>
                <w:szCs w:val="24"/>
              </w:rPr>
              <w:t xml:space="preserve">湿性。相对分子量为 </w:t>
            </w:r>
            <w:r>
              <w:rPr>
                <w:rFonts w:hint="default" w:ascii="Times New Roman" w:hAnsi="Times New Roman" w:eastAsia="仿宋" w:cs="Times New Roman"/>
                <w:sz w:val="24"/>
                <w:szCs w:val="24"/>
              </w:rPr>
              <w:t>104.15</w:t>
            </w:r>
            <w:r>
              <w:rPr>
                <w:rFonts w:hint="default" w:ascii="Times New Roman" w:hAnsi="Times New Roman" w:eastAsia="仿宋" w:cs="Times New Roman"/>
                <w:spacing w:val="-16"/>
                <w:sz w:val="24"/>
                <w:szCs w:val="24"/>
              </w:rPr>
              <w:t xml:space="preserve">，熔点 </w:t>
            </w:r>
            <w:r>
              <w:rPr>
                <w:rFonts w:hint="default" w:ascii="Times New Roman" w:hAnsi="Times New Roman" w:eastAsia="仿宋" w:cs="Times New Roman"/>
                <w:sz w:val="24"/>
                <w:szCs w:val="24"/>
              </w:rPr>
              <w:t>124～130℃</w:t>
            </w:r>
            <w:r>
              <w:rPr>
                <w:rFonts w:hint="default" w:ascii="Times New Roman" w:hAnsi="Times New Roman" w:eastAsia="仿宋" w:cs="Times New Roman"/>
                <w:spacing w:val="-16"/>
                <w:sz w:val="24"/>
                <w:szCs w:val="24"/>
              </w:rPr>
              <w:t xml:space="preserve">，沸点 </w:t>
            </w:r>
            <w:r>
              <w:rPr>
                <w:rFonts w:hint="default" w:ascii="Times New Roman" w:hAnsi="Times New Roman" w:eastAsia="仿宋" w:cs="Times New Roman"/>
                <w:sz w:val="24"/>
                <w:szCs w:val="24"/>
              </w:rPr>
              <w:t>210℃， 密度（21℃）1.06g/cm3。易溶于水、低级醇、低级酮、醚和 芳烃化合物等。</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jc w:val="left"/>
              <w:rPr>
                <w:rFonts w:hint="default" w:ascii="Times New Roman" w:hAnsi="Times New Roman" w:eastAsia="仿宋" w:cs="Times New Roman"/>
                <w:sz w:val="24"/>
                <w:szCs w:val="24"/>
              </w:rPr>
            </w:pPr>
          </w:p>
          <w:p>
            <w:pPr>
              <w:pStyle w:val="60"/>
              <w:spacing w:before="156" w:line="242" w:lineRule="auto"/>
              <w:ind w:left="281" w:leftChars="0" w:right="9" w:rightChars="0" w:hanging="168" w:firstLine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pacing w:val="-20"/>
                <w:sz w:val="24"/>
                <w:szCs w:val="24"/>
              </w:rPr>
              <w:t xml:space="preserve">闪点 </w:t>
            </w:r>
            <w:r>
              <w:rPr>
                <w:rFonts w:hint="default" w:ascii="Times New Roman" w:hAnsi="Times New Roman" w:eastAsia="仿宋" w:cs="Times New Roman"/>
                <w:sz w:val="24"/>
                <w:szCs w:val="24"/>
              </w:rPr>
              <w:t>129℃</w:t>
            </w:r>
            <w:r>
              <w:rPr>
                <w:rFonts w:hint="default" w:ascii="Times New Roman" w:hAnsi="Times New Roman" w:eastAsia="仿宋" w:cs="Times New Roman"/>
                <w:spacing w:val="-11"/>
                <w:sz w:val="24"/>
                <w:szCs w:val="24"/>
              </w:rPr>
              <w:t xml:space="preserve">，自燃点 </w:t>
            </w:r>
            <w:r>
              <w:rPr>
                <w:rFonts w:hint="default" w:ascii="Times New Roman" w:hAnsi="Times New Roman" w:eastAsia="仿宋" w:cs="Times New Roman"/>
                <w:sz w:val="24"/>
                <w:szCs w:val="24"/>
              </w:rPr>
              <w:t>399℃</w:t>
            </w:r>
            <w:r>
              <w:rPr>
                <w:rFonts w:hint="default" w:ascii="Times New Roman" w:hAnsi="Times New Roman" w:eastAsia="仿宋" w:cs="Times New Roman"/>
                <w:spacing w:val="-10"/>
                <w:sz w:val="24"/>
                <w:szCs w:val="24"/>
              </w:rPr>
              <w:t xml:space="preserve">，升华温度 </w:t>
            </w:r>
            <w:r>
              <w:rPr>
                <w:rFonts w:hint="default" w:ascii="Times New Roman" w:hAnsi="Times New Roman" w:eastAsia="仿宋" w:cs="Times New Roman"/>
                <w:sz w:val="24"/>
                <w:szCs w:val="24"/>
              </w:rPr>
              <w:t>210℃。爆炸极限%(V/V)：1.1%~11.4%（体积）。</w:t>
            </w:r>
          </w:p>
        </w:tc>
        <w:tc>
          <w:tcPr>
            <w:tcW w:w="0" w:type="auto"/>
            <w:tcBorders>
              <w:top w:val="single" w:color="000000" w:sz="4" w:space="0"/>
              <w:left w:val="single" w:color="000000" w:sz="4" w:space="0"/>
              <w:bottom w:val="single" w:color="000000" w:sz="4" w:space="0"/>
              <w:right w:val="nil"/>
            </w:tcBorders>
            <w:vAlign w:val="top"/>
          </w:tcPr>
          <w:p>
            <w:pPr>
              <w:pStyle w:val="60"/>
              <w:spacing w:before="1" w:line="242" w:lineRule="auto"/>
              <w:ind w:left="112" w:right="93" w:hanging="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低毒。大鼠经口</w:t>
            </w:r>
            <w:r>
              <w:rPr>
                <w:rFonts w:hint="default" w:ascii="Times New Roman" w:hAnsi="Times New Roman" w:eastAsia="仿宋" w:cs="Times New Roman"/>
                <w:w w:val="95"/>
                <w:sz w:val="24"/>
                <w:szCs w:val="24"/>
              </w:rPr>
              <w:t>LD50≥6400mg/kg</w:t>
            </w:r>
            <w:r>
              <w:rPr>
                <w:rFonts w:hint="default" w:ascii="Times New Roman" w:hAnsi="Times New Roman" w:eastAsia="仿宋" w:cs="Times New Roman"/>
                <w:spacing w:val="-12"/>
                <w:w w:val="95"/>
                <w:sz w:val="24"/>
                <w:szCs w:val="24"/>
              </w:rPr>
              <w:t>。小鼠</w:t>
            </w:r>
            <w:r>
              <w:rPr>
                <w:rFonts w:hint="default" w:ascii="Times New Roman" w:hAnsi="Times New Roman" w:eastAsia="仿宋" w:cs="Times New Roman"/>
                <w:spacing w:val="-18"/>
                <w:sz w:val="24"/>
                <w:szCs w:val="24"/>
              </w:rPr>
              <w:t xml:space="preserve">经口 </w:t>
            </w:r>
            <w:r>
              <w:rPr>
                <w:rFonts w:hint="default" w:ascii="Times New Roman" w:hAnsi="Times New Roman" w:eastAsia="仿宋" w:cs="Times New Roman"/>
                <w:sz w:val="24"/>
                <w:szCs w:val="24"/>
              </w:rPr>
              <w:t xml:space="preserve">LD50 </w:t>
            </w:r>
            <w:r>
              <w:rPr>
                <w:rFonts w:hint="default" w:ascii="Times New Roman" w:hAnsi="Times New Roman" w:eastAsia="仿宋" w:cs="Times New Roman"/>
                <w:spacing w:val="-27"/>
                <w:sz w:val="24"/>
                <w:szCs w:val="24"/>
              </w:rPr>
              <w:t xml:space="preserve">为 </w:t>
            </w:r>
            <w:r>
              <w:rPr>
                <w:rFonts w:hint="default" w:ascii="Times New Roman" w:hAnsi="Times New Roman" w:eastAsia="仿宋" w:cs="Times New Roman"/>
                <w:sz w:val="24"/>
                <w:szCs w:val="24"/>
              </w:rPr>
              <w:t xml:space="preserve">3200～ </w:t>
            </w:r>
            <w:r>
              <w:rPr>
                <w:rFonts w:hint="default" w:ascii="Times New Roman" w:hAnsi="Times New Roman" w:eastAsia="仿宋" w:cs="Times New Roman"/>
                <w:spacing w:val="-5"/>
                <w:sz w:val="24"/>
                <w:szCs w:val="24"/>
              </w:rPr>
              <w:t>6400mg/kg</w:t>
            </w:r>
            <w:r>
              <w:rPr>
                <w:rFonts w:hint="default" w:ascii="Times New Roman" w:hAnsi="Times New Roman" w:eastAsia="仿宋" w:cs="Times New Roman"/>
                <w:spacing w:val="-4"/>
                <w:sz w:val="24"/>
                <w:szCs w:val="24"/>
              </w:rPr>
              <w:t>，对皮肤刺激</w:t>
            </w:r>
          </w:p>
          <w:p>
            <w:pPr>
              <w:pStyle w:val="60"/>
              <w:spacing w:before="2" w:line="251" w:lineRule="exact"/>
              <w:ind w:left="186" w:leftChars="0" w:right="172" w:right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性小。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7" w:hRule="atLeast"/>
        </w:trPr>
        <w:tc>
          <w:tcPr>
            <w:tcW w:w="0" w:type="auto"/>
            <w:tcBorders>
              <w:top w:val="single" w:color="000000" w:sz="4" w:space="0"/>
              <w:left w:val="nil"/>
              <w:bottom w:val="single" w:color="000000" w:sz="4" w:space="0"/>
              <w:right w:val="single" w:color="000000" w:sz="4" w:space="0"/>
            </w:tcBorders>
            <w:vAlign w:val="top"/>
          </w:tcPr>
          <w:p>
            <w:pPr>
              <w:pStyle w:val="60"/>
              <w:spacing w:before="30"/>
              <w:ind w:left="171" w:leftChars="0" w:right="129" w:rightChars="0" w:hanging="2" w:firstLine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已二酸</w:t>
            </w:r>
            <w:r>
              <w:rPr>
                <w:rFonts w:hint="default" w:ascii="Times New Roman" w:hAnsi="Times New Roman" w:eastAsia="仿宋" w:cs="Times New Roman"/>
                <w:w w:val="95"/>
                <w:sz w:val="24"/>
                <w:szCs w:val="24"/>
              </w:rPr>
              <w:t>HOOC(CH</w:t>
            </w:r>
            <w:r>
              <w:rPr>
                <w:rFonts w:hint="default" w:ascii="Times New Roman" w:hAnsi="Times New Roman" w:eastAsia="仿宋" w:cs="Times New Roman"/>
                <w:w w:val="95"/>
                <w:sz w:val="24"/>
                <w:szCs w:val="24"/>
                <w:vertAlign w:val="subscript"/>
              </w:rPr>
              <w:t>2</w:t>
            </w:r>
            <w:r>
              <w:rPr>
                <w:rFonts w:hint="default" w:ascii="Times New Roman" w:hAnsi="Times New Roman" w:eastAsia="仿宋" w:cs="Times New Roman"/>
                <w:w w:val="95"/>
                <w:sz w:val="24"/>
                <w:szCs w:val="24"/>
              </w:rPr>
              <w:t>)</w:t>
            </w:r>
            <w:r>
              <w:rPr>
                <w:rFonts w:hint="default" w:ascii="Times New Roman" w:hAnsi="Times New Roman" w:eastAsia="仿宋" w:cs="Times New Roman"/>
                <w:sz w:val="24"/>
                <w:szCs w:val="24"/>
                <w:vertAlign w:val="subscript"/>
              </w:rPr>
              <w:t xml:space="preserve">4 </w:t>
            </w:r>
            <w:r>
              <w:rPr>
                <w:rFonts w:hint="default" w:ascii="Times New Roman" w:hAnsi="Times New Roman" w:eastAsia="仿宋" w:cs="Times New Roman"/>
                <w:sz w:val="24"/>
                <w:szCs w:val="24"/>
              </w:rPr>
              <w:t>COOH</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spacing w:before="1" w:line="242" w:lineRule="auto"/>
              <w:ind w:left="113" w:right="-29"/>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俗称</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"http://www.chemyq.com/xz/xz11/109411unsti.htm"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肥酸</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pacing w:val="-3"/>
                <w:sz w:val="24"/>
                <w:szCs w:val="24"/>
              </w:rPr>
              <w:t xml:space="preserve">。白色结晶粉末。有骨头烧焦的气味，密度 </w:t>
            </w:r>
            <w:r>
              <w:rPr>
                <w:rFonts w:hint="default" w:ascii="Times New Roman" w:hAnsi="Times New Roman" w:eastAsia="仿宋" w:cs="Times New Roman"/>
                <w:sz w:val="24"/>
                <w:szCs w:val="24"/>
              </w:rPr>
              <w:t>1.366。</w:t>
            </w:r>
            <w:r>
              <w:rPr>
                <w:rFonts w:hint="default" w:ascii="Times New Roman" w:hAnsi="Times New Roman" w:eastAsia="仿宋" w:cs="Times New Roman"/>
                <w:spacing w:val="-20"/>
                <w:sz w:val="24"/>
                <w:szCs w:val="24"/>
              </w:rPr>
              <w:t xml:space="preserve">熔点 </w:t>
            </w:r>
            <w:r>
              <w:rPr>
                <w:rFonts w:hint="default" w:ascii="Times New Roman" w:hAnsi="Times New Roman" w:eastAsia="仿宋" w:cs="Times New Roman"/>
                <w:sz w:val="24"/>
                <w:szCs w:val="24"/>
              </w:rPr>
              <w:t>153℃</w:t>
            </w:r>
            <w:r>
              <w:rPr>
                <w:rFonts w:hint="default" w:ascii="Times New Roman" w:hAnsi="Times New Roman" w:eastAsia="仿宋" w:cs="Times New Roman"/>
                <w:spacing w:val="-19"/>
                <w:sz w:val="24"/>
                <w:szCs w:val="24"/>
              </w:rPr>
              <w:t xml:space="preserve">。沸点 </w:t>
            </w:r>
            <w:r>
              <w:rPr>
                <w:rFonts w:hint="default" w:ascii="Times New Roman" w:hAnsi="Times New Roman" w:eastAsia="仿宋" w:cs="Times New Roman"/>
                <w:spacing w:val="-3"/>
                <w:sz w:val="24"/>
                <w:szCs w:val="24"/>
              </w:rPr>
              <w:t>330.5℃（</w:t>
            </w:r>
            <w:r>
              <w:rPr>
                <w:rFonts w:hint="default" w:ascii="Times New Roman" w:hAnsi="Times New Roman" w:eastAsia="仿宋" w:cs="Times New Roman"/>
                <w:sz w:val="24"/>
                <w:szCs w:val="24"/>
              </w:rPr>
              <w:t>分解</w:t>
            </w:r>
            <w:r>
              <w:rPr>
                <w:rFonts w:hint="default" w:ascii="Times New Roman" w:hAnsi="Times New Roman" w:eastAsia="仿宋" w:cs="Times New Roman"/>
                <w:spacing w:val="-17"/>
                <w:sz w:val="24"/>
                <w:szCs w:val="24"/>
              </w:rPr>
              <w:t>）</w:t>
            </w:r>
            <w:r>
              <w:rPr>
                <w:rFonts w:hint="default" w:ascii="Times New Roman" w:hAnsi="Times New Roman" w:eastAsia="仿宋" w:cs="Times New Roman"/>
                <w:spacing w:val="-6"/>
                <w:sz w:val="24"/>
                <w:szCs w:val="24"/>
              </w:rPr>
              <w:t>。微溶于水，易溶于酒精、</w:t>
            </w:r>
          </w:p>
          <w:p>
            <w:pPr>
              <w:pStyle w:val="60"/>
              <w:spacing w:before="2" w:line="251" w:lineRule="exact"/>
              <w:ind w:left="1308"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乙醚等大多数有机溶剂。能升华。</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spacing w:before="138" w:line="242" w:lineRule="auto"/>
              <w:ind w:left="1061" w:leftChars="0" w:right="10" w:rightChars="0" w:hanging="948" w:firstLine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闪点 209.85℃，己二酸粉尘在空气中爆炸的质量含量范围为 3.9%~7.9%</w:t>
            </w:r>
          </w:p>
        </w:tc>
        <w:tc>
          <w:tcPr>
            <w:tcW w:w="0" w:type="auto"/>
            <w:tcBorders>
              <w:top w:val="single" w:color="000000" w:sz="4" w:space="0"/>
              <w:left w:val="single" w:color="000000" w:sz="4" w:space="0"/>
              <w:bottom w:val="single" w:color="000000" w:sz="4" w:space="0"/>
              <w:right w:val="nil"/>
            </w:tcBorders>
            <w:vAlign w:val="top"/>
          </w:tcPr>
          <w:p>
            <w:pPr>
              <w:pStyle w:val="60"/>
              <w:spacing w:before="1" w:line="242" w:lineRule="auto"/>
              <w:ind w:left="86" w:right="63"/>
              <w:rPr>
                <w:rFonts w:hint="default" w:ascii="Times New Roman" w:hAnsi="Times New Roman" w:eastAsia="仿宋" w:cs="Times New Roman"/>
                <w:sz w:val="24"/>
                <w:szCs w:val="24"/>
              </w:rPr>
            </w:pPr>
            <w:r>
              <w:rPr>
                <w:rFonts w:hint="default" w:ascii="Times New Roman" w:hAnsi="Times New Roman" w:eastAsia="仿宋" w:cs="Times New Roman"/>
                <w:sz w:val="24"/>
                <w:szCs w:val="24"/>
              </w:rPr>
              <w:t>LD50：1900 mg/kg(小鼠经口)；280 mg/kg(小鼠</w:t>
            </w:r>
          </w:p>
          <w:p>
            <w:pPr>
              <w:pStyle w:val="60"/>
              <w:spacing w:before="2" w:line="251" w:lineRule="exact"/>
              <w:ind w:left="188" w:leftChars="0" w:right="170" w:right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皮下)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7" w:hRule="atLeast"/>
        </w:trPr>
        <w:tc>
          <w:tcPr>
            <w:tcW w:w="0" w:type="auto"/>
            <w:tcBorders>
              <w:top w:val="single" w:color="000000" w:sz="4" w:space="0"/>
              <w:left w:val="nil"/>
              <w:bottom w:val="single" w:color="000000" w:sz="4" w:space="0"/>
              <w:right w:val="single" w:color="000000" w:sz="4" w:space="0"/>
            </w:tcBorders>
            <w:vAlign w:val="top"/>
          </w:tcPr>
          <w:p>
            <w:pPr>
              <w:pStyle w:val="60"/>
              <w:spacing w:before="136"/>
              <w:ind w:left="341"/>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芳烃 100#</w:t>
            </w:r>
          </w:p>
          <w:p>
            <w:pPr>
              <w:pStyle w:val="60"/>
              <w:spacing w:before="5"/>
              <w:ind w:left="262"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（三甲苯）</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spacing w:before="1" w:line="270" w:lineRule="atLeast"/>
              <w:ind w:left="113" w:leftChars="0" w:right="-29" w:rightChars="0" w:hanging="94" w:firstLine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熔点-25.5℃;</w:t>
            </w:r>
            <w:r>
              <w:rPr>
                <w:rFonts w:hint="default" w:ascii="Times New Roman" w:hAnsi="Times New Roman" w:eastAsia="仿宋" w:cs="Times New Roman"/>
                <w:spacing w:val="-20"/>
                <w:sz w:val="24"/>
                <w:szCs w:val="24"/>
              </w:rPr>
              <w:t xml:space="preserve">沸点 </w:t>
            </w:r>
            <w:r>
              <w:rPr>
                <w:rFonts w:hint="default" w:ascii="Times New Roman" w:hAnsi="Times New Roman" w:eastAsia="仿宋" w:cs="Times New Roman"/>
                <w:sz w:val="24"/>
                <w:szCs w:val="24"/>
              </w:rPr>
              <w:t>176.1℃;溶解性:不溶于水，可混溶于</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"http://www.chemyq.com/xz/xz1/2693kdqmy.htm"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乙醇</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z w:val="24"/>
                <w:szCs w:val="24"/>
              </w:rPr>
              <w:t>、</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"http://www.chemyq.com/xz/xz1/2695qnoiq.htm"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w w:val="95"/>
                <w:sz w:val="24"/>
                <w:szCs w:val="24"/>
              </w:rPr>
              <w:t>乙醚</w:t>
            </w:r>
            <w:r>
              <w:rPr>
                <w:rFonts w:hint="default" w:ascii="Times New Roman" w:hAnsi="Times New Roman" w:eastAsia="仿宋" w:cs="Times New Roman"/>
                <w:w w:val="95"/>
                <w:sz w:val="24"/>
                <w:szCs w:val="24"/>
              </w:rPr>
              <w:fldChar w:fldCharType="end"/>
            </w:r>
            <w:r>
              <w:rPr>
                <w:rFonts w:hint="default" w:ascii="Times New Roman" w:hAnsi="Times New Roman" w:eastAsia="仿宋" w:cs="Times New Roman"/>
                <w:spacing w:val="-36"/>
                <w:w w:val="95"/>
                <w:sz w:val="24"/>
                <w:szCs w:val="24"/>
              </w:rPr>
              <w:t>、苯、酮、</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"http://www.chemyq.com/xz/xz1/3736iqekk.htm"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w w:val="95"/>
                <w:sz w:val="24"/>
                <w:szCs w:val="24"/>
              </w:rPr>
              <w:t>四氯化碳</w:t>
            </w:r>
            <w:r>
              <w:rPr>
                <w:rFonts w:hint="default" w:ascii="Times New Roman" w:hAnsi="Times New Roman" w:eastAsia="仿宋" w:cs="Times New Roman"/>
                <w:w w:val="95"/>
                <w:sz w:val="24"/>
                <w:szCs w:val="24"/>
              </w:rPr>
              <w:fldChar w:fldCharType="end"/>
            </w:r>
            <w:r>
              <w:rPr>
                <w:rFonts w:hint="default" w:ascii="Times New Roman" w:hAnsi="Times New Roman" w:eastAsia="仿宋" w:cs="Times New Roman"/>
                <w:spacing w:val="-58"/>
                <w:w w:val="95"/>
                <w:sz w:val="24"/>
                <w:szCs w:val="24"/>
              </w:rPr>
              <w:t>、</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"http://www.chemyq.com/xz/xz1/3542ajypk.htm"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w w:val="95"/>
                <w:sz w:val="24"/>
                <w:szCs w:val="24"/>
              </w:rPr>
              <w:t>石油醚</w:t>
            </w:r>
            <w:r>
              <w:rPr>
                <w:rFonts w:hint="default" w:ascii="Times New Roman" w:hAnsi="Times New Roman" w:eastAsia="仿宋" w:cs="Times New Roman"/>
                <w:w w:val="95"/>
                <w:sz w:val="24"/>
                <w:szCs w:val="24"/>
              </w:rPr>
              <w:fldChar w:fldCharType="end"/>
            </w:r>
            <w:r>
              <w:rPr>
                <w:rFonts w:hint="default" w:ascii="Times New Roman" w:hAnsi="Times New Roman" w:eastAsia="仿宋" w:cs="Times New Roman"/>
                <w:w w:val="95"/>
                <w:sz w:val="24"/>
                <w:szCs w:val="24"/>
              </w:rPr>
              <w:t>等;密度:</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"http://www.chemyq.com/xz/xz8/71741mksai.htm"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w w:val="95"/>
                <w:sz w:val="24"/>
                <w:szCs w:val="24"/>
              </w:rPr>
              <w:t>相对密度</w:t>
            </w:r>
            <w:r>
              <w:rPr>
                <w:rFonts w:hint="default" w:ascii="Times New Roman" w:hAnsi="Times New Roman" w:eastAsia="仿宋" w:cs="Times New Roman"/>
                <w:w w:val="95"/>
                <w:sz w:val="24"/>
                <w:szCs w:val="24"/>
              </w:rPr>
              <w:fldChar w:fldCharType="end"/>
            </w:r>
            <w:r>
              <w:rPr>
                <w:rFonts w:hint="default" w:ascii="Times New Roman" w:hAnsi="Times New Roman" w:eastAsia="仿宋" w:cs="Times New Roman"/>
                <w:w w:val="95"/>
                <w:sz w:val="24"/>
                <w:szCs w:val="24"/>
              </w:rPr>
              <w:t xml:space="preserve">(水=1)0.89；  </w:t>
            </w:r>
            <w:r>
              <w:rPr>
                <w:rFonts w:hint="default" w:ascii="Times New Roman" w:hAnsi="Times New Roman" w:eastAsia="仿宋" w:cs="Times New Roman"/>
                <w:sz w:val="24"/>
                <w:szCs w:val="24"/>
              </w:rPr>
              <w:t>相对密度</w:t>
            </w:r>
            <w:r>
              <w:rPr>
                <w:rFonts w:hint="default" w:ascii="Times New Roman" w:hAnsi="Times New Roman" w:eastAsia="仿宋" w:cs="Times New Roman"/>
                <w:spacing w:val="-3"/>
                <w:sz w:val="24"/>
                <w:szCs w:val="24"/>
              </w:rPr>
              <w:t>(</w:t>
            </w:r>
            <w:r>
              <w:rPr>
                <w:rFonts w:hint="default" w:ascii="Times New Roman" w:hAnsi="Times New Roman" w:eastAsia="仿宋" w:cs="Times New Roman"/>
                <w:sz w:val="24"/>
                <w:szCs w:val="24"/>
              </w:rPr>
              <w:t>空气=1)4.15</w:t>
            </w:r>
            <w:r>
              <w:rPr>
                <w:rFonts w:hint="default" w:ascii="Times New Roman" w:hAnsi="Times New Roman" w:eastAsia="仿宋" w:cs="Times New Roman"/>
                <w:spacing w:val="-1"/>
                <w:sz w:val="24"/>
                <w:szCs w:val="24"/>
              </w:rPr>
              <w:t xml:space="preserve">，分子量 </w:t>
            </w:r>
            <w:r>
              <w:rPr>
                <w:rFonts w:hint="default" w:ascii="Times New Roman" w:hAnsi="Times New Roman" w:eastAsia="仿宋" w:cs="Times New Roman"/>
                <w:sz w:val="24"/>
                <w:szCs w:val="24"/>
              </w:rPr>
              <w:t>120.19。</w:t>
            </w:r>
          </w:p>
        </w:tc>
        <w:tc>
          <w:tcPr>
            <w:tcW w:w="0" w:type="auto"/>
            <w:tcBorders>
              <w:top w:val="single" w:color="000000" w:sz="4" w:space="0"/>
              <w:left w:val="single" w:color="000000" w:sz="4" w:space="0"/>
              <w:bottom w:val="single" w:color="000000" w:sz="4" w:space="0"/>
              <w:right w:val="single" w:color="000000" w:sz="4" w:space="0"/>
            </w:tcBorders>
            <w:vAlign w:val="top"/>
          </w:tcPr>
          <w:p>
            <w:pPr>
              <w:pStyle w:val="60"/>
              <w:spacing w:before="136" w:line="244" w:lineRule="auto"/>
              <w:ind w:left="845" w:leftChars="0" w:right="33" w:rightChars="0" w:hanging="732" w:firstLine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闪点 48℃; 易燃，遇明火、高热或与</w:t>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HYPERLINK "http://www.chemyq.com/xz/xz8/70285ccqic.htm" \h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氧化剂</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z w:val="24"/>
                <w:szCs w:val="24"/>
              </w:rPr>
              <w:t>接触，有引起燃烧爆炸的危险。</w:t>
            </w:r>
          </w:p>
        </w:tc>
        <w:tc>
          <w:tcPr>
            <w:tcW w:w="0" w:type="auto"/>
            <w:tcBorders>
              <w:top w:val="single" w:color="000000" w:sz="4" w:space="0"/>
              <w:left w:val="single" w:color="000000" w:sz="4" w:space="0"/>
              <w:bottom w:val="single" w:color="000000" w:sz="4" w:space="0"/>
              <w:right w:val="nil"/>
            </w:tcBorders>
            <w:vAlign w:val="top"/>
          </w:tcPr>
          <w:p>
            <w:pPr>
              <w:pStyle w:val="60"/>
              <w:spacing w:before="8"/>
              <w:jc w:val="left"/>
              <w:rPr>
                <w:rFonts w:hint="default" w:ascii="Times New Roman" w:hAnsi="Times New Roman" w:eastAsia="仿宋" w:cs="Times New Roman"/>
                <w:sz w:val="24"/>
                <w:szCs w:val="24"/>
              </w:rPr>
            </w:pPr>
          </w:p>
          <w:p>
            <w:pPr>
              <w:pStyle w:val="60"/>
              <w:spacing w:before="1"/>
              <w:ind w:left="671"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属微毒类。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4" w:hRule="atLeast"/>
        </w:trPr>
        <w:tc>
          <w:tcPr>
            <w:tcW w:w="0" w:type="auto"/>
            <w:tcBorders>
              <w:top w:val="single" w:color="000000" w:sz="4" w:space="0"/>
              <w:left w:val="nil"/>
              <w:bottom w:val="single" w:color="000000" w:sz="4" w:space="0"/>
              <w:right w:val="single" w:color="000000" w:sz="4" w:space="0"/>
            </w:tcBorders>
            <w:vAlign w:val="center"/>
          </w:tcPr>
          <w:p>
            <w:pPr>
              <w:pStyle w:val="60"/>
              <w:spacing w:before="178"/>
              <w:ind w:right="330" w:rightChars="0"/>
              <w:jc w:val="righ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w w:val="95"/>
                <w:sz w:val="24"/>
                <w:szCs w:val="24"/>
              </w:rPr>
              <w:t>醋酸丁酯</w:t>
            </w:r>
          </w:p>
        </w:tc>
        <w:tc>
          <w:tcPr>
            <w:tcW w:w="0" w:type="auto"/>
            <w:tcBorders>
              <w:top w:val="single" w:color="000000" w:sz="4" w:space="0"/>
              <w:left w:val="single" w:color="000000" w:sz="4" w:space="0"/>
              <w:bottom w:val="single" w:color="000000" w:sz="4" w:space="0"/>
              <w:right w:val="single" w:color="000000" w:sz="4" w:space="0"/>
            </w:tcBorders>
            <w:vAlign w:val="center"/>
          </w:tcPr>
          <w:p>
            <w:pPr>
              <w:pStyle w:val="60"/>
              <w:spacing w:before="137" w:line="242" w:lineRule="auto"/>
              <w:ind w:left="113" w:leftChars="0" w:right="-29" w:rightChars="0" w:hanging="108" w:firstLine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pacing w:val="-8"/>
                <w:sz w:val="24"/>
                <w:szCs w:val="24"/>
              </w:rPr>
              <w:t xml:space="preserve">无色液体，有果子香味。相对分子量 </w:t>
            </w:r>
            <w:r>
              <w:rPr>
                <w:rFonts w:hint="default" w:ascii="Times New Roman" w:hAnsi="Times New Roman" w:eastAsia="仿宋" w:cs="Times New Roman"/>
                <w:spacing w:val="-4"/>
                <w:sz w:val="24"/>
                <w:szCs w:val="24"/>
              </w:rPr>
              <w:t>116.16</w:t>
            </w:r>
            <w:r>
              <w:rPr>
                <w:rFonts w:hint="default" w:ascii="Times New Roman" w:hAnsi="Times New Roman" w:eastAsia="仿宋" w:cs="Times New Roman"/>
                <w:spacing w:val="-15"/>
                <w:sz w:val="24"/>
                <w:szCs w:val="24"/>
              </w:rPr>
              <w:t xml:space="preserve">；沸点 </w:t>
            </w:r>
            <w:r>
              <w:rPr>
                <w:rFonts w:hint="default" w:ascii="Times New Roman" w:hAnsi="Times New Roman" w:eastAsia="仿宋" w:cs="Times New Roman"/>
                <w:spacing w:val="-5"/>
                <w:sz w:val="24"/>
                <w:szCs w:val="24"/>
              </w:rPr>
              <w:t>118℃</w:t>
            </w:r>
            <w:r>
              <w:rPr>
                <w:rFonts w:hint="default" w:ascii="Times New Roman" w:hAnsi="Times New Roman" w:eastAsia="仿宋" w:cs="Times New Roman"/>
                <w:spacing w:val="-3"/>
                <w:sz w:val="24"/>
                <w:szCs w:val="24"/>
              </w:rPr>
              <w:t>；熔 点-98.9℃</w:t>
            </w:r>
            <w:r>
              <w:rPr>
                <w:rFonts w:hint="default" w:ascii="Times New Roman" w:hAnsi="Times New Roman" w:eastAsia="仿宋" w:cs="Times New Roman"/>
                <w:spacing w:val="-11"/>
                <w:sz w:val="24"/>
                <w:szCs w:val="24"/>
              </w:rPr>
              <w:t xml:space="preserve">；相对密度 </w:t>
            </w:r>
            <w:r>
              <w:rPr>
                <w:rFonts w:hint="default" w:ascii="Times New Roman" w:hAnsi="Times New Roman" w:eastAsia="仿宋" w:cs="Times New Roman"/>
                <w:spacing w:val="-3"/>
                <w:sz w:val="24"/>
                <w:szCs w:val="24"/>
              </w:rPr>
              <w:t>0.87（</w:t>
            </w:r>
            <w:r>
              <w:rPr>
                <w:rFonts w:hint="default" w:ascii="Times New Roman" w:hAnsi="Times New Roman" w:eastAsia="仿宋" w:cs="Times New Roman"/>
                <w:sz w:val="24"/>
                <w:szCs w:val="24"/>
              </w:rPr>
              <w:t>水</w:t>
            </w:r>
            <w:r>
              <w:rPr>
                <w:rFonts w:hint="default" w:ascii="Times New Roman" w:hAnsi="Times New Roman" w:eastAsia="仿宋" w:cs="Times New Roman"/>
                <w:spacing w:val="-15"/>
                <w:sz w:val="24"/>
                <w:szCs w:val="24"/>
              </w:rPr>
              <w:t>）；</w:t>
            </w:r>
            <w:r>
              <w:rPr>
                <w:rFonts w:hint="default" w:ascii="Times New Roman" w:hAnsi="Times New Roman" w:eastAsia="仿宋" w:cs="Times New Roman"/>
                <w:spacing w:val="-14"/>
                <w:sz w:val="24"/>
                <w:szCs w:val="24"/>
              </w:rPr>
              <w:t xml:space="preserve">蒸气压 </w:t>
            </w:r>
            <w:r>
              <w:rPr>
                <w:rFonts w:hint="default" w:ascii="Times New Roman" w:hAnsi="Times New Roman" w:eastAsia="仿宋" w:cs="Times New Roman"/>
                <w:spacing w:val="-3"/>
                <w:sz w:val="24"/>
                <w:szCs w:val="24"/>
              </w:rPr>
              <w:t xml:space="preserve">1.33kPa（12.8℃）； </w:t>
            </w:r>
            <w:r>
              <w:rPr>
                <w:rFonts w:hint="default" w:ascii="Times New Roman" w:hAnsi="Times New Roman" w:eastAsia="仿宋" w:cs="Times New Roman"/>
                <w:sz w:val="24"/>
                <w:szCs w:val="24"/>
              </w:rPr>
              <w:t>微溶于水，可混溶于乙醇、乙醚。</w:t>
            </w:r>
          </w:p>
        </w:tc>
        <w:tc>
          <w:tcPr>
            <w:tcW w:w="0" w:type="auto"/>
            <w:tcBorders>
              <w:top w:val="single" w:color="000000" w:sz="4" w:space="0"/>
              <w:left w:val="single" w:color="000000" w:sz="4" w:space="0"/>
              <w:bottom w:val="single" w:color="000000" w:sz="4" w:space="0"/>
              <w:right w:val="single" w:color="000000" w:sz="4" w:space="0"/>
            </w:tcBorders>
            <w:vAlign w:val="center"/>
          </w:tcPr>
          <w:p>
            <w:pPr>
              <w:pStyle w:val="60"/>
              <w:spacing w:line="242" w:lineRule="auto"/>
              <w:ind w:left="113" w:right="-29" w:firstLine="19"/>
              <w:jc w:val="left"/>
              <w:rPr>
                <w:rFonts w:hint="default" w:ascii="Times New Roman" w:hAnsi="Times New Roman" w:eastAsia="仿宋" w:cs="Times New Roman"/>
                <w:sz w:val="24"/>
                <w:szCs w:val="24"/>
              </w:rPr>
            </w:pPr>
            <w:r>
              <w:rPr>
                <w:rFonts w:hint="default" w:ascii="Times New Roman" w:hAnsi="Times New Roman" w:eastAsia="仿宋" w:cs="Times New Roman"/>
                <w:spacing w:val="-8"/>
                <w:sz w:val="24"/>
                <w:szCs w:val="24"/>
              </w:rPr>
              <w:t xml:space="preserve">易燃，引燃温度 </w:t>
            </w:r>
            <w:r>
              <w:rPr>
                <w:rFonts w:hint="default" w:ascii="Times New Roman" w:hAnsi="Times New Roman" w:eastAsia="仿宋" w:cs="Times New Roman"/>
                <w:sz w:val="24"/>
                <w:szCs w:val="24"/>
              </w:rPr>
              <w:t>420℃。其蒸气与空气可形成</w:t>
            </w:r>
            <w:r>
              <w:rPr>
                <w:rFonts w:hint="default" w:ascii="Times New Roman" w:hAnsi="Times New Roman" w:eastAsia="仿宋" w:cs="Times New Roman"/>
                <w:spacing w:val="-11"/>
                <w:w w:val="95"/>
                <w:sz w:val="24"/>
                <w:szCs w:val="24"/>
              </w:rPr>
              <w:t xml:space="preserve">爆炸性混合物，遇明火、高热能引起燃烧爆炸。 </w:t>
            </w:r>
            <w:r>
              <w:rPr>
                <w:rFonts w:hint="default" w:ascii="Times New Roman" w:hAnsi="Times New Roman" w:eastAsia="仿宋" w:cs="Times New Roman"/>
                <w:spacing w:val="-17"/>
                <w:w w:val="95"/>
                <w:sz w:val="24"/>
                <w:szCs w:val="24"/>
              </w:rPr>
              <w:t>能在较低处扩散到相当远的地方。闪点</w:t>
            </w:r>
            <w:r>
              <w:rPr>
                <w:rFonts w:hint="default" w:ascii="Times New Roman" w:hAnsi="Times New Roman" w:eastAsia="仿宋" w:cs="Times New Roman"/>
                <w:w w:val="95"/>
                <w:sz w:val="24"/>
                <w:szCs w:val="24"/>
              </w:rPr>
              <w:t>（闭口）</w:t>
            </w:r>
          </w:p>
          <w:p>
            <w:pPr>
              <w:pStyle w:val="60"/>
              <w:spacing w:before="3" w:line="251" w:lineRule="exact"/>
              <w:ind w:left="197"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27℃；爆炸极限（下限）1.4~8.0%（vol）。</w:t>
            </w:r>
          </w:p>
        </w:tc>
        <w:tc>
          <w:tcPr>
            <w:tcW w:w="0" w:type="auto"/>
            <w:tcBorders>
              <w:top w:val="single" w:color="000000" w:sz="4" w:space="0"/>
              <w:left w:val="single" w:color="000000" w:sz="4" w:space="0"/>
              <w:bottom w:val="single" w:color="000000" w:sz="4" w:space="0"/>
              <w:right w:val="nil"/>
            </w:tcBorders>
            <w:vAlign w:val="top"/>
          </w:tcPr>
          <w:p>
            <w:pPr>
              <w:pStyle w:val="60"/>
              <w:spacing w:before="9"/>
              <w:jc w:val="left"/>
              <w:rPr>
                <w:rFonts w:hint="default" w:ascii="Times New Roman" w:hAnsi="Times New Roman" w:eastAsia="仿宋" w:cs="Times New Roman"/>
                <w:sz w:val="24"/>
                <w:szCs w:val="24"/>
              </w:rPr>
            </w:pPr>
          </w:p>
          <w:p>
            <w:pPr>
              <w:pStyle w:val="60"/>
              <w:spacing w:line="242" w:lineRule="auto"/>
              <w:ind w:left="777" w:leftChars="0" w:right="20" w:rightChars="0" w:hanging="665" w:firstLine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LD50 15400mg/kg（大鼠经口）。</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7" w:hRule="atLeast"/>
        </w:trPr>
        <w:tc>
          <w:tcPr>
            <w:tcW w:w="0" w:type="auto"/>
            <w:tcBorders>
              <w:top w:val="single" w:color="000000" w:sz="4" w:space="0"/>
              <w:left w:val="nil"/>
              <w:right w:val="single" w:color="000000" w:sz="4" w:space="0"/>
            </w:tcBorders>
            <w:vAlign w:val="top"/>
          </w:tcPr>
          <w:p>
            <w:pPr>
              <w:pStyle w:val="60"/>
              <w:jc w:val="left"/>
              <w:rPr>
                <w:rFonts w:hint="default" w:ascii="Times New Roman" w:hAnsi="Times New Roman" w:eastAsia="仿宋" w:cs="Times New Roman"/>
                <w:sz w:val="24"/>
                <w:szCs w:val="24"/>
              </w:rPr>
            </w:pPr>
          </w:p>
          <w:p>
            <w:pPr>
              <w:pStyle w:val="60"/>
              <w:spacing w:before="177"/>
              <w:ind w:left="253" w:leftChars="0" w:right="215" w:rightChars="0"/>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沥青</w:t>
            </w:r>
          </w:p>
        </w:tc>
        <w:tc>
          <w:tcPr>
            <w:tcW w:w="0" w:type="auto"/>
            <w:tcBorders>
              <w:top w:val="single" w:color="000000" w:sz="4" w:space="0"/>
              <w:left w:val="single" w:color="000000" w:sz="4" w:space="0"/>
              <w:right w:val="single" w:color="000000" w:sz="4" w:space="0"/>
            </w:tcBorders>
            <w:vAlign w:val="top"/>
          </w:tcPr>
          <w:p>
            <w:pPr>
              <w:pStyle w:val="60"/>
              <w:spacing w:before="136"/>
              <w:ind w:left="173"/>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黑色液体, 半固体或固体。沸点(℃)： &lt;470 ，相对密度(水</w:t>
            </w:r>
          </w:p>
          <w:p>
            <w:pPr>
              <w:pStyle w:val="60"/>
              <w:spacing w:before="2" w:line="242" w:lineRule="auto"/>
              <w:ind w:left="1099" w:leftChars="0" w:right="-29" w:rightChars="0" w:hanging="987" w:firstLine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=1)</w:t>
            </w:r>
            <w:r>
              <w:rPr>
                <w:rFonts w:hint="default" w:ascii="Times New Roman" w:hAnsi="Times New Roman" w:eastAsia="仿宋" w:cs="Times New Roman"/>
                <w:spacing w:val="-13"/>
                <w:sz w:val="24"/>
                <w:szCs w:val="24"/>
              </w:rPr>
              <w:t xml:space="preserve">： </w:t>
            </w:r>
            <w:r>
              <w:rPr>
                <w:rFonts w:hint="default" w:ascii="Times New Roman" w:hAnsi="Times New Roman" w:eastAsia="仿宋" w:cs="Times New Roman"/>
                <w:sz w:val="24"/>
                <w:szCs w:val="24"/>
              </w:rPr>
              <w:t>1.15~1.25</w:t>
            </w:r>
            <w:r>
              <w:rPr>
                <w:rFonts w:hint="default" w:ascii="Times New Roman" w:hAnsi="Times New Roman" w:eastAsia="仿宋" w:cs="Times New Roman"/>
                <w:spacing w:val="48"/>
                <w:sz w:val="24"/>
                <w:szCs w:val="24"/>
              </w:rPr>
              <w:t xml:space="preserve"> </w:t>
            </w:r>
            <w:r>
              <w:rPr>
                <w:rFonts w:hint="default" w:ascii="Times New Roman" w:hAnsi="Times New Roman" w:eastAsia="仿宋" w:cs="Times New Roman"/>
                <w:spacing w:val="-11"/>
                <w:sz w:val="24"/>
                <w:szCs w:val="24"/>
              </w:rPr>
              <w:t>， 溶解性： 不溶于水，不溶于丙酮、乙醚、稀乙醇，溶于二硫化碳、四氯化碳等。</w:t>
            </w:r>
          </w:p>
        </w:tc>
        <w:tc>
          <w:tcPr>
            <w:tcW w:w="0" w:type="auto"/>
            <w:tcBorders>
              <w:top w:val="single" w:color="000000" w:sz="4" w:space="0"/>
              <w:left w:val="single" w:color="000000" w:sz="4" w:space="0"/>
              <w:right w:val="single" w:color="000000" w:sz="4" w:space="0"/>
            </w:tcBorders>
            <w:vAlign w:val="top"/>
          </w:tcPr>
          <w:p>
            <w:pPr>
              <w:pStyle w:val="60"/>
              <w:tabs>
                <w:tab w:val="left" w:pos="4097"/>
              </w:tabs>
              <w:spacing w:line="242" w:lineRule="auto"/>
              <w:ind w:left="113" w:right="-29"/>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闪点(℃)：</w:t>
            </w:r>
            <w:r>
              <w:rPr>
                <w:rFonts w:hint="default" w:ascii="Times New Roman" w:hAnsi="Times New Roman" w:eastAsia="仿宋" w:cs="Times New Roman"/>
                <w:spacing w:val="-61"/>
                <w:sz w:val="24"/>
                <w:szCs w:val="24"/>
              </w:rPr>
              <w:t xml:space="preserve"> </w:t>
            </w:r>
            <w:r>
              <w:rPr>
                <w:rFonts w:hint="default" w:ascii="Times New Roman" w:hAnsi="Times New Roman" w:eastAsia="仿宋" w:cs="Times New Roman"/>
                <w:sz w:val="24"/>
                <w:szCs w:val="24"/>
              </w:rPr>
              <w:t>204.4</w:t>
            </w:r>
            <w:r>
              <w:rPr>
                <w:rFonts w:hint="default" w:ascii="Times New Roman" w:hAnsi="Times New Roman" w:eastAsia="仿宋" w:cs="Times New Roman"/>
                <w:spacing w:val="49"/>
                <w:sz w:val="24"/>
                <w:szCs w:val="24"/>
              </w:rPr>
              <w:t xml:space="preserve"> </w:t>
            </w:r>
            <w:r>
              <w:rPr>
                <w:rFonts w:hint="default" w:ascii="Times New Roman" w:hAnsi="Times New Roman" w:eastAsia="仿宋" w:cs="Times New Roman"/>
                <w:spacing w:val="-61"/>
                <w:sz w:val="24"/>
                <w:szCs w:val="24"/>
              </w:rPr>
              <w:t>，</w:t>
            </w:r>
            <w:r>
              <w:rPr>
                <w:rFonts w:hint="default" w:ascii="Times New Roman" w:hAnsi="Times New Roman" w:eastAsia="仿宋" w:cs="Times New Roman"/>
                <w:sz w:val="24"/>
                <w:szCs w:val="24"/>
              </w:rPr>
              <w:t>引燃温度(℃)：</w:t>
            </w:r>
            <w:r>
              <w:rPr>
                <w:rFonts w:hint="default" w:ascii="Times New Roman" w:hAnsi="Times New Roman" w:eastAsia="仿宋" w:cs="Times New Roman"/>
                <w:spacing w:val="-63"/>
                <w:sz w:val="24"/>
                <w:szCs w:val="24"/>
              </w:rPr>
              <w:t xml:space="preserve"> </w:t>
            </w:r>
            <w:r>
              <w:rPr>
                <w:rFonts w:hint="default" w:ascii="Times New Roman" w:hAnsi="Times New Roman" w:eastAsia="仿宋" w:cs="Times New Roman"/>
                <w:sz w:val="24"/>
                <w:szCs w:val="24"/>
              </w:rPr>
              <w:t>485，</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t>爆炸下限%(V/V)：</w:t>
            </w:r>
            <w:r>
              <w:rPr>
                <w:rFonts w:hint="default" w:ascii="Times New Roman" w:hAnsi="Times New Roman" w:eastAsia="仿宋" w:cs="Times New Roman"/>
                <w:spacing w:val="-75"/>
                <w:sz w:val="24"/>
                <w:szCs w:val="24"/>
              </w:rPr>
              <w:t xml:space="preserve"> </w:t>
            </w:r>
            <w:r>
              <w:rPr>
                <w:rFonts w:hint="default" w:ascii="Times New Roman" w:hAnsi="Times New Roman" w:eastAsia="仿宋" w:cs="Times New Roman"/>
                <w:sz w:val="24"/>
                <w:szCs w:val="24"/>
              </w:rPr>
              <w:t>30(g/立方厘米)</w:t>
            </w:r>
            <w:r>
              <w:rPr>
                <w:rFonts w:hint="default" w:ascii="Times New Roman" w:hAnsi="Times New Roman" w:eastAsia="仿宋" w:cs="Times New Roman"/>
                <w:spacing w:val="44"/>
                <w:sz w:val="24"/>
                <w:szCs w:val="24"/>
              </w:rPr>
              <w:t xml:space="preserve"> </w:t>
            </w:r>
            <w:r>
              <w:rPr>
                <w:rFonts w:hint="default" w:ascii="Times New Roman" w:hAnsi="Times New Roman" w:eastAsia="仿宋" w:cs="Times New Roman"/>
                <w:sz w:val="24"/>
                <w:szCs w:val="24"/>
              </w:rPr>
              <w:t>，</w:t>
            </w:r>
            <w:r>
              <w:rPr>
                <w:rFonts w:hint="default" w:ascii="Times New Roman" w:hAnsi="Times New Roman" w:eastAsia="仿宋" w:cs="Times New Roman"/>
                <w:spacing w:val="-73"/>
                <w:sz w:val="24"/>
                <w:szCs w:val="24"/>
              </w:rPr>
              <w:t xml:space="preserve"> </w:t>
            </w:r>
            <w:r>
              <w:rPr>
                <w:rFonts w:hint="default" w:ascii="Times New Roman" w:hAnsi="Times New Roman" w:eastAsia="仿宋" w:cs="Times New Roman"/>
                <w:sz w:val="24"/>
                <w:szCs w:val="24"/>
              </w:rPr>
              <w:t>危险特性： 遇明火</w:t>
            </w:r>
            <w:r>
              <w:rPr>
                <w:rFonts w:hint="default" w:ascii="Times New Roman" w:hAnsi="Times New Roman" w:eastAsia="仿宋" w:cs="Times New Roman"/>
                <w:spacing w:val="-3"/>
                <w:sz w:val="24"/>
                <w:szCs w:val="24"/>
              </w:rPr>
              <w:t>、</w:t>
            </w:r>
            <w:r>
              <w:rPr>
                <w:rFonts w:hint="default" w:ascii="Times New Roman" w:hAnsi="Times New Roman" w:eastAsia="仿宋" w:cs="Times New Roman"/>
                <w:sz w:val="24"/>
                <w:szCs w:val="24"/>
              </w:rPr>
              <w:t>高热可燃。燃烧时放出有毒的刺激性</w:t>
            </w:r>
          </w:p>
          <w:p>
            <w:pPr>
              <w:pStyle w:val="60"/>
              <w:spacing w:before="2" w:line="251" w:lineRule="exact"/>
              <w:ind w:left="1894" w:leftChars="0"/>
              <w:jc w:val="left"/>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烟雾。</w:t>
            </w:r>
          </w:p>
        </w:tc>
        <w:tc>
          <w:tcPr>
            <w:tcW w:w="0" w:type="auto"/>
            <w:tcBorders>
              <w:top w:val="single" w:color="000000" w:sz="4" w:space="0"/>
              <w:left w:val="single" w:color="000000" w:sz="4" w:space="0"/>
              <w:right w:val="nil"/>
            </w:tcBorders>
            <w:vAlign w:val="top"/>
          </w:tcPr>
          <w:p>
            <w:pPr>
              <w:pStyle w:val="60"/>
              <w:spacing w:before="136" w:line="242" w:lineRule="auto"/>
              <w:ind w:left="145" w:leftChars="0" w:right="129" w:rightChars="0"/>
              <w:jc w:val="both"/>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sz w:val="24"/>
                <w:szCs w:val="24"/>
              </w:rPr>
              <w:t>沥青及其烟气对皮肤粘膜具有刺激性，有光毒作用和致肿瘤作用。</w:t>
            </w:r>
          </w:p>
        </w:tc>
      </w:tr>
    </w:tbl>
    <w:p>
      <w:pPr>
        <w:pStyle w:val="12"/>
        <w:rPr>
          <w:rFonts w:hint="default" w:ascii="Times New Roman" w:hAnsi="Times New Roman" w:eastAsia="仿宋" w:cs="Times New Roman"/>
          <w:b/>
          <w:bCs/>
          <w:sz w:val="24"/>
          <w:szCs w:val="24"/>
        </w:rPr>
        <w:sectPr>
          <w:pgSz w:w="16838" w:h="11906" w:orient="landscape"/>
          <w:pgMar w:top="1701" w:right="1418" w:bottom="1701" w:left="1418" w:header="851" w:footer="992" w:gutter="284"/>
          <w:pgBorders>
            <w:top w:val="none" w:sz="0" w:space="0"/>
            <w:left w:val="none" w:sz="0" w:space="0"/>
            <w:bottom w:val="none" w:sz="0" w:space="0"/>
            <w:right w:val="none" w:sz="0" w:space="0"/>
          </w:pgBorders>
          <w:pgNumType w:fmt="decimal"/>
          <w:cols w:space="720" w:num="1"/>
          <w:docGrid w:type="lines" w:linePitch="312" w:charSpace="0"/>
        </w:sectPr>
      </w:pPr>
    </w:p>
    <w:p>
      <w:pPr>
        <w:pStyle w:val="3"/>
        <w:spacing w:before="120" w:after="120" w:line="360" w:lineRule="auto"/>
        <w:rPr>
          <w:rFonts w:hint="default" w:ascii="Times New Roman" w:hAnsi="Times New Roman" w:eastAsia="仿宋" w:cs="Times New Roman"/>
          <w:sz w:val="30"/>
          <w:szCs w:val="30"/>
          <w:lang w:val="en-US" w:eastAsia="zh-CN"/>
        </w:rPr>
      </w:pPr>
      <w:bookmarkStart w:id="175" w:name="_Toc27362"/>
      <w:bookmarkStart w:id="176" w:name="_Toc7661"/>
      <w:bookmarkStart w:id="177" w:name="_Toc9165"/>
      <w:r>
        <w:rPr>
          <w:rFonts w:hint="eastAsia" w:ascii="Times New Roman" w:hAnsi="Times New Roman" w:eastAsia="仿宋" w:cs="Times New Roman"/>
          <w:sz w:val="30"/>
          <w:szCs w:val="30"/>
          <w:lang w:val="en-US" w:eastAsia="zh-CN"/>
        </w:rPr>
        <w:t>4.2企业设施布置</w:t>
      </w:r>
      <w:bookmarkEnd w:id="175"/>
    </w:p>
    <w:p>
      <w:pPr>
        <w:pStyle w:val="4"/>
        <w:spacing w:before="163" w:beforeLines="50" w:after="65" w:afterLines="20" w:line="360" w:lineRule="auto"/>
        <w:jc w:val="left"/>
        <w:rPr>
          <w:rFonts w:hint="default" w:ascii="Times New Roman" w:hAnsi="Times New Roman" w:eastAsia="仿宋" w:cs="Times New Roman"/>
          <w:sz w:val="28"/>
          <w:szCs w:val="28"/>
          <w:lang w:val="en-US" w:eastAsia="zh-CN"/>
        </w:rPr>
      </w:pPr>
      <w:bookmarkStart w:id="178" w:name="_Toc19827"/>
      <w:r>
        <w:rPr>
          <w:rFonts w:hint="eastAsia" w:ascii="Times New Roman" w:hAnsi="Times New Roman" w:eastAsia="仿宋" w:cs="Times New Roman"/>
          <w:sz w:val="28"/>
          <w:szCs w:val="28"/>
          <w:lang w:val="en-US" w:eastAsia="zh-CN"/>
        </w:rPr>
        <w:t>4.2.1</w:t>
      </w:r>
      <w:r>
        <w:rPr>
          <w:rFonts w:hint="default" w:ascii="Times New Roman" w:hAnsi="Times New Roman" w:eastAsia="仿宋" w:cs="Times New Roman"/>
          <w:sz w:val="28"/>
          <w:szCs w:val="28"/>
          <w:lang w:val="en-US" w:eastAsia="zh-CN"/>
        </w:rPr>
        <w:t>主要设备</w:t>
      </w:r>
      <w:bookmarkEnd w:id="176"/>
      <w:bookmarkEnd w:id="178"/>
    </w:p>
    <w:p>
      <w:pPr>
        <w:spacing w:line="360" w:lineRule="auto"/>
        <w:ind w:firstLine="560" w:firstLineChars="2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公司场地内主要生产设备信息汇总如下：</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4-3</w:t>
      </w:r>
      <w:r>
        <w:rPr>
          <w:rFonts w:hint="default" w:ascii="Times New Roman" w:hAnsi="Times New Roman" w:eastAsia="仿宋" w:cs="Times New Roman"/>
          <w:b/>
          <w:bCs/>
          <w:sz w:val="21"/>
          <w:szCs w:val="21"/>
          <w:lang w:val="en-US" w:eastAsia="zh-CN"/>
        </w:rPr>
        <w:t xml:space="preserve"> 主要生产设备表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5"/>
        <w:gridCol w:w="2669"/>
        <w:gridCol w:w="2534"/>
        <w:gridCol w:w="833"/>
        <w:gridCol w:w="9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bookmarkStart w:id="179" w:name="_Toc23736"/>
            <w:r>
              <w:rPr>
                <w:rFonts w:hint="default" w:ascii="Times New Roman" w:hAnsi="Times New Roman" w:eastAsia="仿宋" w:cs="Times New Roman"/>
                <w:color w:val="000000"/>
                <w:sz w:val="24"/>
                <w:szCs w:val="24"/>
              </w:rPr>
              <w:t>分类</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设备名称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规格（型号）</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单 位</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数  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甲</w:t>
            </w:r>
            <w:r>
              <w:rPr>
                <w:rFonts w:hint="default" w:ascii="Times New Roman" w:hAnsi="Times New Roman" w:eastAsia="仿宋" w:cs="Times New Roman"/>
                <w:color w:val="000000"/>
                <w:sz w:val="24"/>
                <w:szCs w:val="24"/>
                <w:lang w:val="en-US" w:eastAsia="zh-CN"/>
              </w:rPr>
              <w:t>类</w:t>
            </w:r>
            <w:r>
              <w:rPr>
                <w:rFonts w:hint="default" w:ascii="Times New Roman" w:hAnsi="Times New Roman" w:eastAsia="仿宋" w:cs="Times New Roman"/>
                <w:color w:val="000000"/>
                <w:sz w:val="24"/>
                <w:szCs w:val="24"/>
              </w:rPr>
              <w:t>车间</w:t>
            </w:r>
            <w:r>
              <w:rPr>
                <w:rFonts w:hint="default" w:ascii="Times New Roman" w:hAnsi="Times New Roman" w:eastAsia="仿宋" w:cs="Times New Roman"/>
                <w:color w:val="000000"/>
                <w:sz w:val="24"/>
                <w:szCs w:val="24"/>
                <w:lang w:val="en-US" w:eastAsia="zh-CN"/>
              </w:rPr>
              <w:t>一</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CDS-50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CDS-30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1500L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全封闭稀释釜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全封闭稀释釜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全封闭反应釜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甲</w:t>
            </w:r>
            <w:r>
              <w:rPr>
                <w:rFonts w:hint="default" w:ascii="Times New Roman" w:hAnsi="Times New Roman" w:eastAsia="仿宋" w:cs="Times New Roman"/>
                <w:color w:val="000000"/>
                <w:sz w:val="24"/>
                <w:szCs w:val="24"/>
                <w:lang w:val="en-US" w:eastAsia="zh-CN"/>
              </w:rPr>
              <w:t>类</w:t>
            </w:r>
            <w:r>
              <w:rPr>
                <w:rFonts w:hint="default" w:ascii="Times New Roman" w:hAnsi="Times New Roman" w:eastAsia="仿宋" w:cs="Times New Roman"/>
                <w:color w:val="000000"/>
                <w:sz w:val="24"/>
                <w:szCs w:val="24"/>
              </w:rPr>
              <w:t>车间</w:t>
            </w:r>
            <w:r>
              <w:rPr>
                <w:rFonts w:hint="default" w:ascii="Times New Roman" w:hAnsi="Times New Roman" w:eastAsia="仿宋" w:cs="Times New Roman"/>
                <w:color w:val="000000"/>
                <w:sz w:val="24"/>
                <w:szCs w:val="24"/>
                <w:lang w:val="en-US" w:eastAsia="zh-CN"/>
              </w:rPr>
              <w:t>二</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CDS-100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CDS-90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CDS-50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砂磨机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CDS-30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高速分散机</w:t>
            </w: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全封闭分散缸</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过滤机</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GL2A12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套</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甲</w:t>
            </w:r>
            <w:r>
              <w:rPr>
                <w:rFonts w:hint="default" w:ascii="Times New Roman" w:hAnsi="Times New Roman" w:eastAsia="仿宋" w:cs="Times New Roman"/>
                <w:color w:val="000000"/>
                <w:sz w:val="24"/>
                <w:szCs w:val="24"/>
                <w:lang w:val="en-US" w:eastAsia="zh-CN"/>
              </w:rPr>
              <w:t>类</w:t>
            </w:r>
            <w:r>
              <w:rPr>
                <w:rFonts w:hint="default" w:ascii="Times New Roman" w:hAnsi="Times New Roman" w:eastAsia="仿宋" w:cs="Times New Roman"/>
                <w:color w:val="000000"/>
                <w:sz w:val="24"/>
                <w:szCs w:val="24"/>
              </w:rPr>
              <w:t>车间</w:t>
            </w:r>
            <w:r>
              <w:rPr>
                <w:rFonts w:hint="default" w:ascii="Times New Roman" w:hAnsi="Times New Roman" w:eastAsia="仿宋" w:cs="Times New Roman"/>
                <w:color w:val="000000"/>
                <w:sz w:val="24"/>
                <w:szCs w:val="24"/>
                <w:lang w:val="en-US" w:eastAsia="zh-CN"/>
              </w:rPr>
              <w:t>三</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全封闭稀释釜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18000L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全封闭稀释釜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全封闭反应釜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全封闭稀释釜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8000L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全封闭反应釜</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罐区</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储罐</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120m</w:t>
            </w:r>
            <w:r>
              <w:rPr>
                <w:rFonts w:hint="default" w:ascii="Times New Roman" w:hAnsi="Times New Roman" w:eastAsia="仿宋" w:cs="Times New Roman"/>
                <w:color w:val="000000"/>
                <w:sz w:val="24"/>
                <w:szCs w:val="24"/>
                <w:vertAlign w:val="superscript"/>
              </w:rPr>
              <w:t>3</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套</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公辅</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导热油炉</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ZR-JRQ220万大卡</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添锐固定式螺杆压缩机</w:t>
            </w:r>
          </w:p>
        </w:tc>
        <w:tc>
          <w:tcPr>
            <w:tcW w:w="0" w:type="auto"/>
            <w:shd w:val="clear" w:color="000000" w:fill="FFFFFF"/>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TH-75/8PM</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冷冻式压缩空气干燥器</w:t>
            </w:r>
          </w:p>
        </w:tc>
        <w:tc>
          <w:tcPr>
            <w:tcW w:w="0" w:type="auto"/>
            <w:shd w:val="clear" w:color="000000" w:fill="FFFFFF"/>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TL-100F</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空气储罐</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空气储罐</w:t>
            </w:r>
          </w:p>
        </w:tc>
        <w:tc>
          <w:tcPr>
            <w:tcW w:w="0" w:type="auto"/>
            <w:shd w:val="clear" w:color="000000" w:fill="FFFFFF"/>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auto" w:fill="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氮气储罐</w:t>
            </w:r>
          </w:p>
        </w:tc>
        <w:tc>
          <w:tcPr>
            <w:tcW w:w="0" w:type="auto"/>
            <w:shd w:val="clear" w:color="000000" w:fill="FFFFFF"/>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2000L</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只</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shd w:val="clear" w:color="auto" w:fill="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shd w:val="clear" w:color="000000" w:fill="FFFFFF"/>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柴油机发电机组</w:t>
            </w:r>
          </w:p>
        </w:tc>
        <w:tc>
          <w:tcPr>
            <w:tcW w:w="0" w:type="auto"/>
            <w:shd w:val="clear" w:color="000000" w:fill="FFFFFF"/>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YC6T660L-D20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轻型立式多级离心泵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CDL42-30-2FSWPC</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屏蔽电泵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HP5.5-35-15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开密浦屏蔽泵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M12-401H-8065-200-1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收集池泵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ZXB40-25-200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雨水外排转移水泵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ZXB80-65-125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雨水应急泵</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CZ200-315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冷却塔</w:t>
            </w:r>
          </w:p>
        </w:tc>
        <w:tc>
          <w:tcPr>
            <w:tcW w:w="0" w:type="auto"/>
            <w:noWrap/>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100T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台</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r>
    </w:tbl>
    <w:p>
      <w:pPr>
        <w:pStyle w:val="4"/>
        <w:spacing w:before="163" w:beforeLines="50" w:after="65" w:afterLines="20" w:line="360" w:lineRule="auto"/>
        <w:jc w:val="left"/>
        <w:rPr>
          <w:rFonts w:hint="default" w:ascii="Times New Roman" w:hAnsi="Times New Roman" w:eastAsia="仿宋" w:cs="Times New Roman"/>
          <w:sz w:val="28"/>
          <w:szCs w:val="28"/>
          <w:lang w:val="en-US" w:eastAsia="zh-CN"/>
        </w:rPr>
      </w:pPr>
      <w:bookmarkStart w:id="180" w:name="_Toc14444"/>
      <w:bookmarkStart w:id="181" w:name="_Toc13636"/>
      <w:r>
        <w:rPr>
          <w:rFonts w:hint="eastAsia" w:ascii="Times New Roman" w:hAnsi="Times New Roman" w:eastAsia="仿宋" w:cs="Times New Roman"/>
          <w:sz w:val="28"/>
          <w:szCs w:val="28"/>
          <w:lang w:val="en-US" w:eastAsia="zh-CN"/>
        </w:rPr>
        <w:t>4.2.2</w:t>
      </w:r>
      <w:r>
        <w:rPr>
          <w:rFonts w:hint="default" w:ascii="Times New Roman" w:hAnsi="Times New Roman" w:eastAsia="仿宋" w:cs="Times New Roman"/>
          <w:sz w:val="28"/>
          <w:szCs w:val="28"/>
          <w:lang w:val="en-US" w:eastAsia="zh-CN"/>
        </w:rPr>
        <w:t xml:space="preserve"> 主要构筑物</w:t>
      </w:r>
      <w:bookmarkEnd w:id="180"/>
      <w:bookmarkEnd w:id="181"/>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4-4</w:t>
      </w:r>
      <w:r>
        <w:rPr>
          <w:rFonts w:hint="default" w:ascii="Times New Roman" w:hAnsi="Times New Roman" w:eastAsia="仿宋" w:cs="Times New Roman"/>
          <w:b/>
          <w:bCs/>
          <w:sz w:val="21"/>
          <w:szCs w:val="21"/>
          <w:lang w:val="en-US" w:eastAsia="zh-CN"/>
        </w:rPr>
        <w:t xml:space="preserve"> 主要构筑物表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83"/>
        <w:gridCol w:w="1658"/>
        <w:gridCol w:w="975"/>
        <w:gridCol w:w="975"/>
        <w:gridCol w:w="492"/>
        <w:gridCol w:w="1494"/>
        <w:gridCol w:w="961"/>
        <w:gridCol w:w="11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0" w:type="auto"/>
            <w:noWrap w:val="0"/>
            <w:vAlign w:val="center"/>
          </w:tcPr>
          <w:p>
            <w:pPr>
              <w:spacing w:line="240" w:lineRule="exact"/>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序号</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名称</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占地面积</w:t>
            </w:r>
          </w:p>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（m</w:t>
            </w:r>
            <w:r>
              <w:rPr>
                <w:rFonts w:hint="default" w:ascii="Times New Roman" w:hAnsi="Times New Roman" w:eastAsia="仿宋" w:cs="Times New Roman"/>
                <w:b/>
                <w:color w:val="000000"/>
                <w:sz w:val="24"/>
                <w:szCs w:val="24"/>
                <w:vertAlign w:val="superscript"/>
              </w:rPr>
              <w:t>2</w:t>
            </w:r>
            <w:r>
              <w:rPr>
                <w:rFonts w:hint="default" w:ascii="Times New Roman" w:hAnsi="Times New Roman" w:eastAsia="仿宋" w:cs="Times New Roman"/>
                <w:b/>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建筑面积</w:t>
            </w:r>
          </w:p>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（m</w:t>
            </w:r>
            <w:r>
              <w:rPr>
                <w:rFonts w:hint="default" w:ascii="Times New Roman" w:hAnsi="Times New Roman" w:eastAsia="仿宋" w:cs="Times New Roman"/>
                <w:b/>
                <w:color w:val="000000"/>
                <w:sz w:val="24"/>
                <w:szCs w:val="24"/>
                <w:vertAlign w:val="superscript"/>
              </w:rPr>
              <w:t>2</w:t>
            </w:r>
            <w:r>
              <w:rPr>
                <w:rFonts w:hint="default" w:ascii="Times New Roman" w:hAnsi="Times New Roman" w:eastAsia="仿宋" w:cs="Times New Roman"/>
                <w:b/>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层数</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火灾危险类别</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耐火等级</w:t>
            </w:r>
          </w:p>
        </w:tc>
        <w:tc>
          <w:tcPr>
            <w:tcW w:w="0" w:type="auto"/>
            <w:noWrap w:val="0"/>
            <w:vAlign w:val="center"/>
          </w:tcPr>
          <w:p>
            <w:pPr>
              <w:spacing w:line="240" w:lineRule="auto"/>
              <w:ind w:firstLine="0" w:firstLineChars="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结构形式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甲类车间一</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1885.8</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7640.42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甲类1,2,5,6项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一级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甲类车间二</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1762.05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7157.95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甲类1,2,5,6项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一级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甲类车间三</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1090.25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3536.19</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甲类1,2,5,6项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一级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甲类仓库二</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640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640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甲类1,2,5,6项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一级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混凝土排架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甲类仓库三</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640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640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甲类1,2,5,6项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一级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混凝土排架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丙类仓库</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415.25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1762.97</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丙类1、2项</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7</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公用工程车间</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1419</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2695.66</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丙类</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8</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消防水池及泵房</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207.1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65.4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丁类</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甲类储罐</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1972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甲类</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应急事故水池</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11</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综合楼</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564.64</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2909.95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民用</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noWrap w:val="0"/>
            <w:vAlign w:val="center"/>
          </w:tcPr>
          <w:p>
            <w:pPr>
              <w:widowControl/>
              <w:spacing w:line="240" w:lineRule="exact"/>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门卫</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43.42</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42.55</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民用</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二级</w:t>
            </w:r>
          </w:p>
        </w:tc>
        <w:tc>
          <w:tcPr>
            <w:tcW w:w="0" w:type="auto"/>
            <w:noWrap w:val="0"/>
            <w:vAlign w:val="center"/>
          </w:tcPr>
          <w:p>
            <w:pPr>
              <w:spacing w:line="240" w:lineRule="auto"/>
              <w:ind w:firstLine="0" w:firstLineChars="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框架结构</w:t>
            </w:r>
          </w:p>
        </w:tc>
      </w:tr>
      <w:bookmarkEnd w:id="179"/>
    </w:tbl>
    <w:p>
      <w:pPr>
        <w:pStyle w:val="3"/>
        <w:spacing w:before="120" w:after="120" w:line="360" w:lineRule="auto"/>
        <w:rPr>
          <w:rFonts w:hint="default" w:ascii="Times New Roman" w:hAnsi="Times New Roman" w:eastAsia="仿宋" w:cs="Times New Roman"/>
          <w:sz w:val="30"/>
          <w:szCs w:val="30"/>
          <w:lang w:val="en-US" w:eastAsia="zh-CN"/>
        </w:rPr>
      </w:pPr>
      <w:bookmarkStart w:id="182" w:name="_Toc5626"/>
      <w:r>
        <w:rPr>
          <w:rFonts w:hint="eastAsia" w:ascii="Times New Roman" w:hAnsi="Times New Roman" w:eastAsia="仿宋" w:cs="Times New Roman"/>
          <w:sz w:val="30"/>
          <w:szCs w:val="30"/>
          <w:lang w:val="en-US" w:eastAsia="zh-CN"/>
        </w:rPr>
        <w:t>4.3各设施生产工艺与污染防治情况</w:t>
      </w:r>
      <w:bookmarkEnd w:id="182"/>
    </w:p>
    <w:p>
      <w:pPr>
        <w:pStyle w:val="4"/>
        <w:spacing w:before="31" w:beforeLines="10" w:after="31" w:afterLines="10" w:line="360" w:lineRule="auto"/>
        <w:rPr>
          <w:rFonts w:hint="default" w:ascii="Times New Roman" w:hAnsi="Times New Roman" w:eastAsia="仿宋" w:cs="Times New Roman"/>
          <w:sz w:val="28"/>
          <w:szCs w:val="28"/>
        </w:rPr>
      </w:pPr>
      <w:bookmarkStart w:id="183" w:name="_Toc5960"/>
      <w:r>
        <w:rPr>
          <w:rFonts w:hint="eastAsia" w:ascii="Times New Roman" w:hAnsi="Times New Roman" w:eastAsia="仿宋" w:cs="Times New Roman"/>
          <w:sz w:val="28"/>
          <w:szCs w:val="28"/>
          <w:lang w:val="en-US" w:eastAsia="zh-CN"/>
        </w:rPr>
        <w:t>4.3.1</w:t>
      </w:r>
      <w:r>
        <w:rPr>
          <w:rFonts w:hint="default" w:ascii="Times New Roman" w:hAnsi="Times New Roman" w:eastAsia="仿宋" w:cs="Times New Roman"/>
          <w:sz w:val="28"/>
          <w:szCs w:val="28"/>
        </w:rPr>
        <w:t xml:space="preserve"> 生产工艺概述</w:t>
      </w:r>
      <w:bookmarkEnd w:id="177"/>
      <w:bookmarkEnd w:id="183"/>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560" w:firstLineChars="200"/>
        <w:jc w:val="left"/>
        <w:textAlignment w:val="auto"/>
        <w:rPr>
          <w:rFonts w:hint="default" w:ascii="Times New Roman" w:hAnsi="Times New Roman" w:eastAsia="仿宋" w:cs="Times New Roman"/>
          <w:b w:val="0"/>
          <w:bCs w:val="0"/>
          <w:color w:val="auto"/>
          <w:kern w:val="2"/>
          <w:sz w:val="28"/>
          <w:szCs w:val="28"/>
          <w:lang w:val="en-US" w:eastAsia="zh-CN" w:bidi="ar-SA"/>
        </w:rPr>
      </w:pPr>
      <w:bookmarkStart w:id="184" w:name="_Toc29015"/>
      <w:r>
        <w:rPr>
          <w:rFonts w:hint="default" w:ascii="Times New Roman" w:hAnsi="Times New Roman" w:eastAsia="仿宋" w:cs="Times New Roman"/>
          <w:b w:val="0"/>
          <w:bCs w:val="0"/>
          <w:color w:val="auto"/>
          <w:kern w:val="2"/>
          <w:sz w:val="28"/>
          <w:szCs w:val="28"/>
          <w:lang w:val="en-US" w:eastAsia="zh-CN" w:bidi="ar-SA"/>
        </w:rPr>
        <w:t>GZ-2 新型高分子防腐涂料</w:t>
      </w:r>
    </w:p>
    <w:p>
      <w:pPr>
        <w:pStyle w:val="20"/>
        <w:rPr>
          <w:rFonts w:hint="default" w:ascii="Times New Roman" w:hAnsi="Times New Roman" w:eastAsia="仿宋" w:cs="Times New Roman"/>
          <w:b/>
          <w:sz w:val="21"/>
          <w:szCs w:val="21"/>
          <w:lang w:val="en-US" w:eastAsia="zh-CN"/>
        </w:rPr>
      </w:pPr>
      <w:r>
        <w:rPr>
          <w:rFonts w:hint="default" w:ascii="Times New Roman" w:hAnsi="Times New Roman" w:eastAsia="仿宋" w:cs="Times New Roman"/>
          <w:sz w:val="21"/>
          <w:szCs w:val="21"/>
        </w:rPr>
        <w:drawing>
          <wp:anchor distT="0" distB="0" distL="0" distR="0" simplePos="0" relativeHeight="251663360" behindDoc="0" locked="0" layoutInCell="1" allowOverlap="1">
            <wp:simplePos x="0" y="0"/>
            <wp:positionH relativeFrom="page">
              <wp:posOffset>1781175</wp:posOffset>
            </wp:positionH>
            <wp:positionV relativeFrom="paragraph">
              <wp:posOffset>293370</wp:posOffset>
            </wp:positionV>
            <wp:extent cx="4083685" cy="3522980"/>
            <wp:effectExtent l="0" t="0" r="12065" b="1270"/>
            <wp:wrapTopAndBottom/>
            <wp:docPr id="50"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jpeg"/>
                    <pic:cNvPicPr>
                      <a:picLocks noChangeAspect="1"/>
                    </pic:cNvPicPr>
                  </pic:nvPicPr>
                  <pic:blipFill>
                    <a:blip r:embed="rId18" cstate="print"/>
                    <a:stretch>
                      <a:fillRect/>
                    </a:stretch>
                  </pic:blipFill>
                  <pic:spPr>
                    <a:xfrm>
                      <a:off x="0" y="0"/>
                      <a:ext cx="4083685" cy="3522980"/>
                    </a:xfrm>
                    <a:prstGeom prst="rect">
                      <a:avLst/>
                    </a:prstGeom>
                  </pic:spPr>
                </pic:pic>
              </a:graphicData>
            </a:graphic>
          </wp:anchor>
        </w:drawing>
      </w:r>
      <w:r>
        <w:rPr>
          <w:rFonts w:hint="default" w:ascii="Times New Roman" w:hAnsi="Times New Roman" w:eastAsia="仿宋" w:cs="Times New Roman"/>
          <w:b/>
          <w:sz w:val="21"/>
          <w:szCs w:val="21"/>
          <w:lang w:val="en-US" w:eastAsia="zh-CN"/>
        </w:rPr>
        <w:t xml:space="preserve">图 </w:t>
      </w:r>
      <w:r>
        <w:rPr>
          <w:rFonts w:hint="eastAsia" w:ascii="Times New Roman" w:hAnsi="Times New Roman" w:eastAsia="仿宋" w:cs="Times New Roman"/>
          <w:b/>
          <w:sz w:val="21"/>
          <w:szCs w:val="21"/>
          <w:lang w:val="en-US" w:eastAsia="zh-CN"/>
        </w:rPr>
        <w:t xml:space="preserve">4.1 </w:t>
      </w:r>
      <w:r>
        <w:rPr>
          <w:rFonts w:hint="default" w:ascii="Times New Roman" w:hAnsi="Times New Roman" w:eastAsia="仿宋" w:cs="Times New Roman"/>
          <w:b/>
          <w:sz w:val="21"/>
          <w:szCs w:val="21"/>
          <w:lang w:val="en-US" w:eastAsia="zh-CN"/>
        </w:rPr>
        <w:t xml:space="preserve"> GZ-2 新型高分子防腐涂料（环氧树脂类）工艺流程及排污节点</w:t>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 xml:space="preserve">4.2 </w:t>
      </w:r>
      <w:r>
        <w:rPr>
          <w:rFonts w:hint="default" w:ascii="Times New Roman" w:hAnsi="Times New Roman" w:eastAsia="仿宋" w:cs="Times New Roman"/>
          <w:b/>
          <w:szCs w:val="21"/>
          <w:lang w:val="en-US" w:eastAsia="zh-CN"/>
        </w:rPr>
        <w:t xml:space="preserve"> GZ-2 新型高分子防腐涂料（醇酸树脂类）工艺流程及排污节点</w:t>
      </w:r>
      <w:r>
        <w:rPr>
          <w:rFonts w:hint="default" w:ascii="Times New Roman" w:hAnsi="Times New Roman" w:eastAsia="仿宋" w:cs="Times New Roman"/>
          <w:b/>
          <w:szCs w:val="21"/>
          <w:lang w:val="en-US" w:eastAsia="zh-CN"/>
        </w:rPr>
        <w:drawing>
          <wp:anchor distT="0" distB="0" distL="0" distR="0" simplePos="0" relativeHeight="251662336" behindDoc="0" locked="0" layoutInCell="1" allowOverlap="1">
            <wp:simplePos x="0" y="0"/>
            <wp:positionH relativeFrom="page">
              <wp:posOffset>1549400</wp:posOffset>
            </wp:positionH>
            <wp:positionV relativeFrom="paragraph">
              <wp:posOffset>140335</wp:posOffset>
            </wp:positionV>
            <wp:extent cx="4205605" cy="3522980"/>
            <wp:effectExtent l="0" t="0" r="4445" b="1270"/>
            <wp:wrapTopAndBottom/>
            <wp:docPr id="5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4.jpeg"/>
                    <pic:cNvPicPr>
                      <a:picLocks noChangeAspect="1"/>
                    </pic:cNvPicPr>
                  </pic:nvPicPr>
                  <pic:blipFill>
                    <a:blip r:embed="rId19" cstate="print"/>
                    <a:stretch>
                      <a:fillRect/>
                    </a:stretch>
                  </pic:blipFill>
                  <pic:spPr>
                    <a:xfrm>
                      <a:off x="0" y="0"/>
                      <a:ext cx="4205573" cy="3522726"/>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left"/>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（2）IPN8710 系列防腐涂料</w:t>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 xml:space="preserve">4.3 </w:t>
      </w:r>
      <w:r>
        <w:rPr>
          <w:rFonts w:hint="default" w:ascii="Times New Roman" w:hAnsi="Times New Roman" w:eastAsia="仿宋" w:cs="Times New Roman"/>
          <w:b/>
          <w:szCs w:val="21"/>
          <w:lang w:val="en-US" w:eastAsia="zh-CN"/>
        </w:rPr>
        <w:t xml:space="preserve"> </w:t>
      </w:r>
      <w:bookmarkStart w:id="185" w:name="_bookmark38"/>
      <w:bookmarkEnd w:id="185"/>
      <w:r>
        <w:rPr>
          <w:rFonts w:hint="default" w:ascii="Times New Roman" w:hAnsi="Times New Roman" w:eastAsia="仿宋" w:cs="Times New Roman"/>
          <w:b/>
          <w:szCs w:val="21"/>
          <w:lang w:val="en-US" w:eastAsia="zh-CN"/>
        </w:rPr>
        <w:t>IPN8710 系列防腐涂料（环氧树脂类）工艺流程及排污节点</w:t>
      </w:r>
      <w:r>
        <w:rPr>
          <w:rFonts w:hint="default" w:ascii="Times New Roman" w:hAnsi="Times New Roman" w:eastAsia="仿宋" w:cs="Times New Roman"/>
          <w:b/>
          <w:szCs w:val="21"/>
          <w:lang w:val="en-US" w:eastAsia="zh-CN"/>
        </w:rPr>
        <w:drawing>
          <wp:anchor distT="0" distB="0" distL="0" distR="0" simplePos="0" relativeHeight="251662336" behindDoc="0" locked="0" layoutInCell="1" allowOverlap="1">
            <wp:simplePos x="0" y="0"/>
            <wp:positionH relativeFrom="page">
              <wp:posOffset>1650365</wp:posOffset>
            </wp:positionH>
            <wp:positionV relativeFrom="paragraph">
              <wp:posOffset>148590</wp:posOffset>
            </wp:positionV>
            <wp:extent cx="4237355" cy="3624580"/>
            <wp:effectExtent l="0" t="0" r="10795" b="13970"/>
            <wp:wrapTopAndBottom/>
            <wp:docPr id="5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5.jpeg"/>
                    <pic:cNvPicPr>
                      <a:picLocks noChangeAspect="1"/>
                    </pic:cNvPicPr>
                  </pic:nvPicPr>
                  <pic:blipFill>
                    <a:blip r:embed="rId20" cstate="print"/>
                    <a:stretch>
                      <a:fillRect/>
                    </a:stretch>
                  </pic:blipFill>
                  <pic:spPr>
                    <a:xfrm>
                      <a:off x="0" y="0"/>
                      <a:ext cx="4237598" cy="3624834"/>
                    </a:xfrm>
                    <a:prstGeom prst="rect">
                      <a:avLst/>
                    </a:prstGeom>
                  </pic:spPr>
                </pic:pic>
              </a:graphicData>
            </a:graphic>
          </wp:anchor>
        </w:drawing>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val="0"/>
          <w:bCs w:val="0"/>
          <w:color w:val="auto"/>
          <w:kern w:val="2"/>
          <w:sz w:val="24"/>
          <w:szCs w:val="24"/>
          <w:lang w:val="en-US" w:eastAsia="zh-CN" w:bidi="ar-SA"/>
        </w:rPr>
        <w:drawing>
          <wp:inline distT="0" distB="0" distL="0" distR="0">
            <wp:extent cx="3216275" cy="2756535"/>
            <wp:effectExtent l="0" t="0" r="3175" b="5715"/>
            <wp:docPr id="5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6.jpeg"/>
                    <pic:cNvPicPr>
                      <a:picLocks noChangeAspect="1"/>
                    </pic:cNvPicPr>
                  </pic:nvPicPr>
                  <pic:blipFill>
                    <a:blip r:embed="rId21" cstate="print"/>
                    <a:stretch>
                      <a:fillRect/>
                    </a:stretch>
                  </pic:blipFill>
                  <pic:spPr>
                    <a:xfrm>
                      <a:off x="0" y="0"/>
                      <a:ext cx="3216643" cy="2756916"/>
                    </a:xfrm>
                    <a:prstGeom prst="rect">
                      <a:avLst/>
                    </a:prstGeom>
                  </pic:spPr>
                </pic:pic>
              </a:graphicData>
            </a:graphic>
          </wp:inline>
        </w:drawing>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4.4</w:t>
      </w:r>
      <w:r>
        <w:rPr>
          <w:rFonts w:hint="default" w:ascii="Times New Roman" w:hAnsi="Times New Roman" w:eastAsia="仿宋" w:cs="Times New Roman"/>
          <w:b/>
          <w:szCs w:val="21"/>
          <w:lang w:val="en-US" w:eastAsia="zh-CN"/>
        </w:rPr>
        <w:tab/>
      </w:r>
      <w:bookmarkStart w:id="186" w:name="_bookmark39"/>
      <w:bookmarkEnd w:id="186"/>
      <w:r>
        <w:rPr>
          <w:rFonts w:hint="default" w:ascii="Times New Roman" w:hAnsi="Times New Roman" w:eastAsia="仿宋" w:cs="Times New Roman"/>
          <w:b/>
          <w:szCs w:val="21"/>
          <w:lang w:val="en-US" w:eastAsia="zh-CN"/>
        </w:rPr>
        <w:t>IPN8710 系列防腐涂料（醇酸树脂类）工艺流程及排污节点</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left"/>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（3）环氧类涂料</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drawing>
          <wp:inline distT="0" distB="0" distL="0" distR="0">
            <wp:extent cx="3216275" cy="2756535"/>
            <wp:effectExtent l="0" t="0" r="3175" b="5715"/>
            <wp:docPr id="8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7.jpeg"/>
                    <pic:cNvPicPr>
                      <a:picLocks noChangeAspect="1"/>
                    </pic:cNvPicPr>
                  </pic:nvPicPr>
                  <pic:blipFill>
                    <a:blip r:embed="rId22" cstate="print"/>
                    <a:stretch>
                      <a:fillRect/>
                    </a:stretch>
                  </pic:blipFill>
                  <pic:spPr>
                    <a:xfrm>
                      <a:off x="0" y="0"/>
                      <a:ext cx="3216699" cy="2756916"/>
                    </a:xfrm>
                    <a:prstGeom prst="rect">
                      <a:avLst/>
                    </a:prstGeom>
                  </pic:spPr>
                </pic:pic>
              </a:graphicData>
            </a:graphic>
          </wp:inline>
        </w:drawing>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4.5</w:t>
      </w:r>
      <w:r>
        <w:rPr>
          <w:rFonts w:hint="default" w:ascii="Times New Roman" w:hAnsi="Times New Roman" w:eastAsia="仿宋" w:cs="Times New Roman"/>
          <w:b/>
          <w:szCs w:val="21"/>
          <w:lang w:val="en-US" w:eastAsia="zh-CN"/>
        </w:rPr>
        <w:t xml:space="preserve"> 环氧类涂料生产工艺工艺流程及排污节点</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left"/>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（4）聚酯类涂料</w:t>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4.6</w:t>
      </w:r>
      <w:r>
        <w:rPr>
          <w:rFonts w:hint="default" w:ascii="Times New Roman" w:hAnsi="Times New Roman" w:eastAsia="仿宋" w:cs="Times New Roman"/>
          <w:b/>
          <w:szCs w:val="21"/>
          <w:lang w:val="en-US" w:eastAsia="zh-CN"/>
        </w:rPr>
        <w:t xml:space="preserve"> 聚酯类涂料生产工艺工艺流程及排污节点</w:t>
      </w:r>
      <w:r>
        <w:rPr>
          <w:rFonts w:hint="default" w:ascii="Times New Roman" w:hAnsi="Times New Roman" w:eastAsia="仿宋" w:cs="Times New Roman"/>
          <w:b/>
          <w:szCs w:val="21"/>
          <w:lang w:val="en-US" w:eastAsia="zh-CN"/>
        </w:rPr>
        <w:drawing>
          <wp:anchor distT="0" distB="0" distL="0" distR="0" simplePos="0" relativeHeight="251662336" behindDoc="0" locked="0" layoutInCell="1" allowOverlap="1">
            <wp:simplePos x="0" y="0"/>
            <wp:positionH relativeFrom="page">
              <wp:posOffset>2338070</wp:posOffset>
            </wp:positionH>
            <wp:positionV relativeFrom="paragraph">
              <wp:posOffset>121285</wp:posOffset>
            </wp:positionV>
            <wp:extent cx="3215640" cy="2858770"/>
            <wp:effectExtent l="0" t="0" r="3810" b="17780"/>
            <wp:wrapTopAndBottom/>
            <wp:docPr id="9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8.jpeg"/>
                    <pic:cNvPicPr>
                      <a:picLocks noChangeAspect="1"/>
                    </pic:cNvPicPr>
                  </pic:nvPicPr>
                  <pic:blipFill>
                    <a:blip r:embed="rId23" cstate="print"/>
                    <a:stretch>
                      <a:fillRect/>
                    </a:stretch>
                  </pic:blipFill>
                  <pic:spPr>
                    <a:xfrm>
                      <a:off x="0" y="0"/>
                      <a:ext cx="3215874" cy="2859024"/>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p>
    <w:p>
      <w:pPr>
        <w:pStyle w:val="37"/>
        <w:rPr>
          <w:rFonts w:hint="default" w:ascii="Times New Roman" w:hAnsi="Times New Roman" w:eastAsia="仿宋" w:cs="Times New Roman"/>
          <w:b w:val="0"/>
          <w:bCs w:val="0"/>
          <w:color w:val="auto"/>
          <w:kern w:val="2"/>
          <w:sz w:val="24"/>
          <w:szCs w:val="24"/>
          <w:lang w:val="en-US" w:eastAsia="zh-CN" w:bidi="ar-SA"/>
        </w:rPr>
      </w:pPr>
    </w:p>
    <w:p>
      <w:pPr>
        <w:pStyle w:val="37"/>
        <w:rPr>
          <w:rFonts w:hint="default" w:ascii="Times New Roman" w:hAnsi="Times New Roman" w:eastAsia="仿宋" w:cs="Times New Roman"/>
          <w:b w:val="0"/>
          <w:bCs w:val="0"/>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560" w:firstLineChars="200"/>
        <w:jc w:val="left"/>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聚酯树脂</w:t>
      </w:r>
    </w:p>
    <w:p>
      <w:pPr>
        <w:pStyle w:val="12"/>
        <w:ind w:left="1120"/>
        <w:rPr>
          <w:rFonts w:hint="default" w:ascii="Times New Roman" w:hAnsi="Times New Roman" w:eastAsia="仿宋" w:cs="Times New Roman"/>
          <w:sz w:val="8"/>
        </w:rPr>
      </w:pPr>
      <w:r>
        <w:rPr>
          <w:rFonts w:hint="default" w:ascii="Times New Roman" w:hAnsi="Times New Roman" w:eastAsia="仿宋" w:cs="Times New Roman"/>
          <w:sz w:val="20"/>
        </w:rPr>
        <w:drawing>
          <wp:inline distT="0" distB="0" distL="0" distR="0">
            <wp:extent cx="4135755" cy="3777615"/>
            <wp:effectExtent l="0" t="0" r="17145" b="13335"/>
            <wp:docPr id="9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9.jpeg"/>
                    <pic:cNvPicPr>
                      <a:picLocks noChangeAspect="1"/>
                    </pic:cNvPicPr>
                  </pic:nvPicPr>
                  <pic:blipFill>
                    <a:blip r:embed="rId24" cstate="print"/>
                    <a:stretch>
                      <a:fillRect/>
                    </a:stretch>
                  </pic:blipFill>
                  <pic:spPr>
                    <a:xfrm>
                      <a:off x="0" y="0"/>
                      <a:ext cx="4135846" cy="3777996"/>
                    </a:xfrm>
                    <a:prstGeom prst="rect">
                      <a:avLst/>
                    </a:prstGeom>
                  </pic:spPr>
                </pic:pic>
              </a:graphicData>
            </a:graphic>
          </wp:inline>
        </w:drawing>
      </w:r>
    </w:p>
    <w:p>
      <w:pPr>
        <w:jc w:val="center"/>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 xml:space="preserve">图 </w:t>
      </w:r>
      <w:r>
        <w:rPr>
          <w:rFonts w:hint="eastAsia" w:ascii="Times New Roman" w:hAnsi="Times New Roman" w:eastAsia="仿宋" w:cs="Times New Roman"/>
          <w:b/>
          <w:szCs w:val="21"/>
          <w:lang w:val="en-US" w:eastAsia="zh-CN"/>
        </w:rPr>
        <w:t>4.7</w:t>
      </w:r>
      <w:r>
        <w:rPr>
          <w:rFonts w:hint="default" w:ascii="Times New Roman" w:hAnsi="Times New Roman" w:eastAsia="仿宋" w:cs="Times New Roman"/>
          <w:b/>
          <w:szCs w:val="21"/>
          <w:lang w:val="en-US" w:eastAsia="zh-CN"/>
        </w:rPr>
        <w:t xml:space="preserve"> 聚酯树脂生产工艺工艺流程及排污节点</w:t>
      </w:r>
    </w:p>
    <w:p>
      <w:pPr>
        <w:pStyle w:val="4"/>
        <w:spacing w:before="31" w:beforeLines="10" w:after="31" w:afterLines="10" w:line="360" w:lineRule="auto"/>
        <w:rPr>
          <w:rFonts w:hint="default" w:ascii="Times New Roman" w:hAnsi="Times New Roman" w:eastAsia="仿宋" w:cs="Times New Roman"/>
          <w:sz w:val="28"/>
          <w:szCs w:val="28"/>
        </w:rPr>
      </w:pPr>
      <w:bookmarkStart w:id="187" w:name="_Toc9532"/>
      <w:r>
        <w:rPr>
          <w:rFonts w:hint="eastAsia" w:ascii="Times New Roman" w:hAnsi="Times New Roman" w:eastAsia="仿宋" w:cs="Times New Roman"/>
          <w:sz w:val="28"/>
          <w:szCs w:val="28"/>
          <w:lang w:val="en-US" w:eastAsia="zh-CN"/>
        </w:rPr>
        <w:t>4.3.2</w:t>
      </w:r>
      <w:r>
        <w:rPr>
          <w:rFonts w:hint="default" w:ascii="Times New Roman" w:hAnsi="Times New Roman" w:eastAsia="仿宋" w:cs="Times New Roman"/>
          <w:sz w:val="28"/>
          <w:szCs w:val="28"/>
        </w:rPr>
        <w:t xml:space="preserve"> </w:t>
      </w:r>
      <w:r>
        <w:rPr>
          <w:rFonts w:hint="eastAsia" w:ascii="Times New Roman" w:hAnsi="Times New Roman" w:eastAsia="仿宋" w:cs="Times New Roman"/>
          <w:sz w:val="28"/>
          <w:szCs w:val="28"/>
          <w:lang w:val="en-US" w:eastAsia="zh-CN"/>
        </w:rPr>
        <w:t>污染物防治</w:t>
      </w:r>
      <w:r>
        <w:rPr>
          <w:rFonts w:hint="default" w:ascii="Times New Roman" w:hAnsi="Times New Roman" w:eastAsia="仿宋" w:cs="Times New Roman"/>
          <w:sz w:val="28"/>
          <w:szCs w:val="28"/>
        </w:rPr>
        <w:t>情况</w:t>
      </w:r>
      <w:bookmarkEnd w:id="184"/>
      <w:bookmarkEnd w:id="187"/>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1、废气产生、治理及排放状况</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（1）有组织废气</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公司产生的废气主要为生产车间分散溶解工段产生的粉尘、二甲苯、有机废气、醋酸丁酯，废气产生及防治措施情况见表</w:t>
      </w:r>
      <w:r>
        <w:rPr>
          <w:rFonts w:hint="eastAsia" w:ascii="Times New Roman" w:hAnsi="Times New Roman" w:eastAsia="仿宋" w:cs="Times New Roman"/>
          <w:sz w:val="28"/>
          <w:szCs w:val="28"/>
          <w:lang w:val="en-US" w:eastAsia="zh-CN"/>
        </w:rPr>
        <w:t>4-5</w:t>
      </w:r>
      <w:r>
        <w:rPr>
          <w:rFonts w:hint="default" w:ascii="Times New Roman" w:hAnsi="Times New Roman" w:eastAsia="仿宋" w:cs="Times New Roman"/>
          <w:sz w:val="28"/>
          <w:szCs w:val="28"/>
          <w:lang w:val="en-US" w:eastAsia="zh-CN"/>
        </w:rPr>
        <w:t>。</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 xml:space="preserve">表 </w:t>
      </w:r>
      <w:r>
        <w:rPr>
          <w:rFonts w:hint="eastAsia" w:ascii="Times New Roman" w:hAnsi="Times New Roman" w:eastAsia="仿宋" w:cs="Times New Roman"/>
          <w:b/>
          <w:bCs/>
          <w:sz w:val="21"/>
          <w:szCs w:val="21"/>
          <w:lang w:val="en-US" w:eastAsia="zh-CN"/>
        </w:rPr>
        <w:t>4-5</w:t>
      </w:r>
      <w:r>
        <w:rPr>
          <w:rFonts w:hint="default" w:ascii="Times New Roman" w:hAnsi="Times New Roman" w:eastAsia="仿宋" w:cs="Times New Roman"/>
          <w:b/>
          <w:bCs/>
          <w:sz w:val="21"/>
          <w:szCs w:val="21"/>
          <w:lang w:val="en-US" w:eastAsia="zh-CN"/>
        </w:rPr>
        <w:t xml:space="preserve"> 本项目废气污染防治措施一览表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979"/>
        <w:gridCol w:w="1062"/>
        <w:gridCol w:w="1053"/>
        <w:gridCol w:w="1060"/>
        <w:gridCol w:w="1113"/>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69" w:type="pct"/>
            <w:tcBorders>
              <w:top w:val="single" w:color="auto" w:sz="12" w:space="0"/>
              <w:left w:val="nil"/>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污染源位置</w:t>
            </w:r>
          </w:p>
        </w:tc>
        <w:tc>
          <w:tcPr>
            <w:tcW w:w="1172" w:type="pct"/>
            <w:tcBorders>
              <w:top w:val="single" w:color="auto" w:sz="12" w:space="0"/>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产品</w:t>
            </w:r>
          </w:p>
        </w:tc>
        <w:tc>
          <w:tcPr>
            <w:tcW w:w="628" w:type="pct"/>
            <w:tcBorders>
              <w:top w:val="single" w:color="auto" w:sz="12" w:space="0"/>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编号</w:t>
            </w:r>
          </w:p>
        </w:tc>
        <w:tc>
          <w:tcPr>
            <w:tcW w:w="624" w:type="pct"/>
            <w:tcBorders>
              <w:top w:val="single" w:color="auto" w:sz="12" w:space="0"/>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产生工段</w:t>
            </w:r>
          </w:p>
        </w:tc>
        <w:tc>
          <w:tcPr>
            <w:tcW w:w="628" w:type="pct"/>
            <w:tcBorders>
              <w:top w:val="single" w:color="auto" w:sz="12" w:space="0"/>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主要污染物</w:t>
            </w:r>
          </w:p>
        </w:tc>
        <w:tc>
          <w:tcPr>
            <w:tcW w:w="659" w:type="pct"/>
            <w:tcBorders>
              <w:top w:val="single" w:color="auto" w:sz="12" w:space="0"/>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废气污染防治措施</w:t>
            </w:r>
          </w:p>
        </w:tc>
        <w:tc>
          <w:tcPr>
            <w:tcW w:w="716" w:type="pct"/>
            <w:tcBorders>
              <w:top w:val="single" w:color="auto" w:sz="12" w:space="0"/>
              <w:right w:val="nil"/>
            </w:tcBorders>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排气筒设置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restart"/>
            <w:tcBorders>
              <w:lef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甲1车间</w:t>
            </w:r>
          </w:p>
        </w:tc>
        <w:tc>
          <w:tcPr>
            <w:tcW w:w="1172"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GZ-2 新型高分子防腐涂料</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G1-1</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分散溶解工段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粉尘、二甲苯</w:t>
            </w:r>
          </w:p>
        </w:tc>
        <w:tc>
          <w:tcPr>
            <w:tcW w:w="659" w:type="pct"/>
            <w:vMerge w:val="restart"/>
            <w:vAlign w:val="center"/>
          </w:tcPr>
          <w:p>
            <w:pPr>
              <w:pStyle w:val="60"/>
              <w:jc w:val="center"/>
              <w:rPr>
                <w:rFonts w:hint="default" w:ascii="Times New Roman" w:hAnsi="Times New Roman" w:eastAsia="仿宋" w:cs="Times New Roman"/>
                <w:sz w:val="24"/>
                <w:szCs w:val="24"/>
                <w:lang w:val="en-US" w:eastAsia="zh-CN"/>
              </w:rPr>
            </w:pP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1#“布袋除尘+文氏洗涤+活性炭”</w:t>
            </w:r>
          </w:p>
          <w:p>
            <w:pPr>
              <w:pStyle w:val="60"/>
              <w:jc w:val="center"/>
              <w:rPr>
                <w:rFonts w:hint="default" w:ascii="Times New Roman" w:hAnsi="Times New Roman" w:eastAsia="仿宋" w:cs="Times New Roman"/>
                <w:sz w:val="24"/>
                <w:szCs w:val="24"/>
                <w:lang w:val="en-US" w:eastAsia="zh-CN"/>
              </w:rPr>
            </w:pPr>
          </w:p>
        </w:tc>
        <w:tc>
          <w:tcPr>
            <w:tcW w:w="716" w:type="pct"/>
            <w:vMerge w:val="restart"/>
            <w:tcBorders>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G1-2</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研磨、分散、过滤、包装工段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二甲苯、醋酸丁酯</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2425" w:type="pct"/>
            <w:gridSpan w:val="3"/>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车间环境废气</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有机废气</w:t>
            </w:r>
          </w:p>
          <w:p>
            <w:pPr>
              <w:pStyle w:val="60"/>
              <w:jc w:val="center"/>
              <w:rPr>
                <w:rFonts w:hint="default" w:ascii="Times New Roman" w:hAnsi="Times New Roman" w:eastAsia="仿宋" w:cs="Times New Roman"/>
                <w:sz w:val="24"/>
                <w:szCs w:val="24"/>
                <w:lang w:val="en-US" w:eastAsia="zh-CN"/>
              </w:rPr>
            </w:pPr>
          </w:p>
        </w:tc>
        <w:tc>
          <w:tcPr>
            <w:tcW w:w="659"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活性炭吸附</w:t>
            </w: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IPN8710 系列防腐涂料</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G2-1</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分散溶解工段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粉尘、二甲苯</w:t>
            </w:r>
          </w:p>
        </w:tc>
        <w:tc>
          <w:tcPr>
            <w:tcW w:w="659"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2</w:t>
            </w:r>
            <w:r>
              <w:rPr>
                <w:rFonts w:hint="default" w:ascii="Times New Roman" w:hAnsi="Times New Roman" w:eastAsia="仿宋" w:cs="Times New Roman"/>
                <w:sz w:val="24"/>
                <w:szCs w:val="24"/>
                <w:lang w:val="en-US" w:eastAsia="zh-CN"/>
              </w:rPr>
              <w:t>#“布袋除尘+文氏洗涤+活性炭”</w:t>
            </w:r>
          </w:p>
          <w:p>
            <w:pPr>
              <w:pStyle w:val="60"/>
              <w:jc w:val="center"/>
              <w:rPr>
                <w:rFonts w:hint="default" w:ascii="Times New Roman" w:hAnsi="Times New Roman" w:eastAsia="仿宋" w:cs="Times New Roman"/>
                <w:sz w:val="24"/>
                <w:szCs w:val="24"/>
                <w:lang w:val="en-US" w:eastAsia="zh-CN"/>
              </w:rPr>
            </w:pPr>
          </w:p>
        </w:tc>
        <w:tc>
          <w:tcPr>
            <w:tcW w:w="716" w:type="pct"/>
            <w:vMerge w:val="restart"/>
            <w:tcBorders>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G2-2</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研磨、分散、过滤、包装工段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二甲苯、醋酸丁酯</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2425" w:type="pct"/>
            <w:gridSpan w:val="3"/>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车间环境废气</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有机废气</w:t>
            </w:r>
          </w:p>
        </w:tc>
        <w:tc>
          <w:tcPr>
            <w:tcW w:w="659"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活性炭吸附</w:t>
            </w: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restart"/>
            <w:tcBorders>
              <w:lef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甲2车间</w:t>
            </w:r>
          </w:p>
        </w:tc>
        <w:tc>
          <w:tcPr>
            <w:tcW w:w="1172"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环氧类涂料</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G3-1</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分散溶解工段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粉尘、二甲苯</w:t>
            </w:r>
          </w:p>
        </w:tc>
        <w:tc>
          <w:tcPr>
            <w:tcW w:w="659"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脉冲除尘+文氏洗涤+光氧催化</w:t>
            </w:r>
          </w:p>
        </w:tc>
        <w:tc>
          <w:tcPr>
            <w:tcW w:w="716" w:type="pct"/>
            <w:vMerge w:val="restart"/>
            <w:tcBorders>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G3-2</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研磨、分散、过滤、包装工段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二甲苯、丁醇</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聚酯类涂料</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G4-1</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分散溶解工段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粉尘、三甲苯</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G4-2</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研磨、分散、过滤、包装工段</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三甲苯</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restart"/>
            <w:tcBorders>
              <w:lef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甲1车间</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甲3车间</w:t>
            </w:r>
          </w:p>
        </w:tc>
        <w:tc>
          <w:tcPr>
            <w:tcW w:w="1172"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聚酯树脂</w:t>
            </w:r>
            <w:r>
              <w:rPr>
                <w:rFonts w:hint="default" w:ascii="Times New Roman" w:hAnsi="Times New Roman" w:eastAsia="仿宋" w:cs="Times New Roman"/>
                <w:sz w:val="24"/>
                <w:szCs w:val="24"/>
                <w:lang w:val="en-US" w:eastAsia="zh-CN"/>
              </w:rPr>
              <w:br w:type="column"/>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G5-1</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反应过程冷凝器不凝尾气</w:t>
            </w:r>
          </w:p>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w:t>
            </w:r>
          </w:p>
        </w:tc>
        <w:tc>
          <w:tcPr>
            <w:tcW w:w="659" w:type="pct"/>
            <w:vMerge w:val="restar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二级冷凝+水喷淋（水环泵循环）+过滤+活性炭</w:t>
            </w:r>
          </w:p>
        </w:tc>
        <w:tc>
          <w:tcPr>
            <w:tcW w:w="716" w:type="pct"/>
            <w:vMerge w:val="restart"/>
            <w:tcBorders>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G5-2</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抽真空过程冷凝器不凝尾气</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二甲苯、乙二醇、甲基丙二醇、新戊二醇</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vMerge w:val="continue"/>
            <w:tcBorders>
              <w:left w:val="nil"/>
            </w:tcBorders>
            <w:vAlign w:val="center"/>
          </w:tcPr>
          <w:p>
            <w:pPr>
              <w:pStyle w:val="60"/>
              <w:jc w:val="center"/>
              <w:rPr>
                <w:rFonts w:hint="default" w:ascii="Times New Roman" w:hAnsi="Times New Roman" w:eastAsia="仿宋" w:cs="Times New Roman"/>
                <w:sz w:val="24"/>
                <w:szCs w:val="24"/>
                <w:lang w:val="en-US" w:eastAsia="zh-CN"/>
              </w:rPr>
            </w:pPr>
          </w:p>
        </w:tc>
        <w:tc>
          <w:tcPr>
            <w:tcW w:w="1172"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投料粉尘</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颗粒物</w:t>
            </w:r>
          </w:p>
        </w:tc>
        <w:tc>
          <w:tcPr>
            <w:tcW w:w="659" w:type="pct"/>
            <w:vMerge w:val="continue"/>
            <w:vAlign w:val="center"/>
          </w:tcPr>
          <w:p>
            <w:pPr>
              <w:pStyle w:val="60"/>
              <w:jc w:val="center"/>
              <w:rPr>
                <w:rFonts w:hint="default" w:ascii="Times New Roman" w:hAnsi="Times New Roman" w:eastAsia="仿宋" w:cs="Times New Roman"/>
                <w:sz w:val="24"/>
                <w:szCs w:val="24"/>
                <w:lang w:val="en-US" w:eastAsia="zh-CN"/>
              </w:rPr>
            </w:pPr>
          </w:p>
        </w:tc>
        <w:tc>
          <w:tcPr>
            <w:tcW w:w="716" w:type="pct"/>
            <w:vMerge w:val="continue"/>
            <w:tcBorders>
              <w:right w:val="nil"/>
            </w:tcBorders>
            <w:vAlign w:val="center"/>
          </w:tcPr>
          <w:p>
            <w:pPr>
              <w:pStyle w:val="60"/>
              <w:jc w:val="center"/>
              <w:rPr>
                <w:rFonts w:hint="default" w:ascii="Times New Roman" w:hAnsi="Times New Roman" w:eastAsia="仿宋"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tcBorders>
              <w:lef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综合楼</w:t>
            </w:r>
          </w:p>
        </w:tc>
        <w:tc>
          <w:tcPr>
            <w:tcW w:w="1801" w:type="pct"/>
            <w:gridSpan w:val="2"/>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喷样废气</w:t>
            </w:r>
          </w:p>
        </w:tc>
        <w:tc>
          <w:tcPr>
            <w:tcW w:w="624"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喷样测试</w:t>
            </w:r>
          </w:p>
        </w:tc>
        <w:tc>
          <w:tcPr>
            <w:tcW w:w="628"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二甲苯、醋酸丁酯、丁醇、三甲苯</w:t>
            </w:r>
          </w:p>
        </w:tc>
        <w:tc>
          <w:tcPr>
            <w:tcW w:w="659" w:type="pct"/>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活性炭吸附</w:t>
            </w:r>
          </w:p>
        </w:tc>
        <w:tc>
          <w:tcPr>
            <w:tcW w:w="716" w:type="pct"/>
            <w:tcBorders>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5#排气筒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9" w:type="pct"/>
            <w:tcBorders>
              <w:left w:val="nil"/>
              <w:bottom w:val="single" w:color="auto" w:sz="12" w:space="0"/>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锅炉房</w:t>
            </w:r>
          </w:p>
        </w:tc>
        <w:tc>
          <w:tcPr>
            <w:tcW w:w="1801" w:type="pct"/>
            <w:gridSpan w:val="2"/>
            <w:tcBorders>
              <w:bottom w:val="single" w:color="auto" w:sz="12" w:space="0"/>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天然气燃烧废气</w:t>
            </w:r>
          </w:p>
        </w:tc>
        <w:tc>
          <w:tcPr>
            <w:tcW w:w="624" w:type="pct"/>
            <w:tcBorders>
              <w:bottom w:val="single" w:color="auto" w:sz="12" w:space="0"/>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动力供热</w:t>
            </w:r>
          </w:p>
        </w:tc>
        <w:tc>
          <w:tcPr>
            <w:tcW w:w="628" w:type="pct"/>
            <w:tcBorders>
              <w:bottom w:val="single" w:color="auto" w:sz="12" w:space="0"/>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颗粒物、二氧化硫、氮氧化物</w:t>
            </w:r>
          </w:p>
        </w:tc>
        <w:tc>
          <w:tcPr>
            <w:tcW w:w="659" w:type="pct"/>
            <w:tcBorders>
              <w:bottom w:val="single" w:color="auto" w:sz="12" w:space="0"/>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w:t>
            </w:r>
          </w:p>
        </w:tc>
        <w:tc>
          <w:tcPr>
            <w:tcW w:w="716" w:type="pct"/>
            <w:tcBorders>
              <w:bottom w:val="single" w:color="auto" w:sz="12" w:space="0"/>
              <w:right w:val="nil"/>
            </w:tcBorders>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6#排气筒</w:t>
            </w:r>
          </w:p>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（30m）</w:t>
            </w:r>
          </w:p>
        </w:tc>
      </w:tr>
    </w:tbl>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（2）无组织废气</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本项目无组织废气主要产生于罐区、甲类仓库以及生产车间，采取的防止无组织气体以及异味排放的主要措施有：</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①各反应装置均采用密封容器，投料点及灌装处设废气收集装置，减少无组织废气 排放量；</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②加强管理，所有操作严格按照既定的规程进行；对设备、管道、阀门经常检查、 检修，保持装置气密性良好；</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根据环评报告及批复，本项目已厂界为边界设置 600m 的卫生防护距离， 根据现场 踏勘，本项目周边 600m 范围内无居民、学校等敏感目标。</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2、废水产生、治理及排放状况</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公司产生废水主要包括生活污水、初期雨水、真空泵外排水、车间地面冲洗水及冷却系统排污水。真空泵外排水经过隔油处理，生活污水经化粪池硝化处理，经处理后的真空泵外排水、生活污水和初期雨水、冷却系统排污水与车间地面冲洗水一起排入沉淀池，经沉淀后与一起达标排入张家港保税区胜科水务有限公司集中处理达标后排放。</w:t>
      </w:r>
    </w:p>
    <w:p>
      <w:pPr>
        <w:pStyle w:val="12"/>
        <w:rPr>
          <w:rFonts w:hint="default"/>
          <w:lang w:val="en-US" w:eastAsia="zh-CN"/>
        </w:rPr>
      </w:pP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（1）生活污水</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企业现有员工 135 人，公司员工生活用水量较大。年生活污水产生量为1600t，类比确定污水中各污染因子产生浓度为 COD</w:t>
      </w:r>
      <w:r>
        <w:rPr>
          <w:rFonts w:hint="default" w:ascii="Times New Roman" w:hAnsi="Times New Roman" w:eastAsia="仿宋" w:cs="Times New Roman"/>
          <w:sz w:val="28"/>
          <w:szCs w:val="28"/>
          <w:vertAlign w:val="subscript"/>
          <w:lang w:val="en-US" w:eastAsia="zh-CN"/>
        </w:rPr>
        <w:t xml:space="preserve">Cr </w:t>
      </w:r>
      <w:r>
        <w:rPr>
          <w:rFonts w:hint="default" w:ascii="Times New Roman" w:hAnsi="Times New Roman" w:eastAsia="仿宋" w:cs="Times New Roman"/>
          <w:sz w:val="28"/>
          <w:szCs w:val="28"/>
          <w:lang w:val="en-US" w:eastAsia="zh-CN"/>
        </w:rPr>
        <w:t>400mg/L、SS 250mg/L、NH</w:t>
      </w:r>
      <w:r>
        <w:rPr>
          <w:rFonts w:hint="default" w:ascii="Times New Roman" w:hAnsi="Times New Roman" w:eastAsia="仿宋" w:cs="Times New Roman"/>
          <w:sz w:val="28"/>
          <w:szCs w:val="28"/>
          <w:vertAlign w:val="subscript"/>
          <w:lang w:val="en-US" w:eastAsia="zh-CN"/>
        </w:rPr>
        <w:t>3</w:t>
      </w:r>
      <w:r>
        <w:rPr>
          <w:rFonts w:hint="default" w:ascii="Times New Roman" w:hAnsi="Times New Roman" w:eastAsia="仿宋" w:cs="Times New Roman"/>
          <w:sz w:val="28"/>
          <w:szCs w:val="28"/>
          <w:lang w:val="en-US" w:eastAsia="zh-CN"/>
        </w:rPr>
        <w:t>-N 25mg/L、TP 4mg/L、动植物油 100mg/L，生活污水接管至市政污水管网。经化粪池处理后接管到张家港保税区胜科水务有限公司。</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（2）生产废水</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生产废水主要有：真空泵排水以及冷却系统排污水。经产内预处理后接管至张家港保税区胜科水务有限公司处理。</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公司已雨污分流，厂区初期雨水经雨水管网收集至初期雨水池，后期雨水处理达标后排入污水处理厂，雨水排放口设置有应急阀门。</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3、固废产生及处理状况</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公司产生的固体废物包括废过滤渣、废液、废活性炭、废有机溶剂、废空桶、实验室废物、废砂、废纱布、污泥、废包装袋、水处理浮油、树脂粘稠物、尾气收集粉尘以及生活垃圾。其中除生活垃圾委托环卫定期清运外，其余全部作为危险废物委托资质单位处置。固废处置情况如下：</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 xml:space="preserve">表 </w:t>
      </w:r>
      <w:r>
        <w:rPr>
          <w:rFonts w:hint="eastAsia" w:ascii="Times New Roman" w:hAnsi="Times New Roman" w:eastAsia="仿宋" w:cs="Times New Roman"/>
          <w:b/>
          <w:bCs/>
          <w:sz w:val="21"/>
          <w:szCs w:val="21"/>
          <w:lang w:val="en-US" w:eastAsia="zh-CN"/>
        </w:rPr>
        <w:t>4-6  2021</w:t>
      </w:r>
      <w:r>
        <w:rPr>
          <w:rFonts w:hint="default" w:ascii="Times New Roman" w:hAnsi="Times New Roman" w:eastAsia="仿宋" w:cs="Times New Roman"/>
          <w:b/>
          <w:bCs/>
          <w:sz w:val="21"/>
          <w:szCs w:val="21"/>
          <w:lang w:val="en-US" w:eastAsia="zh-CN"/>
        </w:rPr>
        <w:t>年度固废产生及处置情况（单位：吨）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12"/>
        <w:gridCol w:w="1855"/>
        <w:gridCol w:w="1771"/>
        <w:gridCol w:w="1538"/>
        <w:gridCol w:w="15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920" w:type="pct"/>
            <w:vAlign w:val="center"/>
          </w:tcPr>
          <w:p>
            <w:pPr>
              <w:snapToGrid w:val="0"/>
              <w:ind w:left="-94" w:leftChars="-45" w:right="-80" w:rightChars="-38"/>
              <w:jc w:val="center"/>
              <w:rPr>
                <w:rFonts w:hint="eastAsia" w:ascii="Times New Roman" w:hAnsi="Times New Roman" w:eastAsia="仿宋" w:cs="Times New Roman"/>
                <w:b/>
                <w:color w:val="000000"/>
                <w:sz w:val="24"/>
                <w:szCs w:val="24"/>
                <w:lang w:val="en-US" w:eastAsia="zh-CN"/>
              </w:rPr>
            </w:pPr>
            <w:r>
              <w:rPr>
                <w:rFonts w:hint="eastAsia" w:ascii="Times New Roman" w:hAnsi="Times New Roman" w:eastAsia="仿宋" w:cs="Times New Roman"/>
                <w:b/>
                <w:color w:val="000000"/>
                <w:sz w:val="24"/>
                <w:szCs w:val="24"/>
                <w:lang w:val="en-US" w:eastAsia="zh-CN"/>
              </w:rPr>
              <w:t>序号</w:t>
            </w:r>
          </w:p>
        </w:tc>
        <w:tc>
          <w:tcPr>
            <w:tcW w:w="1128" w:type="pct"/>
            <w:vAlign w:val="center"/>
          </w:tcPr>
          <w:p>
            <w:pPr>
              <w:snapToGrid w:val="0"/>
              <w:ind w:left="-94" w:leftChars="-45" w:right="-80" w:rightChars="-38"/>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名称</w:t>
            </w:r>
          </w:p>
        </w:tc>
        <w:tc>
          <w:tcPr>
            <w:tcW w:w="1077" w:type="pct"/>
            <w:vAlign w:val="center"/>
          </w:tcPr>
          <w:p>
            <w:pPr>
              <w:snapToGrid w:val="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代码</w:t>
            </w:r>
          </w:p>
        </w:tc>
        <w:tc>
          <w:tcPr>
            <w:tcW w:w="935" w:type="pct"/>
            <w:vAlign w:val="center"/>
          </w:tcPr>
          <w:p>
            <w:pPr>
              <w:snapToGrid w:val="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实际产生</w:t>
            </w:r>
          </w:p>
          <w:p>
            <w:pPr>
              <w:snapToGrid w:val="0"/>
              <w:jc w:val="center"/>
              <w:rPr>
                <w:rFonts w:hint="default" w:ascii="Times New Roman" w:hAnsi="Times New Roman" w:eastAsia="仿宋" w:cs="Times New Roman"/>
                <w:b/>
                <w:color w:val="000000"/>
                <w:sz w:val="24"/>
                <w:szCs w:val="24"/>
              </w:rPr>
            </w:pPr>
            <w:r>
              <w:rPr>
                <w:rFonts w:hint="default" w:ascii="Times New Roman" w:hAnsi="Times New Roman" w:eastAsia="仿宋" w:cs="Times New Roman"/>
                <w:b/>
                <w:color w:val="000000"/>
                <w:sz w:val="24"/>
                <w:szCs w:val="24"/>
              </w:rPr>
              <w:t>（t/a）</w:t>
            </w:r>
          </w:p>
        </w:tc>
        <w:tc>
          <w:tcPr>
            <w:tcW w:w="937" w:type="pct"/>
            <w:vAlign w:val="center"/>
          </w:tcPr>
          <w:p>
            <w:pPr>
              <w:snapToGrid w:val="0"/>
              <w:jc w:val="center"/>
              <w:rPr>
                <w:rFonts w:hint="default" w:ascii="Times New Roman" w:hAnsi="Times New Roman" w:eastAsia="仿宋" w:cs="Times New Roman"/>
                <w:b/>
                <w:color w:val="000000"/>
                <w:sz w:val="24"/>
                <w:szCs w:val="24"/>
                <w:lang w:val="en-US" w:eastAsia="zh-CN"/>
              </w:rPr>
            </w:pPr>
            <w:r>
              <w:rPr>
                <w:rFonts w:hint="default" w:ascii="Times New Roman" w:hAnsi="Times New Roman" w:eastAsia="仿宋" w:cs="Times New Roman"/>
                <w:b/>
                <w:color w:val="000000"/>
                <w:sz w:val="24"/>
                <w:szCs w:val="24"/>
                <w:lang w:val="en-US" w:eastAsia="zh-CN"/>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w:t>
            </w:r>
          </w:p>
        </w:tc>
        <w:tc>
          <w:tcPr>
            <w:tcW w:w="1128"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过滤渣</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（S</w:t>
            </w:r>
            <w:r>
              <w:rPr>
                <w:rFonts w:hint="default" w:ascii="Times New Roman" w:hAnsi="Times New Roman" w:eastAsia="仿宋" w:cs="Times New Roman"/>
                <w:color w:val="000000"/>
                <w:sz w:val="24"/>
                <w:szCs w:val="24"/>
                <w:vertAlign w:val="subscript"/>
              </w:rPr>
              <w:t>1</w:t>
            </w:r>
            <w:r>
              <w:rPr>
                <w:rFonts w:hint="default" w:ascii="Times New Roman" w:hAnsi="Times New Roman" w:eastAsia="仿宋" w:cs="Times New Roman"/>
                <w:color w:val="000000"/>
                <w:sz w:val="24"/>
                <w:szCs w:val="24"/>
              </w:rPr>
              <w:t>～S</w:t>
            </w:r>
            <w:r>
              <w:rPr>
                <w:rFonts w:hint="default" w:ascii="Times New Roman" w:hAnsi="Times New Roman" w:eastAsia="仿宋" w:cs="Times New Roman"/>
                <w:color w:val="000000"/>
                <w:sz w:val="24"/>
                <w:szCs w:val="24"/>
                <w:vertAlign w:val="subscript"/>
              </w:rPr>
              <w:t>4</w:t>
            </w:r>
            <w:r>
              <w:rPr>
                <w:rFonts w:hint="default" w:ascii="Times New Roman" w:hAnsi="Times New Roman" w:eastAsia="仿宋" w:cs="Times New Roman"/>
                <w:color w:val="000000"/>
                <w:sz w:val="24"/>
                <w:szCs w:val="24"/>
              </w:rPr>
              <w:t>）</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color w:val="000000"/>
                <w:kern w:val="0"/>
                <w:sz w:val="24"/>
                <w:szCs w:val="24"/>
              </w:rPr>
            </w:pPr>
            <w:r>
              <w:rPr>
                <w:rFonts w:hint="default" w:ascii="Times New Roman" w:hAnsi="Times New Roman" w:eastAsia="仿宋" w:cs="Times New Roman"/>
                <w:color w:val="000000"/>
                <w:sz w:val="24"/>
                <w:szCs w:val="24"/>
              </w:rPr>
              <w:t>900-041-49</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36.639</w:t>
            </w:r>
          </w:p>
        </w:tc>
        <w:tc>
          <w:tcPr>
            <w:tcW w:w="937" w:type="pct"/>
            <w:vMerge w:val="restart"/>
            <w:vAlign w:val="center"/>
          </w:tcPr>
          <w:p>
            <w:pPr>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7" w:leftChars="-32" w:right="-67" w:rightChars="-32"/>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2</w:t>
            </w:r>
          </w:p>
        </w:tc>
        <w:tc>
          <w:tcPr>
            <w:tcW w:w="1128" w:type="pct"/>
            <w:vAlign w:val="center"/>
          </w:tcPr>
          <w:p>
            <w:pPr>
              <w:adjustRightInd w:val="0"/>
              <w:snapToGrid w:val="0"/>
              <w:ind w:left="-67" w:leftChars="-32" w:right="-67" w:rightChars="-32"/>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废液</w:t>
            </w:r>
          </w:p>
          <w:p>
            <w:pPr>
              <w:adjustRightInd w:val="0"/>
              <w:snapToGrid w:val="0"/>
              <w:ind w:left="-67" w:leftChars="-32" w:right="-67" w:rightChars="-32"/>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（S</w:t>
            </w:r>
            <w:r>
              <w:rPr>
                <w:rFonts w:hint="default" w:ascii="Times New Roman" w:hAnsi="Times New Roman" w:eastAsia="仿宋" w:cs="Times New Roman"/>
                <w:color w:val="000000"/>
                <w:sz w:val="24"/>
                <w:szCs w:val="24"/>
                <w:vertAlign w:val="subscript"/>
              </w:rPr>
              <w:t>5-1</w:t>
            </w:r>
            <w:r>
              <w:rPr>
                <w:rFonts w:hint="default" w:ascii="Times New Roman" w:hAnsi="Times New Roman" w:eastAsia="仿宋" w:cs="Times New Roman"/>
                <w:color w:val="000000"/>
                <w:sz w:val="24"/>
                <w:szCs w:val="24"/>
              </w:rPr>
              <w:t>）</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HW13</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265-102-13</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49.613</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3</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过滤渣</w:t>
            </w:r>
          </w:p>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（S</w:t>
            </w:r>
            <w:r>
              <w:rPr>
                <w:rFonts w:hint="default" w:ascii="Times New Roman" w:hAnsi="Times New Roman" w:eastAsia="仿宋" w:cs="Times New Roman"/>
                <w:color w:val="000000"/>
                <w:sz w:val="24"/>
                <w:szCs w:val="24"/>
                <w:vertAlign w:val="subscript"/>
              </w:rPr>
              <w:t>5-2</w:t>
            </w:r>
            <w:r>
              <w:rPr>
                <w:rFonts w:hint="default" w:ascii="Times New Roman" w:hAnsi="Times New Roman" w:eastAsia="仿宋" w:cs="Times New Roman"/>
                <w:color w:val="000000"/>
                <w:sz w:val="24"/>
                <w:szCs w:val="24"/>
              </w:rPr>
              <w:t>）</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HW13</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265-103-13</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1.147</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4</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树脂粘稠物</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HW13</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265-103-13</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0.447</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0" w:hRule="atLeast"/>
          <w:jc w:val="center"/>
        </w:trPr>
        <w:tc>
          <w:tcPr>
            <w:tcW w:w="920"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5</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废包装袋</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900-041-49</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108.89</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6</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污泥</w:t>
            </w:r>
          </w:p>
        </w:tc>
        <w:tc>
          <w:tcPr>
            <w:tcW w:w="1077" w:type="pct"/>
            <w:vAlign w:val="center"/>
          </w:tcPr>
          <w:p>
            <w:pPr>
              <w:adjustRightInd w:val="0"/>
              <w:snapToGrid w:val="0"/>
              <w:jc w:val="center"/>
              <w:rPr>
                <w:rFonts w:hint="default" w:ascii="Times New Roman" w:hAnsi="Times New Roman" w:eastAsia="仿宋" w:cs="Times New Roman"/>
                <w:color w:val="000000"/>
                <w:kern w:val="0"/>
                <w:sz w:val="24"/>
                <w:szCs w:val="24"/>
              </w:rPr>
            </w:pPr>
            <w:r>
              <w:rPr>
                <w:rFonts w:hint="default" w:ascii="Times New Roman" w:hAnsi="Times New Roman" w:eastAsia="仿宋" w:cs="Times New Roman"/>
                <w:color w:val="000000"/>
                <w:kern w:val="0"/>
                <w:sz w:val="24"/>
                <w:szCs w:val="24"/>
              </w:rPr>
              <w:t>HW12</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kern w:val="0"/>
                <w:sz w:val="24"/>
                <w:szCs w:val="24"/>
              </w:rPr>
              <w:t>264-012-12</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0.14</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7</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水处理浮油</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HW09</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900-007-09</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0.496</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47" w:leftChars="-30" w:right="-69" w:rightChars="-33" w:hanging="110" w:hangingChars="46"/>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8</w:t>
            </w:r>
          </w:p>
        </w:tc>
        <w:tc>
          <w:tcPr>
            <w:tcW w:w="1128"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废活性炭</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bCs/>
                <w:color w:val="000000"/>
                <w:sz w:val="24"/>
                <w:szCs w:val="24"/>
              </w:rPr>
            </w:pPr>
            <w:r>
              <w:rPr>
                <w:rFonts w:hint="default" w:ascii="Times New Roman" w:hAnsi="Times New Roman" w:eastAsia="仿宋" w:cs="Times New Roman"/>
                <w:color w:val="000000"/>
                <w:sz w:val="24"/>
                <w:szCs w:val="24"/>
              </w:rPr>
              <w:t>900-039-49</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1.752</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920" w:type="pct"/>
            <w:vAlign w:val="center"/>
          </w:tcPr>
          <w:p>
            <w:pPr>
              <w:adjustRightInd w:val="0"/>
              <w:snapToGrid w:val="0"/>
              <w:ind w:left="47" w:leftChars="-30" w:right="-69" w:rightChars="-33" w:hanging="110" w:hangingChars="46"/>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9</w:t>
            </w:r>
          </w:p>
        </w:tc>
        <w:tc>
          <w:tcPr>
            <w:tcW w:w="1128"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布袋收尘</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900-299-12</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3.608</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83" w:leftChars="-40" w:right="-69" w:rightChars="-33" w:hanging="1"/>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10</w:t>
            </w:r>
          </w:p>
        </w:tc>
        <w:tc>
          <w:tcPr>
            <w:tcW w:w="1128" w:type="pct"/>
            <w:vAlign w:val="center"/>
          </w:tcPr>
          <w:p>
            <w:pPr>
              <w:adjustRightInd w:val="0"/>
              <w:snapToGrid w:val="0"/>
              <w:ind w:left="-83" w:leftChars="-40" w:right="-69" w:rightChars="-33" w:hanging="1"/>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废液</w:t>
            </w:r>
          </w:p>
          <w:p>
            <w:pPr>
              <w:adjustRightInd w:val="0"/>
              <w:snapToGrid w:val="0"/>
              <w:ind w:left="-83" w:leftChars="-40" w:right="-69" w:rightChars="-33" w:hanging="1"/>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（水洗废水）</w:t>
            </w:r>
          </w:p>
        </w:tc>
        <w:tc>
          <w:tcPr>
            <w:tcW w:w="1077" w:type="pct"/>
            <w:vAlign w:val="center"/>
          </w:tcPr>
          <w:p>
            <w:pPr>
              <w:adjustRightInd w:val="0"/>
              <w:snapToGrid w:val="0"/>
              <w:ind w:left="4" w:leftChars="-7" w:hanging="19" w:hangingChars="8"/>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HW12</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264-011-12</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277.051</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11</w:t>
            </w:r>
          </w:p>
        </w:tc>
        <w:tc>
          <w:tcPr>
            <w:tcW w:w="1128"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实验室废物</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900-047-49</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19.731</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12</w:t>
            </w:r>
          </w:p>
        </w:tc>
        <w:tc>
          <w:tcPr>
            <w:tcW w:w="1128" w:type="pct"/>
            <w:vAlign w:val="center"/>
          </w:tcPr>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废砂</w:t>
            </w:r>
          </w:p>
          <w:p>
            <w:pPr>
              <w:adjustRightInd w:val="0"/>
              <w:snapToGrid w:val="0"/>
              <w:ind w:left="47" w:leftChars="-30" w:right="-69" w:rightChars="-33" w:hanging="110" w:hangingChars="46"/>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废纱布</w:t>
            </w:r>
          </w:p>
        </w:tc>
        <w:tc>
          <w:tcPr>
            <w:tcW w:w="1077" w:type="pct"/>
            <w:vAlign w:val="center"/>
          </w:tcPr>
          <w:p>
            <w:pPr>
              <w:widowControl/>
              <w:adjustRightInd w:val="0"/>
              <w:snapToGrid w:val="0"/>
              <w:jc w:val="center"/>
              <w:rPr>
                <w:rFonts w:hint="default" w:ascii="Times New Roman" w:hAnsi="Times New Roman" w:eastAsia="仿宋" w:cs="Times New Roman"/>
                <w:color w:val="000000"/>
                <w:kern w:val="0"/>
                <w:sz w:val="24"/>
                <w:szCs w:val="24"/>
              </w:rPr>
            </w:pPr>
            <w:r>
              <w:rPr>
                <w:rFonts w:hint="default" w:ascii="Times New Roman" w:hAnsi="Times New Roman" w:eastAsia="仿宋" w:cs="Times New Roman"/>
                <w:color w:val="000000"/>
                <w:kern w:val="0"/>
                <w:sz w:val="24"/>
                <w:szCs w:val="24"/>
              </w:rPr>
              <w:t>HW12</w:t>
            </w:r>
          </w:p>
          <w:p>
            <w:pPr>
              <w:widowControl/>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kern w:val="0"/>
                <w:sz w:val="24"/>
                <w:szCs w:val="24"/>
              </w:rPr>
              <w:t>264-013-12</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33.896</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83" w:leftChars="-40" w:right="-69" w:rightChars="-33" w:hanging="1"/>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13</w:t>
            </w:r>
          </w:p>
        </w:tc>
        <w:tc>
          <w:tcPr>
            <w:tcW w:w="1128" w:type="pct"/>
            <w:vAlign w:val="center"/>
          </w:tcPr>
          <w:p>
            <w:pPr>
              <w:adjustRightInd w:val="0"/>
              <w:snapToGrid w:val="0"/>
              <w:ind w:left="-83" w:leftChars="-40" w:right="-69" w:rightChars="-33" w:hanging="1"/>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废有机溶剂</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HW06</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900-403-06</w:t>
            </w:r>
          </w:p>
        </w:tc>
        <w:tc>
          <w:tcPr>
            <w:tcW w:w="935"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30</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14</w:t>
            </w:r>
          </w:p>
        </w:tc>
        <w:tc>
          <w:tcPr>
            <w:tcW w:w="1128"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废导热油</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HW08</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900-249-08</w:t>
            </w:r>
          </w:p>
        </w:tc>
        <w:tc>
          <w:tcPr>
            <w:tcW w:w="935" w:type="pct"/>
            <w:vAlign w:val="center"/>
          </w:tcPr>
          <w:p>
            <w:pPr>
              <w:adjustRightInd w:val="0"/>
              <w:snapToGrid w:val="0"/>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15</w:t>
            </w:r>
          </w:p>
        </w:tc>
        <w:tc>
          <w:tcPr>
            <w:tcW w:w="1128"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废空桶（小）</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900-041-49</w:t>
            </w:r>
          </w:p>
        </w:tc>
        <w:tc>
          <w:tcPr>
            <w:tcW w:w="935" w:type="pct"/>
            <w:vAlign w:val="center"/>
          </w:tcPr>
          <w:p>
            <w:pPr>
              <w:adjustRightInd w:val="0"/>
              <w:snapToGrid w:val="0"/>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150（个）</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20" w:type="pct"/>
            <w:vAlign w:val="center"/>
          </w:tcPr>
          <w:p>
            <w:pPr>
              <w:adjustRightInd w:val="0"/>
              <w:snapToGrid w:val="0"/>
              <w:ind w:left="-69" w:leftChars="-33" w:right="-69" w:rightChars="-33"/>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16</w:t>
            </w:r>
          </w:p>
        </w:tc>
        <w:tc>
          <w:tcPr>
            <w:tcW w:w="1128" w:type="pct"/>
            <w:vAlign w:val="center"/>
          </w:tcPr>
          <w:p>
            <w:pPr>
              <w:adjustRightInd w:val="0"/>
              <w:snapToGrid w:val="0"/>
              <w:ind w:left="-69" w:leftChars="-33" w:right="-69" w:rightChars="-33"/>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废空桶（大）</w:t>
            </w:r>
          </w:p>
        </w:tc>
        <w:tc>
          <w:tcPr>
            <w:tcW w:w="1077" w:type="pct"/>
            <w:vAlign w:val="center"/>
          </w:tcPr>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HW49</w:t>
            </w:r>
          </w:p>
          <w:p>
            <w:pPr>
              <w:adjustRightInd w:val="0"/>
              <w:snapToGrid w:val="0"/>
              <w:jc w:val="center"/>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900-041-49</w:t>
            </w:r>
          </w:p>
        </w:tc>
        <w:tc>
          <w:tcPr>
            <w:tcW w:w="935" w:type="pct"/>
            <w:vAlign w:val="center"/>
          </w:tcPr>
          <w:p>
            <w:pPr>
              <w:adjustRightInd w:val="0"/>
              <w:snapToGrid w:val="0"/>
              <w:jc w:val="center"/>
              <w:rPr>
                <w:rFonts w:hint="eastAsia"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60000（个）</w:t>
            </w:r>
          </w:p>
        </w:tc>
        <w:tc>
          <w:tcPr>
            <w:tcW w:w="937" w:type="pct"/>
            <w:vMerge w:val="continue"/>
            <w:vAlign w:val="center"/>
          </w:tcPr>
          <w:p>
            <w:pPr>
              <w:adjustRightInd w:val="0"/>
              <w:snapToGrid w:val="0"/>
              <w:jc w:val="center"/>
              <w:rPr>
                <w:rFonts w:hint="default" w:ascii="Times New Roman" w:hAnsi="Times New Roman" w:eastAsia="仿宋" w:cs="Times New Roman"/>
                <w:color w:val="000000"/>
                <w:sz w:val="24"/>
                <w:szCs w:val="24"/>
              </w:rPr>
            </w:pPr>
          </w:p>
        </w:tc>
      </w:tr>
    </w:tbl>
    <w:p>
      <w:pPr>
        <w:spacing w:before="163" w:beforeLines="50"/>
        <w:jc w:val="center"/>
        <w:rPr>
          <w:rFonts w:hint="default" w:ascii="Times New Roman" w:hAnsi="Times New Roman" w:eastAsia="仿宋" w:cs="Times New Roman"/>
          <w:b/>
          <w:bCs/>
          <w:sz w:val="21"/>
          <w:szCs w:val="21"/>
          <w:lang w:val="en-US" w:eastAsia="zh-CN"/>
        </w:rPr>
      </w:pPr>
    </w:p>
    <w:p>
      <w:pPr>
        <w:pStyle w:val="3"/>
        <w:spacing w:before="120" w:after="120" w:line="360" w:lineRule="auto"/>
        <w:rPr>
          <w:rFonts w:hint="eastAsia" w:ascii="Times New Roman" w:hAnsi="Times New Roman" w:eastAsia="仿宋" w:cs="Times New Roman"/>
          <w:sz w:val="30"/>
          <w:szCs w:val="30"/>
          <w:lang w:val="en-US" w:eastAsia="zh-CN"/>
        </w:rPr>
      </w:pPr>
      <w:bookmarkStart w:id="188" w:name="_Toc4410"/>
      <w:r>
        <w:rPr>
          <w:rFonts w:hint="eastAsia" w:ascii="Times New Roman" w:hAnsi="Times New Roman" w:eastAsia="仿宋" w:cs="Times New Roman"/>
          <w:sz w:val="30"/>
          <w:szCs w:val="30"/>
          <w:lang w:val="en-US" w:eastAsia="zh-CN"/>
        </w:rPr>
        <w:t>4.4有毒有害物质清单</w:t>
      </w:r>
      <w:bookmarkEnd w:id="188"/>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4-7</w:t>
      </w:r>
      <w:r>
        <w:rPr>
          <w:rFonts w:hint="default" w:ascii="Times New Roman" w:hAnsi="Times New Roman" w:eastAsia="仿宋" w:cs="Times New Roman"/>
          <w:b/>
          <w:bCs/>
          <w:sz w:val="21"/>
          <w:szCs w:val="21"/>
          <w:lang w:val="en-US" w:eastAsia="zh-CN"/>
        </w:rPr>
        <w:t xml:space="preserve"> 有毒有害物质判定一览表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24"/>
        <w:gridCol w:w="1966"/>
        <w:gridCol w:w="4263"/>
        <w:gridCol w:w="15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0" w:hRule="atLeast"/>
          <w:jc w:val="center"/>
        </w:trPr>
        <w:tc>
          <w:tcPr>
            <w:tcW w:w="370" w:type="pct"/>
            <w:noWrap w:val="0"/>
            <w:vAlign w:val="center"/>
          </w:tcPr>
          <w:p>
            <w:pPr>
              <w:spacing w:line="240" w:lineRule="auto"/>
              <w:ind w:firstLine="0" w:firstLineChars="0"/>
              <w:jc w:val="center"/>
              <w:rPr>
                <w:rFonts w:hint="default" w:ascii="Times New Roman" w:hAnsi="Times New Roman" w:eastAsia="仿宋" w:cs="Times New Roman"/>
                <w:b/>
                <w:sz w:val="24"/>
                <w:szCs w:val="24"/>
              </w:rPr>
            </w:pPr>
            <w:bookmarkStart w:id="189" w:name="_Hlk53649512"/>
            <w:r>
              <w:rPr>
                <w:rFonts w:hint="default" w:ascii="Times New Roman" w:hAnsi="Times New Roman" w:eastAsia="仿宋" w:cs="Times New Roman"/>
                <w:b/>
                <w:sz w:val="24"/>
                <w:szCs w:val="24"/>
              </w:rPr>
              <w:t>序号</w:t>
            </w:r>
          </w:p>
        </w:tc>
        <w:tc>
          <w:tcPr>
            <w:tcW w:w="1166" w:type="pct"/>
            <w:noWrap w:val="0"/>
            <w:vAlign w:val="center"/>
          </w:tcPr>
          <w:p>
            <w:pPr>
              <w:spacing w:line="240" w:lineRule="auto"/>
              <w:ind w:firstLine="0" w:firstLineChars="0"/>
              <w:jc w:val="center"/>
              <w:rPr>
                <w:rFonts w:hint="default" w:ascii="Times New Roman" w:hAnsi="Times New Roman" w:eastAsia="仿宋" w:cs="Times New Roman"/>
                <w:b/>
                <w:sz w:val="24"/>
                <w:szCs w:val="24"/>
                <w:highlight w:val="yellow"/>
              </w:rPr>
            </w:pPr>
            <w:r>
              <w:rPr>
                <w:rFonts w:hint="default" w:ascii="Times New Roman" w:hAnsi="Times New Roman" w:eastAsia="仿宋" w:cs="Times New Roman"/>
                <w:b/>
                <w:sz w:val="24"/>
                <w:szCs w:val="24"/>
              </w:rPr>
              <w:t>名称</w:t>
            </w:r>
          </w:p>
        </w:tc>
        <w:tc>
          <w:tcPr>
            <w:tcW w:w="2528" w:type="pct"/>
            <w:noWrap w:val="0"/>
            <w:vAlign w:val="center"/>
          </w:tcPr>
          <w:p>
            <w:pPr>
              <w:spacing w:line="240" w:lineRule="auto"/>
              <w:ind w:firstLine="0" w:firstLineChars="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类别</w:t>
            </w:r>
          </w:p>
        </w:tc>
        <w:tc>
          <w:tcPr>
            <w:tcW w:w="934" w:type="pct"/>
            <w:noWrap w:val="0"/>
            <w:vAlign w:val="center"/>
          </w:tcPr>
          <w:p>
            <w:pPr>
              <w:spacing w:line="240" w:lineRule="auto"/>
              <w:ind w:left="-105" w:leftChars="-50" w:right="-105" w:rightChars="-50" w:firstLine="0" w:firstLineChars="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最大储存量（t）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5" w:hRule="atLeast"/>
          <w:jc w:val="center"/>
        </w:trPr>
        <w:tc>
          <w:tcPr>
            <w:tcW w:w="5000" w:type="pct"/>
            <w:gridSpan w:val="4"/>
            <w:noWrap w:val="0"/>
            <w:vAlign w:val="center"/>
          </w:tcPr>
          <w:p>
            <w:pPr>
              <w:spacing w:line="240" w:lineRule="auto"/>
              <w:ind w:firstLine="0" w:firstLineChars="0"/>
              <w:jc w:val="center"/>
              <w:rPr>
                <w:rFonts w:hint="default" w:ascii="Times New Roman" w:hAnsi="Times New Roman" w:eastAsia="仿宋" w:cs="Times New Roman"/>
                <w:b/>
                <w:bCs/>
                <w:color w:val="000000"/>
                <w:kern w:val="2"/>
                <w:sz w:val="24"/>
                <w:szCs w:val="24"/>
                <w:lang w:val="en-US" w:eastAsia="zh-CN" w:bidi="ar-SA"/>
              </w:rPr>
            </w:pPr>
            <w:r>
              <w:rPr>
                <w:rFonts w:hint="default" w:ascii="Times New Roman" w:hAnsi="Times New Roman" w:eastAsia="仿宋" w:cs="Times New Roman"/>
                <w:b/>
                <w:bCs/>
                <w:color w:val="000000"/>
                <w:kern w:val="2"/>
                <w:sz w:val="24"/>
                <w:szCs w:val="24"/>
                <w:lang w:val="en-US" w:eastAsia="zh-CN" w:bidi="ar-SA"/>
              </w:rPr>
              <w:t>原辅料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rPr>
            </w:pPr>
            <w:bookmarkStart w:id="190" w:name="_Hlk53603664"/>
            <w:r>
              <w:rPr>
                <w:rFonts w:hint="default" w:ascii="Times New Roman" w:hAnsi="Times New Roman" w:eastAsia="仿宋" w:cs="Times New Roman"/>
                <w:sz w:val="24"/>
                <w:szCs w:val="24"/>
              </w:rPr>
              <w:t>1</w:t>
            </w:r>
          </w:p>
        </w:tc>
        <w:tc>
          <w:tcPr>
            <w:tcW w:w="1166" w:type="pct"/>
            <w:tcBorders>
              <w:right w:val="single" w:color="000000" w:sz="4" w:space="0"/>
            </w:tcBorders>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二甲苯</w:t>
            </w:r>
          </w:p>
        </w:tc>
        <w:tc>
          <w:tcPr>
            <w:tcW w:w="2528" w:type="pct"/>
            <w:tcBorders>
              <w:left w:val="single" w:color="000000" w:sz="4" w:space="0"/>
              <w:right w:val="single" w:color="auto" w:sz="4" w:space="0"/>
            </w:tcBorders>
            <w:noWrap w:val="0"/>
            <w:vAlign w:val="center"/>
          </w:tcPr>
          <w:p>
            <w:pPr>
              <w:pStyle w:val="64"/>
              <w:ind w:firstLine="0" w:firstLineChars="0"/>
              <w:rPr>
                <w:rFonts w:hint="default" w:ascii="Times New Roman" w:hAnsi="Times New Roman" w:eastAsia="仿宋" w:cs="Times New Roman"/>
                <w:sz w:val="24"/>
                <w:szCs w:val="24"/>
              </w:rPr>
            </w:pPr>
            <w:r>
              <w:rPr>
                <w:rFonts w:hint="default" w:ascii="Times New Roman" w:hAnsi="Times New Roman" w:eastAsia="仿宋" w:cs="Times New Roman"/>
                <w:color w:val="000000"/>
                <w:sz w:val="24"/>
                <w:szCs w:val="24"/>
              </w:rPr>
              <w:t>第三部分 有毒液态物质</w:t>
            </w:r>
          </w:p>
        </w:tc>
        <w:tc>
          <w:tcPr>
            <w:tcW w:w="934" w:type="pct"/>
            <w:tcBorders>
              <w:left w:val="single" w:color="auto" w:sz="4" w:space="0"/>
            </w:tcBorders>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芳烃100#</w:t>
            </w:r>
          </w:p>
        </w:tc>
        <w:tc>
          <w:tcPr>
            <w:tcW w:w="2528" w:type="pct"/>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易燃</w:t>
            </w:r>
            <w:r>
              <w:rPr>
                <w:rFonts w:hint="default" w:ascii="Times New Roman" w:hAnsi="Times New Roman" w:eastAsia="仿宋" w:cs="Times New Roman"/>
                <w:color w:val="000000"/>
                <w:sz w:val="24"/>
                <w:szCs w:val="24"/>
                <w:lang w:val="en-US" w:eastAsia="zh-CN"/>
              </w:rPr>
              <w:t>液体，类别3</w:t>
            </w:r>
          </w:p>
        </w:tc>
        <w:tc>
          <w:tcPr>
            <w:tcW w:w="934"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醋酸丁酯</w:t>
            </w:r>
          </w:p>
        </w:tc>
        <w:tc>
          <w:tcPr>
            <w:tcW w:w="2528"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易燃液体</w:t>
            </w:r>
            <w:r>
              <w:rPr>
                <w:rFonts w:hint="default" w:ascii="Times New Roman" w:hAnsi="Times New Roman" w:eastAsia="仿宋" w:cs="Times New Roman"/>
                <w:color w:val="000000"/>
                <w:sz w:val="24"/>
                <w:szCs w:val="24"/>
                <w:lang w:eastAsia="zh-CN"/>
              </w:rPr>
              <w:t>，</w:t>
            </w:r>
            <w:r>
              <w:rPr>
                <w:rFonts w:hint="default" w:ascii="Times New Roman" w:hAnsi="Times New Roman" w:eastAsia="仿宋" w:cs="Times New Roman"/>
                <w:color w:val="000000"/>
                <w:sz w:val="24"/>
                <w:szCs w:val="24"/>
                <w:lang w:val="en-US" w:eastAsia="zh-CN"/>
              </w:rPr>
              <w:t>类别2</w:t>
            </w:r>
          </w:p>
          <w:p>
            <w:pPr>
              <w:pStyle w:val="64"/>
              <w:ind w:firstLine="0" w:firstLineChars="0"/>
              <w:rPr>
                <w:rFonts w:hint="default" w:ascii="Times New Roman" w:hAnsi="Times New Roman" w:eastAsia="仿宋" w:cs="Times New Roman"/>
                <w:color w:val="000000"/>
                <w:kern w:val="2"/>
                <w:sz w:val="24"/>
                <w:szCs w:val="24"/>
                <w:lang w:val="en-US" w:eastAsia="zh-CN" w:bidi="ar-SA"/>
              </w:rPr>
            </w:pPr>
            <w:r>
              <w:rPr>
                <w:rFonts w:hint="default" w:ascii="Times New Roman" w:hAnsi="Times New Roman" w:eastAsia="仿宋" w:cs="Times New Roman"/>
                <w:color w:val="000000"/>
                <w:sz w:val="24"/>
                <w:szCs w:val="24"/>
                <w:lang w:val="en-US" w:eastAsia="zh-CN"/>
              </w:rPr>
              <w:t>特异性靶器官毒性，一次接触，类别3（麻醉效应）</w:t>
            </w:r>
          </w:p>
        </w:tc>
        <w:tc>
          <w:tcPr>
            <w:tcW w:w="934" w:type="pct"/>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sz w:val="24"/>
                <w:szCs w:val="24"/>
                <w:lang w:eastAsia="zh-CN"/>
              </w:rPr>
              <w:t>正丁醇</w:t>
            </w:r>
          </w:p>
        </w:tc>
        <w:tc>
          <w:tcPr>
            <w:tcW w:w="2528"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第四部分 易燃液态物质</w:t>
            </w:r>
          </w:p>
        </w:tc>
        <w:tc>
          <w:tcPr>
            <w:tcW w:w="934"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5</w:t>
            </w:r>
          </w:p>
        </w:tc>
        <w:tc>
          <w:tcPr>
            <w:tcW w:w="1166" w:type="pct"/>
            <w:noWrap w:val="0"/>
            <w:vAlign w:val="center"/>
          </w:tcPr>
          <w:p>
            <w:pPr>
              <w:pStyle w:val="64"/>
              <w:ind w:firstLine="0" w:firstLineChars="0"/>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柴油</w:t>
            </w:r>
          </w:p>
        </w:tc>
        <w:tc>
          <w:tcPr>
            <w:tcW w:w="2528" w:type="pct"/>
            <w:noWrap w:val="0"/>
            <w:vAlign w:val="center"/>
          </w:tcPr>
          <w:p>
            <w:pPr>
              <w:pStyle w:val="64"/>
              <w:ind w:firstLine="0" w:firstLineChars="0"/>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rPr>
              <w:t>第八部分 其他类物质及污染物</w:t>
            </w:r>
            <w:r>
              <w:rPr>
                <w:rFonts w:hint="default" w:ascii="Times New Roman" w:hAnsi="Times New Roman" w:eastAsia="仿宋" w:cs="Times New Roman"/>
                <w:color w:val="auto"/>
                <w:sz w:val="24"/>
                <w:szCs w:val="24"/>
                <w:lang w:eastAsia="zh-CN"/>
              </w:rPr>
              <w:t>（</w:t>
            </w:r>
            <w:r>
              <w:rPr>
                <w:rFonts w:hint="default" w:ascii="Times New Roman" w:hAnsi="Times New Roman" w:eastAsia="仿宋" w:cs="Times New Roman"/>
                <w:color w:val="auto"/>
                <w:sz w:val="24"/>
                <w:szCs w:val="24"/>
                <w:lang w:val="en-US" w:eastAsia="zh-CN"/>
              </w:rPr>
              <w:t>油类物质</w:t>
            </w:r>
            <w:r>
              <w:rPr>
                <w:rFonts w:hint="default" w:ascii="Times New Roman" w:hAnsi="Times New Roman" w:eastAsia="仿宋" w:cs="Times New Roman"/>
                <w:color w:val="auto"/>
                <w:sz w:val="24"/>
                <w:szCs w:val="24"/>
                <w:lang w:eastAsia="zh-CN"/>
              </w:rPr>
              <w:t>）</w:t>
            </w:r>
          </w:p>
        </w:tc>
        <w:tc>
          <w:tcPr>
            <w:tcW w:w="934" w:type="pct"/>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6</w:t>
            </w:r>
          </w:p>
        </w:tc>
        <w:tc>
          <w:tcPr>
            <w:tcW w:w="1166"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环氧树脂</w:t>
            </w:r>
          </w:p>
        </w:tc>
        <w:tc>
          <w:tcPr>
            <w:tcW w:w="2528" w:type="pct"/>
            <w:noWrap w:val="0"/>
            <w:vAlign w:val="center"/>
          </w:tcPr>
          <w:p>
            <w:pPr>
              <w:pStyle w:val="64"/>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易燃</w:t>
            </w:r>
          </w:p>
        </w:tc>
        <w:tc>
          <w:tcPr>
            <w:tcW w:w="934"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7</w:t>
            </w:r>
          </w:p>
        </w:tc>
        <w:tc>
          <w:tcPr>
            <w:tcW w:w="1166" w:type="pct"/>
            <w:noWrap w:val="0"/>
            <w:vAlign w:val="top"/>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醇酸树脂</w:t>
            </w:r>
          </w:p>
        </w:tc>
        <w:tc>
          <w:tcPr>
            <w:tcW w:w="2528"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易燃</w:t>
            </w:r>
          </w:p>
        </w:tc>
        <w:tc>
          <w:tcPr>
            <w:tcW w:w="934"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8</w:t>
            </w:r>
          </w:p>
        </w:tc>
        <w:tc>
          <w:tcPr>
            <w:tcW w:w="1166" w:type="pct"/>
            <w:noWrap w:val="0"/>
            <w:vAlign w:val="top"/>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甲基丙二醇</w:t>
            </w:r>
          </w:p>
        </w:tc>
        <w:tc>
          <w:tcPr>
            <w:tcW w:w="2528"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易燃</w:t>
            </w:r>
          </w:p>
        </w:tc>
        <w:tc>
          <w:tcPr>
            <w:tcW w:w="934"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9</w:t>
            </w:r>
          </w:p>
        </w:tc>
        <w:tc>
          <w:tcPr>
            <w:tcW w:w="1166" w:type="pct"/>
            <w:noWrap w:val="0"/>
            <w:vAlign w:val="top"/>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乙二醇</w:t>
            </w:r>
          </w:p>
        </w:tc>
        <w:tc>
          <w:tcPr>
            <w:tcW w:w="2528" w:type="pct"/>
            <w:tcBorders>
              <w:right w:val="single" w:color="auto" w:sz="4" w:space="0"/>
            </w:tcBorders>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易燃</w:t>
            </w:r>
          </w:p>
        </w:tc>
        <w:tc>
          <w:tcPr>
            <w:tcW w:w="934" w:type="pct"/>
            <w:tcBorders>
              <w:left w:val="single" w:color="auto" w:sz="4" w:space="0"/>
            </w:tcBorders>
            <w:noWrap w:val="0"/>
            <w:vAlign w:val="center"/>
          </w:tcPr>
          <w:p>
            <w:pPr>
              <w:pStyle w:val="64"/>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noWrap w:val="0"/>
            <w:vAlign w:val="center"/>
          </w:tcPr>
          <w:p>
            <w:pPr>
              <w:spacing w:line="340" w:lineRule="exact"/>
              <w:ind w:firstLine="0" w:firstLineChars="0"/>
              <w:contextualSpacing/>
              <w:jc w:val="center"/>
              <w:rPr>
                <w:rFonts w:hint="default" w:ascii="Times New Roman" w:hAnsi="Times New Roman" w:eastAsia="仿宋" w:cs="Times New Roman"/>
                <w:b/>
                <w:bCs/>
                <w:color w:val="000000"/>
                <w:kern w:val="2"/>
                <w:sz w:val="24"/>
                <w:szCs w:val="24"/>
                <w:lang w:val="en-US" w:eastAsia="zh-CN" w:bidi="ar-SA"/>
              </w:rPr>
            </w:pPr>
            <w:r>
              <w:rPr>
                <w:rFonts w:hint="default" w:ascii="Times New Roman" w:hAnsi="Times New Roman" w:eastAsia="仿宋" w:cs="Times New Roman"/>
                <w:b/>
                <w:bCs/>
                <w:color w:val="000000"/>
                <w:kern w:val="2"/>
                <w:sz w:val="24"/>
                <w:szCs w:val="24"/>
                <w:lang w:val="en-US" w:eastAsia="zh-CN" w:bidi="ar-SA"/>
              </w:rPr>
              <w:t>产品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sz w:val="24"/>
                <w:szCs w:val="24"/>
                <w:lang w:val="en-US" w:eastAsia="zh-CN"/>
              </w:rPr>
              <w:t>1</w:t>
            </w:r>
          </w:p>
        </w:tc>
        <w:tc>
          <w:tcPr>
            <w:tcW w:w="1166" w:type="pct"/>
            <w:tcBorders>
              <w:right w:val="single" w:color="000000" w:sz="4" w:space="0"/>
            </w:tcBorders>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GZ-2新型高分子防腐涂料</w:t>
            </w:r>
          </w:p>
        </w:tc>
        <w:tc>
          <w:tcPr>
            <w:tcW w:w="2528" w:type="pct"/>
            <w:tcBorders>
              <w:left w:val="single" w:color="000000" w:sz="4" w:space="0"/>
            </w:tcBorders>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第八部分 健康危险急性毒性物质（类别3）</w:t>
            </w:r>
          </w:p>
        </w:tc>
        <w:tc>
          <w:tcPr>
            <w:tcW w:w="934" w:type="pct"/>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sz w:val="24"/>
                <w:szCs w:val="24"/>
                <w:lang w:val="en-US" w:eastAsia="zh-CN"/>
              </w:rPr>
              <w:t>2</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IPN8710系列防腐涂料</w:t>
            </w:r>
          </w:p>
        </w:tc>
        <w:tc>
          <w:tcPr>
            <w:tcW w:w="2528" w:type="pct"/>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第八部分 健康危险急性毒性物质（类别3）</w:t>
            </w:r>
          </w:p>
        </w:tc>
        <w:tc>
          <w:tcPr>
            <w:tcW w:w="934" w:type="pct"/>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sz w:val="24"/>
                <w:szCs w:val="24"/>
                <w:lang w:val="en-US" w:eastAsia="zh-CN"/>
              </w:rPr>
              <w:t>3</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环氧类涂料</w:t>
            </w:r>
          </w:p>
        </w:tc>
        <w:tc>
          <w:tcPr>
            <w:tcW w:w="2528" w:type="pct"/>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第八部分 健康危险急性毒性物质（类别3）</w:t>
            </w:r>
          </w:p>
        </w:tc>
        <w:tc>
          <w:tcPr>
            <w:tcW w:w="934" w:type="pct"/>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spacing w:line="340" w:lineRule="exact"/>
              <w:ind w:firstLine="0" w:firstLineChars="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w:t>
            </w:r>
          </w:p>
        </w:tc>
        <w:tc>
          <w:tcPr>
            <w:tcW w:w="1166" w:type="pct"/>
            <w:tcBorders>
              <w:right w:val="single" w:color="000000" w:sz="4" w:space="0"/>
            </w:tcBorders>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聚酯树脂</w:t>
            </w:r>
          </w:p>
        </w:tc>
        <w:tc>
          <w:tcPr>
            <w:tcW w:w="2528" w:type="pct"/>
            <w:tcBorders>
              <w:right w:val="single" w:color="auto" w:sz="4" w:space="0"/>
            </w:tcBorders>
            <w:noWrap w:val="0"/>
            <w:vAlign w:val="center"/>
          </w:tcPr>
          <w:p>
            <w:pPr>
              <w:pStyle w:val="64"/>
              <w:ind w:firstLine="0" w:firstLineChars="0"/>
              <w:rPr>
                <w:rFonts w:hint="default" w:ascii="Times New Roman" w:hAnsi="Times New Roman" w:eastAsia="仿宋" w:cs="Times New Roman"/>
                <w:color w:val="000000"/>
                <w:sz w:val="24"/>
                <w:szCs w:val="24"/>
              </w:rPr>
            </w:pPr>
            <w:r>
              <w:rPr>
                <w:rFonts w:hint="default" w:ascii="Times New Roman" w:hAnsi="Times New Roman" w:eastAsia="仿宋" w:cs="Times New Roman"/>
                <w:color w:val="000000"/>
                <w:sz w:val="24"/>
                <w:szCs w:val="24"/>
              </w:rPr>
              <w:t>第八部分 健康危险急性毒性物质（类别3）</w:t>
            </w:r>
          </w:p>
        </w:tc>
        <w:tc>
          <w:tcPr>
            <w:tcW w:w="934" w:type="pct"/>
            <w:tcBorders>
              <w:left w:val="single" w:color="auto" w:sz="4" w:space="0"/>
            </w:tcBorders>
            <w:noWrap w:val="0"/>
            <w:vAlign w:val="center"/>
          </w:tcPr>
          <w:p>
            <w:pPr>
              <w:spacing w:line="340" w:lineRule="exact"/>
              <w:ind w:firstLine="0" w:firstLineChars="0"/>
              <w:contextualSpacing/>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0.02</w:t>
            </w:r>
          </w:p>
        </w:tc>
      </w:tr>
      <w:bookmarkEnd w:id="190"/>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4"/>
            <w:noWrap w:val="0"/>
            <w:vAlign w:val="center"/>
          </w:tcPr>
          <w:p>
            <w:pPr>
              <w:spacing w:line="340" w:lineRule="exact"/>
              <w:ind w:firstLine="0" w:firstLineChars="0"/>
              <w:contextualSpacing/>
              <w:jc w:val="center"/>
              <w:rPr>
                <w:rFonts w:hint="default" w:ascii="Times New Roman" w:hAnsi="Times New Roman" w:eastAsia="仿宋" w:cs="Times New Roman"/>
                <w:b/>
                <w:bCs/>
                <w:color w:val="000000"/>
                <w:kern w:val="2"/>
                <w:sz w:val="24"/>
                <w:szCs w:val="24"/>
                <w:lang w:val="en-US" w:eastAsia="zh-CN" w:bidi="ar-SA"/>
              </w:rPr>
            </w:pPr>
            <w:r>
              <w:rPr>
                <w:rFonts w:hint="default" w:ascii="Times New Roman" w:hAnsi="Times New Roman" w:eastAsia="仿宋" w:cs="Times New Roman"/>
                <w:b/>
                <w:bCs/>
                <w:color w:val="000000"/>
                <w:kern w:val="2"/>
                <w:sz w:val="24"/>
                <w:szCs w:val="24"/>
                <w:lang w:val="en-US" w:eastAsia="zh-CN" w:bidi="ar-SA"/>
              </w:rPr>
              <w:t>固废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w:t>
            </w:r>
          </w:p>
        </w:tc>
        <w:tc>
          <w:tcPr>
            <w:tcW w:w="1166" w:type="pct"/>
            <w:tcBorders>
              <w:right w:val="single" w:color="000000" w:sz="4" w:space="0"/>
            </w:tcBorders>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废液</w:t>
            </w:r>
          </w:p>
        </w:tc>
        <w:tc>
          <w:tcPr>
            <w:tcW w:w="5032" w:type="dxa"/>
            <w:tcBorders>
              <w:left w:val="single" w:color="000000" w:sz="4" w:space="0"/>
              <w:right w:val="single" w:color="auto" w:sz="4" w:space="0"/>
            </w:tcBorders>
            <w:noWrap w:val="0"/>
            <w:vAlign w:val="center"/>
          </w:tcPr>
          <w:p>
            <w:pPr>
              <w:pStyle w:val="64"/>
              <w:ind w:firstLine="0" w:firstLineChars="0"/>
              <w:rPr>
                <w:rFonts w:hint="default" w:ascii="Times New Roman" w:hAnsi="Times New Roman" w:eastAsia="仿宋" w:cs="Times New Roman"/>
                <w:color w:val="000000"/>
                <w:sz w:val="24"/>
                <w:szCs w:val="24"/>
                <w:lang w:val="en-US"/>
              </w:rPr>
            </w:pPr>
            <w:r>
              <w:rPr>
                <w:rFonts w:hint="eastAsia" w:ascii="Times New Roman" w:hAnsi="Times New Roman" w:eastAsia="仿宋" w:cs="Times New Roman"/>
                <w:color w:val="000000"/>
                <w:sz w:val="24"/>
                <w:szCs w:val="24"/>
                <w:lang w:val="en-US" w:eastAsia="zh-CN"/>
              </w:rPr>
              <w:t>HW12/264-013-12</w:t>
            </w:r>
          </w:p>
        </w:tc>
        <w:tc>
          <w:tcPr>
            <w:tcW w:w="1861" w:type="dxa"/>
            <w:tcBorders>
              <w:left w:val="single" w:color="auto" w:sz="4" w:space="0"/>
            </w:tcBorders>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2</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废液</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rPr>
            </w:pPr>
            <w:r>
              <w:rPr>
                <w:rFonts w:hint="eastAsia" w:ascii="Times New Roman" w:hAnsi="Times New Roman" w:eastAsia="仿宋" w:cs="Times New Roman"/>
                <w:color w:val="000000"/>
                <w:sz w:val="24"/>
                <w:szCs w:val="24"/>
                <w:lang w:val="en-US" w:eastAsia="zh-CN"/>
              </w:rPr>
              <w:t>HW13/265-102-13</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20</w:t>
            </w:r>
          </w:p>
        </w:tc>
      </w:tr>
      <w:bookmarkEnd w:id="189"/>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过滤渣</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rPr>
            </w:pPr>
            <w:r>
              <w:rPr>
                <w:rFonts w:hint="eastAsia" w:ascii="Times New Roman" w:hAnsi="Times New Roman" w:eastAsia="仿宋" w:cs="Times New Roman"/>
                <w:color w:val="000000"/>
                <w:sz w:val="24"/>
                <w:szCs w:val="24"/>
                <w:lang w:val="en-US" w:eastAsia="zh-CN"/>
              </w:rPr>
              <w:t>HW12/900-041-49</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4</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污泥</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rPr>
            </w:pPr>
            <w:r>
              <w:rPr>
                <w:rFonts w:hint="eastAsia" w:ascii="Times New Roman" w:hAnsi="Times New Roman" w:eastAsia="仿宋" w:cs="Times New Roman"/>
                <w:color w:val="000000"/>
                <w:sz w:val="24"/>
                <w:szCs w:val="24"/>
                <w:lang w:val="en-US" w:eastAsia="zh-CN"/>
              </w:rPr>
              <w:t>HW12/264-012-12</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5</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过滤渣</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rPr>
            </w:pPr>
            <w:r>
              <w:rPr>
                <w:rFonts w:hint="eastAsia" w:ascii="Times New Roman" w:hAnsi="Times New Roman" w:eastAsia="仿宋" w:cs="Times New Roman"/>
                <w:color w:val="000000"/>
                <w:sz w:val="24"/>
                <w:szCs w:val="24"/>
                <w:lang w:val="en-US" w:eastAsia="zh-CN"/>
              </w:rPr>
              <w:t>HW13/265-103-13</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6</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废包装袋</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HW49/900-041-49</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7</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废砂、废纱布</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HW12/264-013-12</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8</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废活性炭</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HW49/900-039-49</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9</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实验室废液</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HW49/900-047-49</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10</w:t>
            </w:r>
          </w:p>
        </w:tc>
        <w:tc>
          <w:tcPr>
            <w:tcW w:w="1166" w:type="pct"/>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水处理浮油</w:t>
            </w:r>
          </w:p>
        </w:tc>
        <w:tc>
          <w:tcPr>
            <w:tcW w:w="5032"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HW09/900-007-09</w:t>
            </w:r>
          </w:p>
        </w:tc>
        <w:tc>
          <w:tcPr>
            <w:tcW w:w="1861" w:type="dxa"/>
            <w:noWrap w:val="0"/>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11</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树脂粘稠物</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HW13/900-016-13</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12</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废导热油</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HW08/900-249-08</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13</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尾气收集粉尘</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HW12/900-299-12</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14</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废空桶（大）</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HW49/900-041-49</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15</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废空桶（小）</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HW49/900-041-49</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16</w:t>
            </w:r>
          </w:p>
        </w:tc>
        <w:tc>
          <w:tcPr>
            <w:tcW w:w="0" w:type="auto"/>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废有机溶剂</w:t>
            </w:r>
          </w:p>
        </w:tc>
        <w:tc>
          <w:tcPr>
            <w:tcW w:w="5032"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HW06/900-402-06</w:t>
            </w:r>
          </w:p>
        </w:tc>
        <w:tc>
          <w:tcPr>
            <w:tcW w:w="1861" w:type="dxa"/>
            <w:vAlign w:val="center"/>
          </w:tcPr>
          <w:p>
            <w:pPr>
              <w:pStyle w:val="64"/>
              <w:ind w:firstLine="0" w:firstLineChars="0"/>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3</w:t>
            </w:r>
          </w:p>
        </w:tc>
      </w:tr>
    </w:tbl>
    <w:p>
      <w:pPr>
        <w:pStyle w:val="3"/>
        <w:spacing w:before="120" w:after="120" w:line="360" w:lineRule="auto"/>
        <w:rPr>
          <w:rFonts w:hint="eastAsia" w:ascii="Times New Roman" w:hAnsi="Times New Roman" w:eastAsia="仿宋" w:cs="Times New Roman"/>
          <w:sz w:val="30"/>
          <w:szCs w:val="30"/>
          <w:lang w:val="en-US" w:eastAsia="zh-CN"/>
        </w:rPr>
      </w:pPr>
      <w:bookmarkStart w:id="191" w:name="_Toc26973"/>
      <w:r>
        <w:rPr>
          <w:rFonts w:hint="default" w:ascii="Times New Roman" w:hAnsi="Times New Roman" w:eastAsia="仿宋" w:cs="Times New Roman"/>
          <w:sz w:val="30"/>
          <w:szCs w:val="30"/>
          <w:lang w:val="en-US" w:eastAsia="zh-CN"/>
        </w:rPr>
        <w:t>4.</w:t>
      </w:r>
      <w:r>
        <w:rPr>
          <w:rFonts w:hint="eastAsia" w:ascii="Times New Roman" w:hAnsi="Times New Roman" w:eastAsia="仿宋" w:cs="Times New Roman"/>
          <w:sz w:val="30"/>
          <w:szCs w:val="30"/>
          <w:lang w:val="en-US" w:eastAsia="zh-CN"/>
        </w:rPr>
        <w:t>5企业总平面布置图</w:t>
      </w:r>
      <w:bookmarkEnd w:id="191"/>
    </w:p>
    <w:p>
      <w:pPr>
        <w:pStyle w:val="31"/>
        <w:ind w:left="0" w:leftChars="0" w:firstLine="0" w:firstLineChars="0"/>
        <w:rPr>
          <w:rFonts w:hint="eastAsia" w:eastAsiaTheme="minorEastAsia"/>
          <w:lang w:eastAsia="zh-CN"/>
        </w:rPr>
      </w:pPr>
      <w:r>
        <w:drawing>
          <wp:inline distT="0" distB="0" distL="114300" distR="114300">
            <wp:extent cx="5218430" cy="6952615"/>
            <wp:effectExtent l="0" t="0" r="1270" b="63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5"/>
                    <a:stretch>
                      <a:fillRect/>
                    </a:stretch>
                  </pic:blipFill>
                  <pic:spPr>
                    <a:xfrm>
                      <a:off x="0" y="0"/>
                      <a:ext cx="5218430" cy="6952615"/>
                    </a:xfrm>
                    <a:prstGeom prst="rect">
                      <a:avLst/>
                    </a:prstGeom>
                    <a:noFill/>
                    <a:ln>
                      <a:noFill/>
                    </a:ln>
                  </pic:spPr>
                </pic:pic>
              </a:graphicData>
            </a:graphic>
          </wp:inline>
        </w:drawing>
      </w:r>
    </w:p>
    <w:p>
      <w:pPr>
        <w:jc w:val="center"/>
        <w:rPr>
          <w:rFonts w:hint="eastAsia" w:ascii="Times New Roman" w:hAnsi="Times New Roman" w:eastAsia="仿宋" w:cs="Times New Roman"/>
          <w:b/>
          <w:szCs w:val="21"/>
          <w:lang w:val="en-US" w:eastAsia="zh-CN"/>
        </w:rPr>
      </w:pPr>
      <w:r>
        <w:rPr>
          <w:rFonts w:hint="eastAsia" w:ascii="Times New Roman" w:hAnsi="Times New Roman" w:eastAsia="仿宋" w:cs="Times New Roman"/>
          <w:b/>
          <w:szCs w:val="21"/>
          <w:lang w:val="en-US" w:eastAsia="zh-CN"/>
        </w:rPr>
        <w:t>图4.8 企业总平面布置图</w:t>
      </w:r>
    </w:p>
    <w:p>
      <w:pPr>
        <w:pStyle w:val="31"/>
        <w:rPr>
          <w:rFonts w:hint="eastAsia" w:ascii="Times New Roman" w:hAnsi="Times New Roman" w:eastAsia="仿宋" w:cs="Times New Roman"/>
          <w:b/>
          <w:szCs w:val="21"/>
          <w:lang w:val="en-US" w:eastAsia="zh-CN"/>
        </w:rPr>
      </w:pPr>
    </w:p>
    <w:p>
      <w:pPr>
        <w:pStyle w:val="30"/>
        <w:rPr>
          <w:rFonts w:hint="eastAsia" w:ascii="Times New Roman" w:hAnsi="Times New Roman" w:eastAsia="仿宋" w:cs="Times New Roman"/>
          <w:b/>
          <w:szCs w:val="21"/>
          <w:lang w:val="en-US" w:eastAsia="zh-CN"/>
        </w:rPr>
      </w:pPr>
    </w:p>
    <w:p>
      <w:pPr>
        <w:pStyle w:val="30"/>
        <w:rPr>
          <w:rFonts w:hint="eastAsia" w:ascii="Times New Roman" w:hAnsi="Times New Roman" w:eastAsia="仿宋" w:cs="Times New Roman"/>
          <w:b/>
          <w:szCs w:val="21"/>
          <w:lang w:val="en-US" w:eastAsia="zh-CN"/>
        </w:rPr>
      </w:pPr>
    </w:p>
    <w:p>
      <w:pPr>
        <w:pStyle w:val="30"/>
        <w:rPr>
          <w:rFonts w:hint="default" w:ascii="Times New Roman" w:hAnsi="Times New Roman" w:eastAsia="仿宋" w:cs="Times New Roman"/>
          <w:b/>
          <w:szCs w:val="21"/>
          <w:lang w:val="en-US" w:eastAsia="zh-CN"/>
        </w:rPr>
      </w:pPr>
      <w:r>
        <w:rPr>
          <w:rFonts w:hint="default" w:ascii="Times New Roman" w:hAnsi="Times New Roman" w:eastAsia="仿宋" w:cs="Times New Roman"/>
          <w:b/>
          <w:szCs w:val="21"/>
          <w:lang w:val="en-US" w:eastAsia="zh-CN"/>
        </w:rPr>
        <w:t>4.6各重点场所、重点设施设备情况</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根据企业提供的资料及现场踏勘，将</w:t>
      </w:r>
      <w:r>
        <w:rPr>
          <w:rFonts w:hint="eastAsia" w:ascii="Times New Roman" w:hAnsi="Times New Roman" w:eastAsia="仿宋" w:cs="Times New Roman"/>
          <w:sz w:val="28"/>
          <w:szCs w:val="28"/>
          <w:lang w:val="en-US" w:eastAsia="zh-CN"/>
        </w:rPr>
        <w:t>储罐区、危废仓库、污水处理站、事故应急池、生产车间等</w:t>
      </w:r>
      <w:r>
        <w:rPr>
          <w:rFonts w:hint="default" w:ascii="Times New Roman" w:hAnsi="Times New Roman" w:eastAsia="仿宋" w:cs="Times New Roman"/>
          <w:sz w:val="28"/>
          <w:szCs w:val="28"/>
          <w:lang w:val="en-US" w:eastAsia="zh-CN"/>
        </w:rPr>
        <w:t>化为企业生产中的重点场所，各重点场所的工艺、现场情况见图4.</w:t>
      </w:r>
      <w:r>
        <w:rPr>
          <w:rFonts w:hint="eastAsia" w:ascii="Times New Roman" w:hAnsi="Times New Roman" w:eastAsia="仿宋" w:cs="Times New Roman"/>
          <w:sz w:val="28"/>
          <w:szCs w:val="28"/>
          <w:lang w:val="en-US" w:eastAsia="zh-CN"/>
        </w:rPr>
        <w:t>9。</w:t>
      </w:r>
    </w:p>
    <w:p>
      <w:pPr>
        <w:pStyle w:val="30"/>
        <w:ind w:left="0" w:leftChars="0" w:firstLine="0" w:firstLineChars="0"/>
      </w:pPr>
      <w:r>
        <w:rPr>
          <w:rFonts w:hint="default"/>
          <w:lang w:val="en-US" w:eastAsia="zh-CN"/>
        </w:rPr>
        <w:drawing>
          <wp:inline distT="0" distB="0" distL="114300" distR="114300">
            <wp:extent cx="5219065" cy="6840855"/>
            <wp:effectExtent l="0" t="0" r="635" b="1714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6"/>
                    <a:stretch>
                      <a:fillRect/>
                    </a:stretch>
                  </pic:blipFill>
                  <pic:spPr>
                    <a:xfrm>
                      <a:off x="0" y="0"/>
                      <a:ext cx="5219065" cy="6840855"/>
                    </a:xfrm>
                    <a:prstGeom prst="rect">
                      <a:avLst/>
                    </a:prstGeom>
                    <a:noFill/>
                    <a:ln>
                      <a:noFill/>
                    </a:ln>
                  </pic:spPr>
                </pic:pic>
              </a:graphicData>
            </a:graphic>
          </wp:inline>
        </w:drawing>
      </w:r>
    </w:p>
    <w:p>
      <w:pPr>
        <w:jc w:val="center"/>
        <w:rPr>
          <w:rFonts w:hint="default" w:ascii="Times New Roman" w:hAnsi="Times New Roman" w:eastAsia="仿宋" w:cs="Times New Roman"/>
          <w:b/>
          <w:szCs w:val="21"/>
          <w:lang w:val="en-US" w:eastAsia="zh-CN"/>
        </w:rPr>
        <w:sectPr>
          <w:pgSz w:w="11906" w:h="16838"/>
          <w:pgMar w:top="1418" w:right="1701" w:bottom="1418" w:left="1701" w:header="851" w:footer="992" w:gutter="284"/>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仿宋" w:cs="Times New Roman"/>
          <w:b/>
          <w:szCs w:val="21"/>
          <w:lang w:val="en-US" w:eastAsia="zh-CN"/>
        </w:rPr>
        <w:t>图4.</w:t>
      </w:r>
      <w:r>
        <w:rPr>
          <w:rFonts w:hint="eastAsia" w:ascii="Times New Roman" w:hAnsi="Times New Roman" w:eastAsia="仿宋" w:cs="Times New Roman"/>
          <w:b/>
          <w:szCs w:val="21"/>
          <w:lang w:val="en-US" w:eastAsia="zh-CN"/>
        </w:rPr>
        <w:t>9</w:t>
      </w:r>
      <w:r>
        <w:rPr>
          <w:rFonts w:hint="default" w:ascii="Times New Roman" w:hAnsi="Times New Roman" w:eastAsia="仿宋" w:cs="Times New Roman"/>
          <w:b/>
          <w:szCs w:val="21"/>
          <w:lang w:val="en-US" w:eastAsia="zh-CN"/>
        </w:rPr>
        <w:t xml:space="preserve"> 重点厂区位置分布情况</w:t>
      </w:r>
    </w:p>
    <w:p>
      <w:pPr>
        <w:pStyle w:val="2"/>
        <w:keepNext/>
        <w:keepLines/>
        <w:pageBreakBefore/>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32"/>
          <w:szCs w:val="28"/>
          <w:lang w:val="en-US" w:eastAsia="zh-CN"/>
        </w:rPr>
      </w:pPr>
      <w:bookmarkStart w:id="192" w:name="_Toc13198"/>
      <w:r>
        <w:rPr>
          <w:rFonts w:hint="default" w:ascii="Times New Roman" w:hAnsi="Times New Roman" w:eastAsia="仿宋" w:cs="Times New Roman"/>
          <w:sz w:val="32"/>
          <w:szCs w:val="28"/>
        </w:rPr>
        <w:t>第</w:t>
      </w:r>
      <w:r>
        <w:rPr>
          <w:rFonts w:hint="eastAsia" w:ascii="Times New Roman" w:hAnsi="Times New Roman" w:eastAsia="仿宋" w:cs="Times New Roman"/>
          <w:sz w:val="32"/>
          <w:szCs w:val="28"/>
          <w:lang w:val="en-US" w:eastAsia="zh-CN"/>
        </w:rPr>
        <w:t>五</w:t>
      </w:r>
      <w:r>
        <w:rPr>
          <w:rFonts w:hint="default" w:ascii="Times New Roman" w:hAnsi="Times New Roman" w:eastAsia="仿宋" w:cs="Times New Roman"/>
          <w:sz w:val="32"/>
          <w:szCs w:val="28"/>
        </w:rPr>
        <w:t xml:space="preserve">章 </w:t>
      </w:r>
      <w:r>
        <w:rPr>
          <w:rFonts w:hint="eastAsia" w:ascii="Times New Roman" w:hAnsi="Times New Roman" w:eastAsia="仿宋" w:cs="Times New Roman"/>
          <w:sz w:val="32"/>
          <w:szCs w:val="28"/>
          <w:lang w:val="en-US" w:eastAsia="zh-CN"/>
        </w:rPr>
        <w:t>重点监测单位识别与分类</w:t>
      </w:r>
      <w:bookmarkEnd w:id="192"/>
    </w:p>
    <w:p>
      <w:pPr>
        <w:pStyle w:val="3"/>
        <w:spacing w:before="120" w:after="120" w:line="360" w:lineRule="auto"/>
        <w:rPr>
          <w:rFonts w:hint="eastAsia" w:ascii="Times New Roman" w:hAnsi="Times New Roman" w:eastAsia="仿宋" w:cs="Times New Roman"/>
          <w:sz w:val="30"/>
          <w:szCs w:val="30"/>
          <w:lang w:val="en-US" w:eastAsia="zh-CN"/>
        </w:rPr>
      </w:pPr>
      <w:bookmarkStart w:id="193" w:name="_Toc10337"/>
      <w:r>
        <w:rPr>
          <w:rFonts w:hint="eastAsia" w:ascii="Times New Roman" w:hAnsi="Times New Roman" w:eastAsia="仿宋" w:cs="Times New Roman"/>
          <w:sz w:val="30"/>
          <w:szCs w:val="30"/>
          <w:lang w:val="en-US" w:eastAsia="zh-CN"/>
        </w:rPr>
        <w:t>5.1重点单元情况</w:t>
      </w:r>
      <w:bookmarkEnd w:id="193"/>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“重点场所或重点设施设备分布较密集的区域可统一划分为一个重点监测单元，每个重点监测单元原则上面积不大于6400m</w:t>
      </w:r>
      <w:r>
        <w:rPr>
          <w:rFonts w:hint="eastAsia" w:ascii="Times New Roman" w:hAnsi="Times New Roman" w:eastAsia="仿宋" w:cs="Times New Roman"/>
          <w:sz w:val="28"/>
          <w:szCs w:val="28"/>
          <w:vertAlign w:val="superscript"/>
          <w:lang w:val="en-US" w:eastAsia="zh-CN"/>
        </w:rPr>
        <w:t>2</w:t>
      </w:r>
      <w:r>
        <w:rPr>
          <w:rFonts w:hint="eastAsia" w:ascii="Times New Roman" w:hAnsi="Times New Roman" w:eastAsia="仿宋" w:cs="Times New Roman"/>
          <w:sz w:val="28"/>
          <w:szCs w:val="28"/>
          <w:lang w:val="en-US" w:eastAsia="zh-CN"/>
        </w:rPr>
        <w:t>。”若地面硬化良好，五污染痕迹，功能一致的情况下，可放大单元划分面积。</w:t>
      </w:r>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通过资料收集、原辅料成分及工艺流程分析、现场踏勘及人员访谈，该公司土壤监测重点关注：储罐区、</w:t>
      </w:r>
      <w:r>
        <w:rPr>
          <w:rFonts w:hint="default" w:ascii="Times New Roman" w:hAnsi="Times New Roman" w:eastAsia="仿宋" w:cs="Times New Roman"/>
          <w:sz w:val="28"/>
          <w:szCs w:val="28"/>
          <w:lang w:val="en-US" w:eastAsia="zh-CN"/>
        </w:rPr>
        <w:t>事故应急池、初期雨水收集池</w:t>
      </w:r>
      <w:r>
        <w:rPr>
          <w:rFonts w:hint="eastAsia" w:ascii="Times New Roman" w:hAnsi="Times New Roman" w:eastAsia="仿宋" w:cs="Times New Roman"/>
          <w:sz w:val="28"/>
          <w:szCs w:val="28"/>
          <w:lang w:val="en-US" w:eastAsia="zh-CN"/>
        </w:rPr>
        <w:t>、污水收集池、消防水池、装卸区、生产车间（</w:t>
      </w:r>
      <w:r>
        <w:rPr>
          <w:rFonts w:hint="default" w:ascii="Times New Roman" w:hAnsi="Times New Roman" w:eastAsia="仿宋" w:cs="Times New Roman"/>
          <w:sz w:val="28"/>
          <w:szCs w:val="28"/>
          <w:lang w:val="en-US" w:eastAsia="zh-CN"/>
        </w:rPr>
        <w:t>甲类车间一、甲类车间二、甲类车间三</w:t>
      </w:r>
      <w:r>
        <w:rPr>
          <w:rFonts w:hint="eastAsia" w:ascii="Times New Roman" w:hAnsi="Times New Roman" w:eastAsia="仿宋" w:cs="Times New Roman"/>
          <w:sz w:val="28"/>
          <w:szCs w:val="28"/>
          <w:lang w:val="en-US" w:eastAsia="zh-CN"/>
        </w:rPr>
        <w:t>）、仓库（</w:t>
      </w:r>
      <w:r>
        <w:rPr>
          <w:rFonts w:hint="default" w:ascii="Times New Roman" w:hAnsi="Times New Roman" w:eastAsia="仿宋" w:cs="Times New Roman"/>
          <w:sz w:val="28"/>
          <w:szCs w:val="28"/>
          <w:lang w:val="en-US" w:eastAsia="zh-CN"/>
        </w:rPr>
        <w:t>甲类仓库二、甲类仓库三、丙类仓库</w:t>
      </w:r>
      <w:r>
        <w:rPr>
          <w:rFonts w:hint="eastAsia" w:ascii="Times New Roman" w:hAnsi="Times New Roman" w:eastAsia="仿宋" w:cs="Times New Roman"/>
          <w:sz w:val="28"/>
          <w:szCs w:val="28"/>
          <w:lang w:val="en-US" w:eastAsia="zh-CN"/>
        </w:rPr>
        <w:t>）、危险废物仓库等区域中存在潜在污染隐患的设施及区域。</w:t>
      </w:r>
    </w:p>
    <w:p>
      <w:pPr>
        <w:pStyle w:val="3"/>
        <w:spacing w:before="120" w:after="120" w:line="360" w:lineRule="auto"/>
        <w:rPr>
          <w:rFonts w:hint="eastAsia" w:ascii="Times New Roman" w:hAnsi="Times New Roman" w:eastAsia="仿宋" w:cs="Times New Roman"/>
          <w:sz w:val="30"/>
          <w:szCs w:val="30"/>
          <w:lang w:val="en-US" w:eastAsia="zh-CN"/>
        </w:rPr>
      </w:pPr>
      <w:bookmarkStart w:id="194" w:name="_Toc11816"/>
      <w:r>
        <w:rPr>
          <w:rFonts w:hint="eastAsia" w:ascii="Times New Roman" w:hAnsi="Times New Roman" w:eastAsia="仿宋" w:cs="Times New Roman"/>
          <w:sz w:val="30"/>
          <w:szCs w:val="30"/>
          <w:lang w:val="en-US" w:eastAsia="zh-CN"/>
        </w:rPr>
        <w:t>5.2识别/分类结果及原因</w:t>
      </w:r>
      <w:bookmarkEnd w:id="194"/>
    </w:p>
    <w:p>
      <w:pPr>
        <w:keepNext/>
        <w:keepLines/>
        <w:pageBreakBefore w:val="0"/>
        <w:widowControl w:val="0"/>
        <w:kinsoku/>
        <w:wordWrap/>
        <w:overflowPunct/>
        <w:topLinePunct w:val="0"/>
        <w:autoSpaceDE/>
        <w:autoSpaceDN/>
        <w:bidi w:val="0"/>
        <w:adjustRightInd/>
        <w:snapToGrid/>
        <w:spacing w:before="31" w:beforeLines="10" w:after="31" w:afterLines="10" w:line="360" w:lineRule="auto"/>
        <w:ind w:firstLine="560" w:firstLineChars="200"/>
        <w:textAlignment w:val="auto"/>
        <w:outlineLvl w:val="9"/>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将4.6识别的重点场所按照《工业企业土壤和地下水自行监测 技术指南（试行）》（HJ 1209-2021）中表1要求划分为一类单元、二类单元，详见表5-1。</w:t>
      </w:r>
    </w:p>
    <w:p>
      <w:pPr>
        <w:spacing w:before="163" w:beforeLines="50"/>
        <w:jc w:val="center"/>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b/>
          <w:bCs/>
          <w:sz w:val="21"/>
          <w:szCs w:val="21"/>
          <w:lang w:val="en-US" w:eastAsia="zh-CN"/>
        </w:rPr>
        <w:t>表5-1 重点单元划分简述</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1043"/>
        <w:gridCol w:w="1360"/>
        <w:gridCol w:w="2182"/>
        <w:gridCol w:w="1653"/>
        <w:gridCol w:w="690"/>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企业名称</w:t>
            </w:r>
          </w:p>
        </w:tc>
        <w:tc>
          <w:tcPr>
            <w:tcW w:w="8010" w:type="dxa"/>
            <w:gridSpan w:val="6"/>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雅涂科技（张家港）有限公司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序号</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单元内需要监测的重点场所/设施/设备名称</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功能（即该重点场所/设施/设备/涉及的生产活动）</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涉及有毒有害物质清单</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关注污染物</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是否为隐蔽性设施</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单元类别（一类/二类）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单元A</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危废仓库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储存危废</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废液、污泥、水处理浮油、树脂粘稠物、废有机溶剂等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951"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储罐区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醋酸丁酯、二甲苯、芳烃 100#、丁醇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单元B</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甲一车间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甲三车间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单元C</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甲二车间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甲类仓库二</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丙类仓库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单元D</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污水处理区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处理废水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公用工程车间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公辅设备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事故池</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收集事故废水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r>
    </w:tbl>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drawing>
          <wp:inline distT="0" distB="0" distL="114300" distR="114300">
            <wp:extent cx="5219065" cy="6840855"/>
            <wp:effectExtent l="0" t="0" r="635" b="1714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26"/>
                    <a:stretch>
                      <a:fillRect/>
                    </a:stretch>
                  </pic:blipFill>
                  <pic:spPr>
                    <a:xfrm>
                      <a:off x="0" y="0"/>
                      <a:ext cx="5219065" cy="6840855"/>
                    </a:xfrm>
                    <a:prstGeom prst="rect">
                      <a:avLst/>
                    </a:prstGeom>
                    <a:noFill/>
                    <a:ln>
                      <a:noFill/>
                    </a:ln>
                  </pic:spPr>
                </pic:pic>
              </a:graphicData>
            </a:graphic>
          </wp:inline>
        </w:drawing>
      </w:r>
    </w:p>
    <w:p>
      <w:pPr>
        <w:spacing w:before="163" w:beforeLines="50"/>
        <w:jc w:val="center"/>
        <w:rPr>
          <w:rFonts w:hint="default"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图4.9 重点单元分布图</w:t>
      </w:r>
    </w:p>
    <w:p>
      <w:pPr>
        <w:pStyle w:val="3"/>
        <w:spacing w:before="120" w:after="120" w:line="360" w:lineRule="auto"/>
        <w:rPr>
          <w:rFonts w:hint="default" w:ascii="Times New Roman" w:hAnsi="Times New Roman" w:eastAsia="仿宋" w:cs="Times New Roman"/>
          <w:sz w:val="30"/>
          <w:szCs w:val="30"/>
          <w:lang w:val="en-US" w:eastAsia="zh-CN"/>
        </w:rPr>
      </w:pPr>
      <w:bookmarkStart w:id="195" w:name="_Toc5310"/>
      <w:r>
        <w:rPr>
          <w:rFonts w:hint="eastAsia" w:ascii="Times New Roman" w:hAnsi="Times New Roman" w:eastAsia="仿宋" w:cs="Times New Roman"/>
          <w:sz w:val="30"/>
          <w:szCs w:val="30"/>
          <w:lang w:val="en-US" w:eastAsia="zh-CN"/>
        </w:rPr>
        <w:t>5</w:t>
      </w:r>
      <w:r>
        <w:rPr>
          <w:rFonts w:hint="default" w:ascii="Times New Roman" w:hAnsi="Times New Roman" w:eastAsia="仿宋" w:cs="Times New Roman"/>
          <w:sz w:val="30"/>
          <w:szCs w:val="30"/>
          <w:lang w:val="en-US" w:eastAsia="zh-CN"/>
        </w:rPr>
        <w:t>.</w:t>
      </w:r>
      <w:r>
        <w:rPr>
          <w:rFonts w:hint="eastAsia" w:ascii="Times New Roman" w:hAnsi="Times New Roman" w:eastAsia="仿宋" w:cs="Times New Roman"/>
          <w:sz w:val="30"/>
          <w:szCs w:val="30"/>
          <w:lang w:val="en-US" w:eastAsia="zh-CN"/>
        </w:rPr>
        <w:t>3</w:t>
      </w:r>
      <w:r>
        <w:rPr>
          <w:rFonts w:hint="default" w:ascii="Times New Roman" w:hAnsi="Times New Roman" w:eastAsia="仿宋" w:cs="Times New Roman"/>
          <w:sz w:val="30"/>
          <w:szCs w:val="30"/>
          <w:lang w:val="en-US" w:eastAsia="zh-CN"/>
        </w:rPr>
        <w:t>关注污染物</w:t>
      </w:r>
      <w:bookmarkEnd w:id="195"/>
    </w:p>
    <w:p>
      <w:pPr>
        <w:pStyle w:val="4"/>
        <w:spacing w:before="31" w:beforeLines="10" w:after="31" w:afterLines="10" w:line="360" w:lineRule="auto"/>
        <w:rPr>
          <w:rFonts w:hint="default" w:ascii="Times New Roman" w:hAnsi="Times New Roman" w:eastAsia="仿宋" w:cs="Times New Roman"/>
          <w:sz w:val="28"/>
          <w:szCs w:val="28"/>
          <w:lang w:val="en-US"/>
        </w:rPr>
      </w:pPr>
      <w:bookmarkStart w:id="196" w:name="_Toc19241"/>
      <w:r>
        <w:rPr>
          <w:rFonts w:hint="eastAsia" w:ascii="Times New Roman" w:hAnsi="Times New Roman" w:eastAsia="仿宋" w:cs="Times New Roman"/>
          <w:sz w:val="28"/>
          <w:szCs w:val="28"/>
          <w:lang w:val="en-US" w:eastAsia="zh-CN"/>
        </w:rPr>
        <w:t>5.3.1</w:t>
      </w:r>
      <w:r>
        <w:rPr>
          <w:rFonts w:hint="default" w:ascii="Times New Roman" w:hAnsi="Times New Roman" w:eastAsia="仿宋" w:cs="Times New Roman"/>
          <w:sz w:val="28"/>
          <w:szCs w:val="28"/>
        </w:rPr>
        <w:t xml:space="preserve"> </w:t>
      </w:r>
      <w:r>
        <w:rPr>
          <w:rFonts w:hint="eastAsia" w:ascii="Times New Roman" w:hAnsi="Times New Roman" w:eastAsia="仿宋" w:cs="Times New Roman"/>
          <w:sz w:val="28"/>
          <w:szCs w:val="28"/>
          <w:lang w:val="en-US" w:eastAsia="zh-CN"/>
        </w:rPr>
        <w:t>特征污染因子</w:t>
      </w:r>
      <w:bookmarkEnd w:id="196"/>
    </w:p>
    <w:p>
      <w:pPr>
        <w:spacing w:line="360" w:lineRule="auto"/>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通过对雅涂科技（张家港）有限公司生产原辅料、生产工艺以及三废产生情况的分析，其生产过程中产生的潜在污染物主要为VOCs、SVOCs、pH、重金属、石油烃、三甲苯。</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5</w:t>
      </w:r>
      <w:r>
        <w:rPr>
          <w:rFonts w:hint="default" w:ascii="Times New Roman" w:hAnsi="Times New Roman" w:eastAsia="仿宋" w:cs="Times New Roman"/>
          <w:b/>
          <w:bCs/>
          <w:sz w:val="21"/>
          <w:szCs w:val="21"/>
          <w:lang w:val="en-US" w:eastAsia="zh-CN"/>
        </w:rPr>
        <w:t>-</w:t>
      </w:r>
      <w:r>
        <w:rPr>
          <w:rFonts w:hint="eastAsia" w:ascii="Times New Roman" w:hAnsi="Times New Roman" w:eastAsia="仿宋" w:cs="Times New Roman"/>
          <w:b/>
          <w:bCs/>
          <w:sz w:val="21"/>
          <w:szCs w:val="21"/>
          <w:lang w:val="en-US" w:eastAsia="zh-CN"/>
        </w:rPr>
        <w:t>2</w:t>
      </w:r>
      <w:r>
        <w:rPr>
          <w:rFonts w:hint="default" w:ascii="Times New Roman" w:hAnsi="Times New Roman" w:eastAsia="仿宋" w:cs="Times New Roman"/>
          <w:b/>
          <w:bCs/>
          <w:sz w:val="21"/>
          <w:szCs w:val="21"/>
          <w:lang w:val="en-US" w:eastAsia="zh-CN"/>
        </w:rPr>
        <w:t xml:space="preserve"> </w:t>
      </w:r>
      <w:r>
        <w:rPr>
          <w:rFonts w:hint="eastAsia" w:ascii="Times New Roman" w:hAnsi="Times New Roman" w:eastAsia="仿宋" w:cs="Times New Roman"/>
          <w:b/>
          <w:bCs/>
          <w:sz w:val="21"/>
          <w:szCs w:val="21"/>
          <w:lang w:val="en-US" w:eastAsia="zh-CN"/>
        </w:rPr>
        <w:t>本企业地块涉及特征污染物情况</w:t>
      </w:r>
    </w:p>
    <w:tbl>
      <w:tblPr>
        <w:tblStyle w:val="3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0" w:type="dxa"/>
          <w:bottom w:w="0" w:type="dxa"/>
          <w:right w:w="0" w:type="dxa"/>
        </w:tblCellMar>
      </w:tblPr>
      <w:tblGrid>
        <w:gridCol w:w="993"/>
        <w:gridCol w:w="2564"/>
        <w:gridCol w:w="2958"/>
        <w:gridCol w:w="170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tblHeader/>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序号</w:t>
            </w:r>
          </w:p>
        </w:tc>
        <w:tc>
          <w:tcPr>
            <w:tcW w:w="1559"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特征污染物名称</w:t>
            </w:r>
          </w:p>
        </w:tc>
        <w:tc>
          <w:tcPr>
            <w:tcW w:w="1799"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监测因子</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rPr>
              <w:t>二甲苯</w:t>
            </w:r>
          </w:p>
        </w:tc>
        <w:tc>
          <w:tcPr>
            <w:tcW w:w="1799"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color w:val="000000"/>
                <w:sz w:val="24"/>
                <w:szCs w:val="24"/>
              </w:rPr>
              <w:t>二甲苯</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lang w:eastAsia="zh-CN"/>
              </w:rPr>
              <w:t>芳烃100#</w:t>
            </w:r>
          </w:p>
        </w:tc>
        <w:tc>
          <w:tcPr>
            <w:tcW w:w="1799" w:type="pct"/>
            <w:tcBorders>
              <w:tl2br w:val="nil"/>
              <w:tr2bl w:val="nil"/>
            </w:tcBorders>
            <w:shd w:val="clear" w:color="auto" w:fill="auto"/>
            <w:vAlign w:val="center"/>
          </w:tcPr>
          <w:p>
            <w:pPr>
              <w:pStyle w:val="60"/>
              <w:jc w:val="center"/>
              <w:rPr>
                <w:rFonts w:hint="default" w:ascii="Times New Roman" w:hAnsi="Times New Roman" w:eastAsia="仿宋" w:cs="Times New Roman"/>
                <w:b w:val="0"/>
                <w:bCs w:val="0"/>
                <w:sz w:val="24"/>
                <w:szCs w:val="24"/>
                <w:lang w:val="en-US" w:eastAsia="zh-CN"/>
              </w:rPr>
            </w:pPr>
            <w:r>
              <w:rPr>
                <w:rFonts w:hint="eastAsia" w:ascii="Times New Roman" w:hAnsi="Times New Roman" w:eastAsia="仿宋" w:cs="Times New Roman"/>
                <w:b w:val="0"/>
                <w:bCs w:val="0"/>
                <w:sz w:val="24"/>
                <w:szCs w:val="24"/>
                <w:lang w:val="en-US" w:eastAsia="zh-CN"/>
              </w:rPr>
              <w:t>三</w:t>
            </w:r>
            <w:r>
              <w:rPr>
                <w:rFonts w:hint="default" w:ascii="Times New Roman" w:hAnsi="Times New Roman" w:eastAsia="仿宋" w:cs="Times New Roman"/>
                <w:b w:val="0"/>
                <w:bCs w:val="0"/>
                <w:sz w:val="24"/>
                <w:szCs w:val="24"/>
                <w:lang w:val="en-US" w:eastAsia="zh-CN"/>
              </w:rPr>
              <w:t>甲苯</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rPr>
              <w:t>醋酸丁酯</w:t>
            </w:r>
          </w:p>
        </w:tc>
        <w:tc>
          <w:tcPr>
            <w:tcW w:w="179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color w:val="000000"/>
                <w:sz w:val="24"/>
                <w:szCs w:val="24"/>
              </w:rPr>
              <w:t>醋酸丁酯</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无检测方法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eastAsia="zh-CN"/>
              </w:rPr>
              <w:t>正丁醇</w:t>
            </w:r>
          </w:p>
        </w:tc>
        <w:tc>
          <w:tcPr>
            <w:tcW w:w="179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eastAsia="zh-CN"/>
              </w:rPr>
              <w:t>正丁醇</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无检测方法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5</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auto"/>
                <w:sz w:val="24"/>
                <w:szCs w:val="24"/>
                <w:lang w:val="en-US" w:eastAsia="zh-CN"/>
              </w:rPr>
              <w:t>柴油</w:t>
            </w:r>
          </w:p>
        </w:tc>
        <w:tc>
          <w:tcPr>
            <w:tcW w:w="1799" w:type="pct"/>
            <w:tcBorders>
              <w:tl2br w:val="nil"/>
              <w:tr2bl w:val="nil"/>
            </w:tcBorders>
            <w:shd w:val="clear" w:color="auto" w:fill="auto"/>
            <w:vAlign w:val="center"/>
          </w:tcPr>
          <w:p>
            <w:pPr>
              <w:pStyle w:val="60"/>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总石油烃</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6</w:t>
            </w:r>
          </w:p>
        </w:tc>
        <w:tc>
          <w:tcPr>
            <w:tcW w:w="1559" w:type="pct"/>
            <w:tcBorders>
              <w:tl2br w:val="nil"/>
              <w:tr2bl w:val="nil"/>
            </w:tcBorders>
            <w:shd w:val="clear" w:color="auto" w:fill="auto"/>
            <w:vAlign w:val="top"/>
          </w:tcPr>
          <w:p>
            <w:pPr>
              <w:pStyle w:val="64"/>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rPr>
              <w:t>甲基丙二醇</w:t>
            </w:r>
          </w:p>
        </w:tc>
        <w:tc>
          <w:tcPr>
            <w:tcW w:w="1799" w:type="pct"/>
            <w:tcBorders>
              <w:tl2br w:val="nil"/>
              <w:tr2bl w:val="nil"/>
            </w:tcBorders>
            <w:shd w:val="clear" w:color="auto" w:fill="auto"/>
            <w:vAlign w:val="top"/>
          </w:tcPr>
          <w:p>
            <w:pPr>
              <w:pStyle w:val="64"/>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rPr>
              <w:t>甲基丙二醇</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无检测方法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7</w:t>
            </w:r>
          </w:p>
        </w:tc>
        <w:tc>
          <w:tcPr>
            <w:tcW w:w="1559" w:type="pct"/>
            <w:tcBorders>
              <w:tl2br w:val="nil"/>
              <w:tr2bl w:val="nil"/>
            </w:tcBorders>
            <w:shd w:val="clear" w:color="auto" w:fill="auto"/>
            <w:vAlign w:val="top"/>
          </w:tcPr>
          <w:p>
            <w:pPr>
              <w:pStyle w:val="64"/>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sz w:val="24"/>
                <w:szCs w:val="24"/>
              </w:rPr>
              <w:t>乙二醇</w:t>
            </w:r>
          </w:p>
        </w:tc>
        <w:tc>
          <w:tcPr>
            <w:tcW w:w="1799" w:type="pct"/>
            <w:tcBorders>
              <w:tl2br w:val="nil"/>
              <w:tr2bl w:val="nil"/>
            </w:tcBorders>
            <w:shd w:val="clear" w:color="auto" w:fill="auto"/>
            <w:vAlign w:val="top"/>
          </w:tcPr>
          <w:p>
            <w:pPr>
              <w:pStyle w:val="64"/>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color w:val="000000"/>
                <w:sz w:val="24"/>
                <w:szCs w:val="24"/>
              </w:rPr>
              <w:t>乙二醇</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无检测方法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0" w:type="dxa"/>
            <w:bottom w:w="0" w:type="dxa"/>
            <w:right w:w="0" w:type="dxa"/>
          </w:tblCellMar>
        </w:tblPrEx>
        <w:trPr>
          <w:trHeight w:val="470" w:hRule="atLeast"/>
          <w:jc w:val="center"/>
        </w:trPr>
        <w:tc>
          <w:tcPr>
            <w:tcW w:w="604"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8</w:t>
            </w:r>
          </w:p>
        </w:tc>
        <w:tc>
          <w:tcPr>
            <w:tcW w:w="1559" w:type="pct"/>
            <w:tcBorders>
              <w:tl2br w:val="nil"/>
              <w:tr2bl w:val="nil"/>
            </w:tcBorders>
            <w:shd w:val="clear" w:color="auto" w:fill="auto"/>
            <w:vAlign w:val="center"/>
          </w:tcPr>
          <w:p>
            <w:pPr>
              <w:pStyle w:val="64"/>
              <w:ind w:firstLine="0" w:firstLineChars="0"/>
              <w:rPr>
                <w:rFonts w:hint="default" w:ascii="Times New Roman" w:hAnsi="Times New Roman" w:eastAsia="仿宋" w:cs="Times New Roman"/>
                <w:color w:val="000000"/>
                <w:sz w:val="24"/>
                <w:szCs w:val="24"/>
                <w:lang w:val="en-US" w:eastAsia="zh-CN" w:bidi="ar-SA"/>
              </w:rPr>
            </w:pPr>
            <w:r>
              <w:rPr>
                <w:rFonts w:hint="default" w:ascii="Times New Roman" w:hAnsi="Times New Roman" w:eastAsia="仿宋" w:cs="Times New Roman"/>
                <w:sz w:val="24"/>
                <w:szCs w:val="24"/>
                <w:lang w:val="en-US" w:eastAsia="zh-CN"/>
              </w:rPr>
              <w:t>新戊二醇</w:t>
            </w:r>
          </w:p>
        </w:tc>
        <w:tc>
          <w:tcPr>
            <w:tcW w:w="1799" w:type="pct"/>
            <w:tcBorders>
              <w:tl2br w:val="nil"/>
              <w:tr2bl w:val="nil"/>
            </w:tcBorders>
            <w:shd w:val="clear" w:color="auto" w:fill="auto"/>
            <w:vAlign w:val="center"/>
          </w:tcPr>
          <w:p>
            <w:pPr>
              <w:pStyle w:val="6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sz w:val="24"/>
                <w:szCs w:val="24"/>
                <w:lang w:val="en-US" w:eastAsia="zh-CN"/>
              </w:rPr>
              <w:t>新戊二醇</w:t>
            </w:r>
          </w:p>
        </w:tc>
        <w:tc>
          <w:tcPr>
            <w:tcW w:w="1037" w:type="pct"/>
            <w:tcBorders>
              <w:tl2br w:val="nil"/>
              <w:tr2bl w:val="nil"/>
            </w:tcBorders>
            <w:shd w:val="clear" w:color="auto" w:fill="auto"/>
            <w:vAlign w:val="center"/>
          </w:tcPr>
          <w:p>
            <w:pPr>
              <w:pStyle w:val="6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无检测方法</w:t>
            </w:r>
          </w:p>
        </w:tc>
      </w:tr>
    </w:tbl>
    <w:p>
      <w:pPr>
        <w:pStyle w:val="38"/>
        <w:spacing w:line="360" w:lineRule="auto"/>
        <w:ind w:left="0" w:leftChars="0" w:firstLine="0" w:firstLineChars="0"/>
        <w:rPr>
          <w:rFonts w:hint="default" w:ascii="Times New Roman" w:hAnsi="Times New Roman" w:eastAsia="仿宋" w:cs="Times New Roman"/>
          <w:b/>
          <w:bCs/>
          <w:sz w:val="24"/>
          <w:szCs w:val="24"/>
        </w:rPr>
      </w:pPr>
    </w:p>
    <w:p>
      <w:pPr>
        <w:pStyle w:val="38"/>
        <w:spacing w:line="360" w:lineRule="auto"/>
        <w:ind w:left="0" w:leftChars="0" w:firstLine="0" w:firstLineChars="0"/>
        <w:rPr>
          <w:rFonts w:hint="eastAsia"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rPr>
        <w:t>5.3.</w:t>
      </w:r>
      <w:r>
        <w:rPr>
          <w:rFonts w:hint="eastAsia" w:ascii="Times New Roman" w:hAnsi="Times New Roman" w:eastAsia="仿宋" w:cs="Times New Roman"/>
          <w:b/>
          <w:bCs/>
          <w:sz w:val="28"/>
          <w:szCs w:val="28"/>
          <w:lang w:val="en-US" w:eastAsia="zh-CN"/>
        </w:rPr>
        <w:t>2</w:t>
      </w:r>
      <w:r>
        <w:rPr>
          <w:rFonts w:hint="default" w:ascii="Times New Roman" w:hAnsi="Times New Roman" w:eastAsia="仿宋" w:cs="Times New Roman"/>
          <w:b/>
          <w:bCs/>
          <w:sz w:val="28"/>
          <w:szCs w:val="28"/>
        </w:rPr>
        <w:t xml:space="preserve"> </w:t>
      </w:r>
      <w:r>
        <w:rPr>
          <w:rFonts w:hint="eastAsia" w:ascii="Times New Roman" w:hAnsi="Times New Roman" w:eastAsia="仿宋" w:cs="Times New Roman"/>
          <w:b/>
          <w:bCs/>
          <w:sz w:val="28"/>
          <w:szCs w:val="28"/>
          <w:lang w:val="en-US" w:eastAsia="zh-CN"/>
        </w:rPr>
        <w:t>检测指标</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textAlignment w:val="auto"/>
        <w:rPr>
          <w:rFonts w:hint="eastAsia" w:ascii="Times New Roman" w:hAnsi="Times New Roman" w:eastAsia="仿宋" w:cs="Times New Roman"/>
          <w:sz w:val="28"/>
          <w:szCs w:val="28"/>
        </w:rPr>
      </w:pPr>
      <w:r>
        <w:rPr>
          <w:rFonts w:hint="eastAsia" w:ascii="Times New Roman" w:hAnsi="Times New Roman" w:eastAsia="仿宋" w:cs="Times New Roman"/>
          <w:sz w:val="28"/>
          <w:szCs w:val="28"/>
        </w:rPr>
        <w:t>根据《工业企业土壤和地下水自行监测 技术指南（试行）》（HJ 1209-2021）：“原则上所有土壤监测点的监测指标至少应包括</w:t>
      </w:r>
      <w:r>
        <w:rPr>
          <w:rFonts w:hint="default" w:ascii="Times New Roman" w:hAnsi="Times New Roman" w:eastAsia="仿宋" w:cs="Times New Roman"/>
          <w:sz w:val="28"/>
          <w:szCs w:val="28"/>
        </w:rPr>
        <w:t>GB 36600</w:t>
      </w:r>
      <w:r>
        <w:rPr>
          <w:rFonts w:hint="eastAsia" w:ascii="Times New Roman" w:hAnsi="Times New Roman" w:eastAsia="仿宋" w:cs="Times New Roman"/>
          <w:sz w:val="28"/>
          <w:szCs w:val="28"/>
        </w:rPr>
        <w:t>表</w:t>
      </w:r>
      <w:r>
        <w:rPr>
          <w:rFonts w:hint="default" w:ascii="Times New Roman" w:hAnsi="Times New Roman" w:eastAsia="仿宋" w:cs="Times New Roman"/>
          <w:sz w:val="28"/>
          <w:szCs w:val="28"/>
        </w:rPr>
        <w:t>1</w:t>
      </w:r>
      <w:r>
        <w:rPr>
          <w:rFonts w:hint="eastAsia" w:ascii="Times New Roman" w:hAnsi="Times New Roman" w:eastAsia="仿宋" w:cs="Times New Roman"/>
          <w:sz w:val="28"/>
          <w:szCs w:val="28"/>
        </w:rPr>
        <w:t>基本项目，地下水监测井的监测指标至少应包括</w:t>
      </w:r>
      <w:r>
        <w:rPr>
          <w:rFonts w:hint="default" w:ascii="Times New Roman" w:hAnsi="Times New Roman" w:eastAsia="仿宋" w:cs="Times New Roman"/>
          <w:sz w:val="28"/>
          <w:szCs w:val="28"/>
        </w:rPr>
        <w:t>GB/T 14848</w:t>
      </w:r>
      <w:r>
        <w:rPr>
          <w:rFonts w:hint="eastAsia" w:ascii="Times New Roman" w:hAnsi="Times New Roman" w:eastAsia="仿宋" w:cs="Times New Roman"/>
          <w:sz w:val="28"/>
          <w:szCs w:val="28"/>
        </w:rPr>
        <w:t>表</w:t>
      </w:r>
      <w:r>
        <w:rPr>
          <w:rFonts w:hint="default" w:ascii="Times New Roman" w:hAnsi="Times New Roman" w:eastAsia="仿宋" w:cs="Times New Roman"/>
          <w:sz w:val="28"/>
          <w:szCs w:val="28"/>
        </w:rPr>
        <w:t>1</w:t>
      </w:r>
      <w:r>
        <w:rPr>
          <w:rFonts w:hint="eastAsia" w:ascii="Times New Roman" w:hAnsi="Times New Roman" w:eastAsia="仿宋" w:cs="Times New Roman"/>
          <w:sz w:val="28"/>
          <w:szCs w:val="28"/>
        </w:rPr>
        <w:t>常规指标（微生物指标、放射性指标除外）。”</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560" w:firstLineChars="200"/>
        <w:textAlignment w:val="auto"/>
        <w:rPr>
          <w:rFonts w:hint="eastAsia" w:ascii="Times New Roman" w:hAnsi="Times New Roman" w:eastAsia="仿宋" w:cs="Times New Roman"/>
          <w:b w:val="0"/>
          <w:kern w:val="2"/>
          <w:sz w:val="28"/>
          <w:szCs w:val="28"/>
          <w:lang w:val="en-US" w:eastAsia="zh-CN" w:bidi="ar-SA"/>
        </w:rPr>
      </w:pPr>
      <w:r>
        <w:rPr>
          <w:rFonts w:hint="eastAsia" w:ascii="Times New Roman" w:hAnsi="Times New Roman" w:eastAsia="仿宋" w:cs="Times New Roman"/>
          <w:b w:val="0"/>
          <w:kern w:val="2"/>
          <w:sz w:val="28"/>
          <w:szCs w:val="28"/>
          <w:lang w:val="en-US" w:eastAsia="zh-CN" w:bidi="ar-SA"/>
        </w:rPr>
        <w:t>综合企业特征污染因子，确定本次企业土壤及地下水自行检测因子：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2" w:firstLineChars="200"/>
        <w:textAlignment w:val="auto"/>
        <w:rPr>
          <w:rFonts w:hint="eastAsia" w:ascii="Times New Roman" w:hAnsi="Times New Roman" w:eastAsia="仿宋" w:cs="Times New Roman"/>
          <w:b w:val="0"/>
          <w:kern w:val="2"/>
          <w:sz w:val="28"/>
          <w:szCs w:val="28"/>
          <w:lang w:val="en-US" w:eastAsia="zh-CN" w:bidi="ar-SA"/>
        </w:rPr>
      </w:pPr>
      <w:r>
        <w:rPr>
          <w:rFonts w:hint="eastAsia" w:ascii="Times New Roman" w:hAnsi="Times New Roman" w:eastAsia="仿宋" w:cs="Times New Roman"/>
          <w:b/>
          <w:bCs/>
          <w:kern w:val="2"/>
          <w:sz w:val="28"/>
          <w:szCs w:val="28"/>
          <w:lang w:val="en-US" w:eastAsia="zh-CN" w:bidi="ar-SA"/>
        </w:rPr>
        <w:t>土壤：</w:t>
      </w:r>
      <w:r>
        <w:rPr>
          <w:rFonts w:hint="eastAsia" w:ascii="Times New Roman" w:hAnsi="Times New Roman" w:eastAsia="仿宋" w:cs="Times New Roman"/>
          <w:b w:val="0"/>
          <w:kern w:val="2"/>
          <w:sz w:val="28"/>
          <w:szCs w:val="28"/>
          <w:lang w:val="en-US" w:eastAsia="zh-CN" w:bidi="ar-SA"/>
        </w:rPr>
        <w:t>pH、挥发性有机物（VOCs）、半挥发性有机物（SVOCs）、重金属类（铜、铅、镉、六价铬、砷、汞、镍）、三甲苯、TPH。</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562" w:firstLineChars="200"/>
        <w:textAlignment w:val="auto"/>
        <w:rPr>
          <w:rFonts w:hint="default" w:ascii="Times New Roman" w:hAnsi="Times New Roman" w:eastAsia="仿宋" w:cs="Times New Roman"/>
          <w:b w:val="0"/>
          <w:kern w:val="2"/>
          <w:sz w:val="28"/>
          <w:szCs w:val="28"/>
          <w:lang w:val="en-US" w:eastAsia="zh-CN" w:bidi="ar-SA"/>
        </w:rPr>
      </w:pPr>
      <w:r>
        <w:rPr>
          <w:rFonts w:hint="eastAsia" w:ascii="Times New Roman" w:hAnsi="Times New Roman" w:eastAsia="仿宋" w:cs="Times New Roman"/>
          <w:b/>
          <w:bCs/>
          <w:kern w:val="2"/>
          <w:sz w:val="28"/>
          <w:szCs w:val="28"/>
          <w:lang w:val="en-US" w:eastAsia="zh-CN" w:bidi="ar-SA"/>
        </w:rPr>
        <w:t>地下水：</w:t>
      </w:r>
      <w:r>
        <w:rPr>
          <w:rFonts w:hint="eastAsia" w:ascii="Times New Roman" w:hAnsi="Times New Roman" w:eastAsia="仿宋" w:cs="Times New Roman"/>
          <w:b w:val="0"/>
          <w:kern w:val="2"/>
          <w:sz w:val="28"/>
          <w:szCs w:val="28"/>
          <w:lang w:val="en-US" w:eastAsia="zh-CN" w:bidi="ar-SA"/>
        </w:rPr>
        <w:t>pH、地下水质量标准（GBT14848-2017）表一除菌类及放射性外35项、三甲苯、TPH。</w:t>
      </w:r>
    </w:p>
    <w:p>
      <w:pPr>
        <w:pStyle w:val="38"/>
        <w:spacing w:line="360" w:lineRule="auto"/>
        <w:ind w:left="0" w:leftChars="0" w:firstLine="0" w:firstLineChars="0"/>
        <w:rPr>
          <w:rFonts w:hint="default" w:ascii="Times New Roman" w:hAnsi="Times New Roman" w:eastAsia="仿宋" w:cs="Times New Roman"/>
          <w:b/>
          <w:bCs/>
          <w:sz w:val="28"/>
          <w:szCs w:val="28"/>
          <w:lang w:val="en-US" w:eastAsia="zh-CN"/>
        </w:rPr>
      </w:pPr>
    </w:p>
    <w:p>
      <w:pPr>
        <w:pStyle w:val="2"/>
        <w:keepNext/>
        <w:keepLines/>
        <w:pageBreakBefore/>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b w:val="0"/>
          <w:sz w:val="32"/>
          <w:szCs w:val="32"/>
          <w:lang w:val="en-US" w:eastAsia="zh-CN"/>
        </w:rPr>
      </w:pPr>
      <w:bookmarkStart w:id="197" w:name="_Toc23767"/>
      <w:bookmarkStart w:id="198" w:name="_Toc16540"/>
      <w:bookmarkStart w:id="199" w:name="_Toc498199433"/>
      <w:bookmarkStart w:id="200" w:name="_Toc512351186"/>
      <w:bookmarkStart w:id="201" w:name="_Toc32185"/>
      <w:bookmarkStart w:id="202" w:name="_Toc9371"/>
      <w:bookmarkStart w:id="203" w:name="_Toc13203"/>
      <w:r>
        <w:rPr>
          <w:rStyle w:val="43"/>
          <w:rFonts w:hint="default" w:ascii="Times New Roman" w:hAnsi="Times New Roman" w:eastAsia="仿宋" w:cs="Times New Roman"/>
          <w:b/>
          <w:sz w:val="32"/>
          <w:szCs w:val="32"/>
        </w:rPr>
        <w:t>第</w:t>
      </w:r>
      <w:r>
        <w:rPr>
          <w:rStyle w:val="43"/>
          <w:rFonts w:hint="eastAsia" w:eastAsia="仿宋" w:cs="Times New Roman"/>
          <w:b/>
          <w:sz w:val="32"/>
          <w:szCs w:val="32"/>
          <w:lang w:val="en-US" w:eastAsia="zh-CN"/>
        </w:rPr>
        <w:t>六</w:t>
      </w:r>
      <w:r>
        <w:rPr>
          <w:rStyle w:val="43"/>
          <w:rFonts w:hint="default" w:ascii="Times New Roman" w:hAnsi="Times New Roman" w:eastAsia="仿宋" w:cs="Times New Roman"/>
          <w:b/>
          <w:sz w:val="32"/>
          <w:szCs w:val="32"/>
        </w:rPr>
        <w:t xml:space="preserve">章 </w:t>
      </w:r>
      <w:bookmarkEnd w:id="197"/>
      <w:bookmarkEnd w:id="198"/>
      <w:bookmarkEnd w:id="199"/>
      <w:bookmarkEnd w:id="200"/>
      <w:bookmarkEnd w:id="201"/>
      <w:bookmarkEnd w:id="202"/>
      <w:r>
        <w:rPr>
          <w:rStyle w:val="43"/>
          <w:rFonts w:hint="eastAsia" w:eastAsia="仿宋" w:cs="Times New Roman"/>
          <w:b/>
          <w:sz w:val="32"/>
          <w:szCs w:val="32"/>
          <w:lang w:val="en-US" w:eastAsia="zh-CN"/>
        </w:rPr>
        <w:t>监测点位布设方案</w:t>
      </w:r>
      <w:bookmarkEnd w:id="203"/>
    </w:p>
    <w:p>
      <w:pPr>
        <w:pStyle w:val="3"/>
        <w:spacing w:before="120" w:after="120" w:line="360" w:lineRule="auto"/>
        <w:rPr>
          <w:rFonts w:hint="default" w:ascii="Times New Roman" w:hAnsi="Times New Roman" w:eastAsia="仿宋" w:cs="Times New Roman"/>
          <w:sz w:val="30"/>
          <w:szCs w:val="30"/>
          <w:lang w:val="en-US" w:eastAsia="zh-CN"/>
        </w:rPr>
      </w:pPr>
      <w:bookmarkStart w:id="204" w:name="_Toc7794"/>
      <w:bookmarkStart w:id="205" w:name="_Toc498199435"/>
      <w:bookmarkStart w:id="206" w:name="_Toc512351188"/>
      <w:bookmarkStart w:id="207" w:name="_Toc10677"/>
      <w:bookmarkStart w:id="208" w:name="_Toc19883"/>
      <w:bookmarkStart w:id="209" w:name="_Toc5520"/>
      <w:bookmarkStart w:id="210" w:name="_Toc14534"/>
      <w:r>
        <w:rPr>
          <w:rFonts w:hint="eastAsia" w:ascii="Times New Roman" w:hAnsi="Times New Roman" w:eastAsia="仿宋" w:cs="Times New Roman"/>
          <w:sz w:val="30"/>
          <w:szCs w:val="30"/>
          <w:lang w:val="en-US" w:eastAsia="zh-CN"/>
        </w:rPr>
        <w:t>6.1</w:t>
      </w:r>
      <w:r>
        <w:rPr>
          <w:rFonts w:hint="default" w:ascii="Times New Roman" w:hAnsi="Times New Roman" w:eastAsia="仿宋" w:cs="Times New Roman"/>
          <w:sz w:val="30"/>
          <w:szCs w:val="30"/>
          <w:lang w:val="en-US" w:eastAsia="zh-CN"/>
        </w:rPr>
        <w:t xml:space="preserve"> </w:t>
      </w:r>
      <w:bookmarkEnd w:id="204"/>
      <w:bookmarkEnd w:id="205"/>
      <w:bookmarkEnd w:id="206"/>
      <w:bookmarkEnd w:id="207"/>
      <w:bookmarkEnd w:id="208"/>
      <w:bookmarkEnd w:id="209"/>
      <w:r>
        <w:rPr>
          <w:rFonts w:hint="eastAsia" w:ascii="Times New Roman" w:hAnsi="Times New Roman" w:eastAsia="仿宋" w:cs="Times New Roman"/>
          <w:sz w:val="30"/>
          <w:szCs w:val="30"/>
          <w:lang w:val="en-US" w:eastAsia="zh-CN"/>
        </w:rPr>
        <w:t>重点单元及相应监测点/监测井的布设位置</w:t>
      </w:r>
      <w:bookmarkEnd w:id="210"/>
    </w:p>
    <w:p>
      <w:pPr>
        <w:pStyle w:val="4"/>
        <w:spacing w:before="31" w:beforeLines="10" w:after="31" w:afterLines="10" w:line="360" w:lineRule="auto"/>
        <w:rPr>
          <w:rFonts w:hint="default" w:ascii="Times New Roman" w:hAnsi="Times New Roman" w:eastAsia="仿宋" w:cs="Times New Roman"/>
          <w:sz w:val="28"/>
          <w:szCs w:val="28"/>
          <w:lang w:val="en-US" w:eastAsia="zh-CN"/>
        </w:rPr>
      </w:pPr>
      <w:bookmarkStart w:id="211" w:name="_Toc2436"/>
      <w:r>
        <w:rPr>
          <w:rFonts w:hint="eastAsia" w:ascii="Times New Roman" w:hAnsi="Times New Roman" w:eastAsia="仿宋" w:cs="Times New Roman"/>
          <w:sz w:val="28"/>
          <w:szCs w:val="28"/>
          <w:lang w:val="en-US" w:eastAsia="zh-CN"/>
        </w:rPr>
        <w:t>6.1.1采样点布设</w:t>
      </w:r>
      <w:bookmarkEnd w:id="211"/>
    </w:p>
    <w:p>
      <w:pPr>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根据《建设用地土壤污染状况调查技术导则》、《建设用地土壤污染风险管控和修复 监测技术导则》及《工业企业土壤和地下水自行监测 技术指南（试行）》相关要求，结合水文地质情况、场区平面布置图及现状划分了4个重点监测单元，其中单元A D为一类单元，单元BC为二类单元。</w:t>
      </w:r>
    </w:p>
    <w:p>
      <w:pPr>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本项目共布设9个土壤采样点（含1个表层土壤对照点），均为表层点位，表层点位每个点位送检1个样品，本次调查共计送检10个土壤样品（含1个现场平行样）。</w:t>
      </w:r>
    </w:p>
    <w:p>
      <w:pPr>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本项目共布设5个地下水采样点（包含1个对照点）。每个地下水点位送检1个样品，本次调查共计送检6个地下水样品（含1个现场平行样）。</w:t>
      </w:r>
    </w:p>
    <w:p>
      <w:pPr>
        <w:spacing w:line="360" w:lineRule="auto"/>
        <w:ind w:firstLine="560" w:firstLineChars="200"/>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场地样品采集统计表见表</w:t>
      </w:r>
      <w:r>
        <w:rPr>
          <w:rFonts w:hint="eastAsia" w:ascii="Times New Roman" w:hAnsi="Times New Roman" w:eastAsia="仿宋" w:cs="Times New Roman"/>
          <w:sz w:val="28"/>
          <w:szCs w:val="28"/>
          <w:lang w:val="en-US" w:eastAsia="zh-CN"/>
        </w:rPr>
        <w:t>6</w:t>
      </w:r>
      <w:r>
        <w:rPr>
          <w:rFonts w:hint="default" w:ascii="Times New Roman" w:hAnsi="Times New Roman" w:eastAsia="仿宋" w:cs="Times New Roman"/>
          <w:sz w:val="28"/>
          <w:szCs w:val="28"/>
          <w:lang w:val="en-US" w:eastAsia="zh-CN"/>
        </w:rPr>
        <w:t>-1，监测点位布设见图</w:t>
      </w:r>
      <w:r>
        <w:rPr>
          <w:rFonts w:hint="eastAsia" w:ascii="Times New Roman" w:hAnsi="Times New Roman" w:eastAsia="仿宋" w:cs="Times New Roman"/>
          <w:sz w:val="28"/>
          <w:szCs w:val="28"/>
          <w:lang w:val="en-US" w:eastAsia="zh-CN"/>
        </w:rPr>
        <w:t>6</w:t>
      </w:r>
      <w:r>
        <w:rPr>
          <w:rFonts w:hint="default" w:ascii="Times New Roman" w:hAnsi="Times New Roman" w:eastAsia="仿宋" w:cs="Times New Roman"/>
          <w:sz w:val="28"/>
          <w:szCs w:val="28"/>
          <w:lang w:val="en-US" w:eastAsia="zh-CN"/>
        </w:rPr>
        <w:t>.1。</w:t>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w:t>
      </w:r>
      <w:r>
        <w:rPr>
          <w:rFonts w:hint="eastAsia" w:ascii="Times New Roman" w:hAnsi="Times New Roman" w:eastAsia="仿宋" w:cs="Times New Roman"/>
          <w:b/>
          <w:bCs/>
          <w:sz w:val="21"/>
          <w:szCs w:val="21"/>
          <w:lang w:val="en-US" w:eastAsia="zh-CN"/>
        </w:rPr>
        <w:t>6</w:t>
      </w:r>
      <w:r>
        <w:rPr>
          <w:rFonts w:hint="default" w:ascii="Times New Roman" w:hAnsi="Times New Roman" w:eastAsia="仿宋" w:cs="Times New Roman"/>
          <w:b/>
          <w:bCs/>
          <w:sz w:val="21"/>
          <w:szCs w:val="21"/>
          <w:lang w:val="en-US" w:eastAsia="zh-CN"/>
        </w:rPr>
        <w:t>-1场地样品采集统计表</w:t>
      </w:r>
    </w:p>
    <w:tbl>
      <w:tblPr>
        <w:tblStyle w:val="33"/>
        <w:tblW w:w="5000" w:type="pct"/>
        <w:jc w:val="center"/>
        <w:tblBorders>
          <w:top w:val="single" w:color="auto" w:sz="18" w:space="0"/>
          <w:left w:val="none" w:color="auto" w:sz="0" w:space="0"/>
          <w:bottom w:val="single" w:color="auto" w:sz="18" w:space="0"/>
          <w:right w:val="none" w:color="auto" w:sz="0" w:space="0"/>
          <w:insideH w:val="double" w:color="auto" w:sz="4" w:space="0"/>
          <w:insideV w:val="none" w:color="auto" w:sz="0" w:space="0"/>
        </w:tblBorders>
        <w:tblLayout w:type="autofit"/>
        <w:tblCellMar>
          <w:top w:w="0" w:type="dxa"/>
          <w:left w:w="108" w:type="dxa"/>
          <w:bottom w:w="0" w:type="dxa"/>
          <w:right w:w="108" w:type="dxa"/>
        </w:tblCellMar>
      </w:tblPr>
      <w:tblGrid>
        <w:gridCol w:w="2109"/>
        <w:gridCol w:w="2109"/>
        <w:gridCol w:w="2109"/>
        <w:gridCol w:w="369"/>
        <w:gridCol w:w="1740"/>
      </w:tblGrid>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5"/>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b/>
                <w:color w:val="auto"/>
                <w:kern w:val="2"/>
                <w:sz w:val="24"/>
                <w:szCs w:val="24"/>
                <w:lang w:val="en-US" w:eastAsia="zh-CN" w:bidi="ar-SA"/>
              </w:rPr>
            </w:pPr>
            <w:r>
              <w:rPr>
                <w:rFonts w:hint="default" w:ascii="Times New Roman" w:hAnsi="Times New Roman" w:eastAsia="仿宋" w:cs="Times New Roman"/>
                <w:b/>
                <w:color w:val="auto"/>
                <w:kern w:val="2"/>
                <w:sz w:val="24"/>
                <w:szCs w:val="24"/>
                <w:lang w:val="en-US" w:eastAsia="zh-CN" w:bidi="ar-SA"/>
              </w:rPr>
              <w:t>土壤</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监测深度（m）</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监测点位数（个）</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取样方式</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送检样品</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0.2</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8（表层点位）</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手钻取样</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8</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总计</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8</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8</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5"/>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b/>
                <w:color w:val="auto"/>
                <w:kern w:val="2"/>
                <w:sz w:val="24"/>
                <w:szCs w:val="24"/>
                <w:lang w:val="en-US" w:eastAsia="zh-CN" w:bidi="ar-SA"/>
              </w:rPr>
            </w:pPr>
            <w:r>
              <w:rPr>
                <w:rFonts w:hint="eastAsia" w:ascii="Times New Roman" w:hAnsi="Times New Roman" w:eastAsia="仿宋" w:cs="Times New Roman"/>
                <w:b/>
                <w:color w:val="auto"/>
                <w:kern w:val="2"/>
                <w:sz w:val="24"/>
                <w:szCs w:val="24"/>
                <w:lang w:val="en-US" w:eastAsia="zh-CN" w:bidi="ar-SA"/>
              </w:rPr>
              <w:t>地下水</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472"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监测井深度（m）</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监测井数（口）</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取样方式</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送检样品</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6</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5</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Geoprobe中空螺旋钻建井</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5</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总计</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5</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Geoprobe中空螺旋钻建井</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5</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5"/>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b/>
                <w:color w:val="auto"/>
                <w:kern w:val="2"/>
                <w:sz w:val="24"/>
                <w:szCs w:val="24"/>
                <w:lang w:val="en-US" w:eastAsia="zh-CN" w:bidi="ar-SA"/>
              </w:rPr>
            </w:pPr>
            <w:r>
              <w:rPr>
                <w:rFonts w:hint="eastAsia" w:ascii="Times New Roman" w:hAnsi="Times New Roman" w:eastAsia="仿宋" w:cs="Times New Roman"/>
                <w:b/>
                <w:color w:val="auto"/>
                <w:kern w:val="2"/>
                <w:sz w:val="24"/>
                <w:szCs w:val="24"/>
                <w:lang w:val="en-US" w:eastAsia="zh-CN" w:bidi="ar-SA"/>
              </w:rPr>
              <w:t>参照点</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0.2m土壤</w:t>
            </w:r>
          </w:p>
        </w:tc>
        <w:tc>
          <w:tcPr>
            <w:tcW w:w="250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手钻取样</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1个参照土样</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6 m监测井</w:t>
            </w:r>
          </w:p>
        </w:tc>
        <w:tc>
          <w:tcPr>
            <w:tcW w:w="250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Geoprobe中空螺旋钻建井</w:t>
            </w:r>
          </w:p>
        </w:tc>
        <w:tc>
          <w:tcPr>
            <w:tcW w:w="125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1个参照水样</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5"/>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b/>
                <w:color w:val="auto"/>
                <w:kern w:val="2"/>
                <w:sz w:val="24"/>
                <w:szCs w:val="24"/>
                <w:lang w:val="en-US" w:eastAsia="zh-CN" w:bidi="ar-SA"/>
              </w:rPr>
              <w:t>平行</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土壤平行</w:t>
            </w:r>
          </w:p>
        </w:tc>
        <w:tc>
          <w:tcPr>
            <w:tcW w:w="125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w:t>
            </w:r>
          </w:p>
        </w:tc>
        <w:tc>
          <w:tcPr>
            <w:tcW w:w="1469"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地下水平行</w:t>
            </w:r>
          </w:p>
        </w:tc>
        <w:tc>
          <w:tcPr>
            <w:tcW w:w="1030" w:type="pct"/>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5000" w:type="pct"/>
            <w:gridSpan w:val="5"/>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b/>
                <w:color w:val="auto"/>
                <w:kern w:val="2"/>
                <w:sz w:val="24"/>
                <w:szCs w:val="24"/>
                <w:lang w:val="en-US" w:eastAsia="zh-CN" w:bidi="ar-SA"/>
              </w:rPr>
            </w:pPr>
            <w:r>
              <w:rPr>
                <w:rFonts w:hint="eastAsia" w:ascii="Times New Roman" w:hAnsi="Times New Roman" w:eastAsia="仿宋" w:cs="Times New Roman"/>
                <w:b/>
                <w:color w:val="auto"/>
                <w:kern w:val="2"/>
                <w:sz w:val="24"/>
                <w:szCs w:val="24"/>
                <w:lang w:val="en-US" w:eastAsia="zh-CN" w:bidi="ar-SA"/>
              </w:rPr>
              <w:t>总样品数</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250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土壤</w:t>
            </w:r>
          </w:p>
        </w:tc>
        <w:tc>
          <w:tcPr>
            <w:tcW w:w="2500" w:type="pct"/>
            <w:gridSpan w:val="3"/>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地下水</w:t>
            </w:r>
          </w:p>
        </w:tc>
      </w:tr>
      <w:tr>
        <w:tblPrEx>
          <w:tblBorders>
            <w:top w:val="single" w:color="auto" w:sz="18" w:space="0"/>
            <w:left w:val="none" w:color="auto" w:sz="0" w:space="0"/>
            <w:bottom w:val="single" w:color="auto" w:sz="18" w:space="0"/>
            <w:right w:val="none" w:color="auto" w:sz="0" w:space="0"/>
            <w:insideH w:val="double" w:color="auto" w:sz="4" w:space="0"/>
            <w:insideV w:val="none" w:color="auto" w:sz="0" w:space="0"/>
          </w:tblBorders>
          <w:tblCellMar>
            <w:top w:w="0" w:type="dxa"/>
            <w:left w:w="108" w:type="dxa"/>
            <w:bottom w:w="0" w:type="dxa"/>
            <w:right w:w="108" w:type="dxa"/>
          </w:tblCellMar>
        </w:tblPrEx>
        <w:trPr>
          <w:trHeight w:val="397" w:hRule="atLeast"/>
          <w:jc w:val="center"/>
        </w:trPr>
        <w:tc>
          <w:tcPr>
            <w:tcW w:w="2500" w:type="pct"/>
            <w:gridSpan w:val="2"/>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10</w:t>
            </w:r>
          </w:p>
        </w:tc>
        <w:tc>
          <w:tcPr>
            <w:tcW w:w="2500" w:type="pct"/>
            <w:gridSpan w:val="3"/>
            <w:vAlign w:val="center"/>
          </w:tcPr>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6</w:t>
            </w:r>
          </w:p>
        </w:tc>
      </w:tr>
    </w:tbl>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beforeLines="0" w:after="120" w:afterLines="0" w:line="360" w:lineRule="auto"/>
        <w:jc w:val="both"/>
        <w:textAlignment w:val="auto"/>
        <w:rPr>
          <w:rFonts w:hint="default" w:ascii="Times New Roman" w:hAnsi="Times New Roman" w:eastAsia="仿宋" w:cs="宋体"/>
          <w:color w:val="auto"/>
          <w:kern w:val="2"/>
          <w:sz w:val="24"/>
          <w:szCs w:val="24"/>
          <w:lang w:val="en-US" w:eastAsia="zh-CN" w:bidi="ar-SA"/>
        </w:rPr>
      </w:pPr>
      <w:r>
        <w:rPr>
          <w:rFonts w:hint="eastAsia" w:ascii="Times New Roman" w:hAnsi="Times New Roman" w:eastAsia="仿宋" w:cs="Times New Roman"/>
          <w:b/>
          <w:color w:val="auto"/>
          <w:kern w:val="2"/>
          <w:sz w:val="24"/>
          <w:szCs w:val="24"/>
          <w:lang w:val="en-US" w:eastAsia="zh-CN" w:bidi="ar-SA"/>
        </w:rPr>
        <w:t>注：根据《工业企业土壤和地下水自行监测 技术指南（试行）》相关要求，一类单元地下水点监测频次为半年一次，下表为全年地下水及土壤检测样品数量汇总。</w:t>
      </w:r>
    </w:p>
    <w:p>
      <w:pPr>
        <w:spacing w:before="163" w:beforeLines="50"/>
        <w:jc w:val="center"/>
        <w:rPr>
          <w:rFonts w:hint="eastAsia"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表6-2全年样品采集统计表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2334"/>
        <w:gridCol w:w="3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2" w:type="dxa"/>
            <w:vAlign w:val="center"/>
          </w:tcPr>
          <w:p>
            <w:pPr>
              <w:bidi w:val="0"/>
              <w:jc w:val="center"/>
              <w:rPr>
                <w:rFonts w:hint="default" w:ascii="Times New Roman" w:hAnsi="Times New Roman" w:eastAsia="仿宋" w:cs="Times New Roman"/>
                <w:b/>
                <w:bCs/>
                <w:kern w:val="2"/>
                <w:sz w:val="24"/>
                <w:szCs w:val="24"/>
                <w:vertAlign w:val="baseline"/>
                <w:lang w:val="en-US" w:eastAsia="zh-CN" w:bidi="ar-SA"/>
              </w:rPr>
            </w:pPr>
            <w:r>
              <w:rPr>
                <w:rFonts w:hint="default" w:ascii="Times New Roman" w:hAnsi="Times New Roman" w:eastAsia="仿宋" w:cs="Times New Roman"/>
                <w:b/>
                <w:bCs/>
                <w:kern w:val="2"/>
                <w:sz w:val="24"/>
                <w:szCs w:val="24"/>
                <w:vertAlign w:val="baseline"/>
                <w:lang w:val="en-US" w:eastAsia="zh-CN" w:bidi="ar-SA"/>
              </w:rPr>
              <w:t>类别</w:t>
            </w:r>
          </w:p>
        </w:tc>
        <w:tc>
          <w:tcPr>
            <w:tcW w:w="2745" w:type="dxa"/>
            <w:vAlign w:val="center"/>
          </w:tcPr>
          <w:p>
            <w:pPr>
              <w:bidi w:val="0"/>
              <w:jc w:val="center"/>
              <w:rPr>
                <w:rFonts w:hint="default" w:ascii="Times New Roman" w:hAnsi="Times New Roman" w:eastAsia="仿宋" w:cs="Times New Roman"/>
                <w:b/>
                <w:bCs/>
                <w:kern w:val="2"/>
                <w:sz w:val="24"/>
                <w:szCs w:val="24"/>
                <w:vertAlign w:val="baseline"/>
                <w:lang w:val="en-US" w:eastAsia="zh-CN" w:bidi="ar-SA"/>
              </w:rPr>
            </w:pPr>
            <w:r>
              <w:rPr>
                <w:rFonts w:hint="default" w:ascii="Times New Roman" w:hAnsi="Times New Roman" w:eastAsia="仿宋" w:cs="Times New Roman"/>
                <w:b/>
                <w:bCs/>
                <w:kern w:val="2"/>
                <w:sz w:val="24"/>
                <w:szCs w:val="24"/>
                <w:vertAlign w:val="baseline"/>
                <w:lang w:val="en-US" w:eastAsia="zh-CN" w:bidi="ar-SA"/>
              </w:rPr>
              <w:t>数量</w:t>
            </w:r>
          </w:p>
        </w:tc>
        <w:tc>
          <w:tcPr>
            <w:tcW w:w="4569" w:type="dxa"/>
            <w:vAlign w:val="center"/>
          </w:tcPr>
          <w:p>
            <w:pPr>
              <w:bidi w:val="0"/>
              <w:jc w:val="center"/>
              <w:rPr>
                <w:rFonts w:hint="default" w:ascii="Times New Roman" w:hAnsi="Times New Roman" w:eastAsia="仿宋" w:cs="Times New Roman"/>
                <w:b/>
                <w:bCs/>
                <w:kern w:val="2"/>
                <w:sz w:val="24"/>
                <w:szCs w:val="24"/>
                <w:vertAlign w:val="baseline"/>
                <w:lang w:val="en-US" w:eastAsia="zh-CN" w:bidi="ar-SA"/>
              </w:rPr>
            </w:pPr>
            <w:r>
              <w:rPr>
                <w:rFonts w:hint="default" w:ascii="Times New Roman" w:hAnsi="Times New Roman" w:eastAsia="仿宋" w:cs="Times New Roman"/>
                <w:b/>
                <w:bCs/>
                <w:kern w:val="2"/>
                <w:sz w:val="24"/>
                <w:szCs w:val="24"/>
                <w:vertAlign w:val="baseline"/>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2"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default" w:ascii="Times New Roman" w:hAnsi="Times New Roman" w:eastAsia="仿宋" w:cs="Times New Roman"/>
                <w:kern w:val="2"/>
                <w:sz w:val="24"/>
                <w:szCs w:val="24"/>
                <w:vertAlign w:val="baseline"/>
                <w:lang w:val="en-US" w:eastAsia="zh-CN" w:bidi="ar-SA"/>
              </w:rPr>
              <w:t>土壤样品</w:t>
            </w:r>
          </w:p>
        </w:tc>
        <w:tc>
          <w:tcPr>
            <w:tcW w:w="2745"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eastAsia" w:ascii="Times New Roman" w:hAnsi="Times New Roman" w:eastAsia="仿宋" w:cs="Times New Roman"/>
                <w:kern w:val="2"/>
                <w:sz w:val="24"/>
                <w:szCs w:val="24"/>
                <w:vertAlign w:val="baseline"/>
                <w:lang w:val="en-US" w:eastAsia="zh-CN" w:bidi="ar-SA"/>
              </w:rPr>
              <w:t>10</w:t>
            </w:r>
            <w:r>
              <w:rPr>
                <w:rFonts w:hint="default" w:ascii="Times New Roman" w:hAnsi="Times New Roman" w:eastAsia="仿宋" w:cs="Times New Roman"/>
                <w:kern w:val="2"/>
                <w:sz w:val="24"/>
                <w:szCs w:val="24"/>
                <w:vertAlign w:val="baseline"/>
                <w:lang w:val="en-US" w:eastAsia="zh-CN" w:bidi="ar-SA"/>
              </w:rPr>
              <w:t>个</w:t>
            </w:r>
          </w:p>
        </w:tc>
        <w:tc>
          <w:tcPr>
            <w:tcW w:w="4569"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default" w:ascii="Times New Roman" w:hAnsi="Times New Roman" w:eastAsia="仿宋" w:cs="Times New Roman"/>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2"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default" w:ascii="Times New Roman" w:hAnsi="Times New Roman" w:eastAsia="仿宋" w:cs="Times New Roman"/>
                <w:kern w:val="2"/>
                <w:sz w:val="24"/>
                <w:szCs w:val="24"/>
                <w:vertAlign w:val="baseline"/>
                <w:lang w:val="en-US" w:eastAsia="zh-CN" w:bidi="ar-SA"/>
              </w:rPr>
              <w:t>地下水样品</w:t>
            </w:r>
          </w:p>
        </w:tc>
        <w:tc>
          <w:tcPr>
            <w:tcW w:w="2745"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eastAsia" w:ascii="Times New Roman" w:hAnsi="Times New Roman" w:eastAsia="仿宋" w:cs="Times New Roman"/>
                <w:kern w:val="2"/>
                <w:sz w:val="24"/>
                <w:szCs w:val="24"/>
                <w:vertAlign w:val="baseline"/>
                <w:lang w:val="en-US" w:eastAsia="zh-CN" w:bidi="ar-SA"/>
              </w:rPr>
              <w:t>8</w:t>
            </w:r>
            <w:r>
              <w:rPr>
                <w:rFonts w:hint="default" w:ascii="Times New Roman" w:hAnsi="Times New Roman" w:eastAsia="仿宋" w:cs="Times New Roman"/>
                <w:kern w:val="2"/>
                <w:sz w:val="24"/>
                <w:szCs w:val="24"/>
                <w:vertAlign w:val="baseline"/>
                <w:lang w:val="en-US" w:eastAsia="zh-CN" w:bidi="ar-SA"/>
              </w:rPr>
              <w:t>个</w:t>
            </w:r>
          </w:p>
        </w:tc>
        <w:tc>
          <w:tcPr>
            <w:tcW w:w="4569" w:type="dxa"/>
            <w:vAlign w:val="center"/>
          </w:tcPr>
          <w:p>
            <w:pPr>
              <w:bidi w:val="0"/>
              <w:jc w:val="center"/>
              <w:rPr>
                <w:rFonts w:hint="default" w:ascii="Times New Roman" w:hAnsi="Times New Roman" w:eastAsia="仿宋" w:cs="Times New Roman"/>
                <w:kern w:val="2"/>
                <w:sz w:val="24"/>
                <w:szCs w:val="24"/>
                <w:vertAlign w:val="baseline"/>
                <w:lang w:val="en-US" w:eastAsia="zh-CN" w:bidi="ar-SA"/>
              </w:rPr>
            </w:pPr>
            <w:r>
              <w:rPr>
                <w:rFonts w:hint="default" w:ascii="Times New Roman" w:hAnsi="Times New Roman" w:eastAsia="仿宋" w:cs="Times New Roman"/>
                <w:kern w:val="2"/>
                <w:sz w:val="24"/>
                <w:szCs w:val="24"/>
                <w:vertAlign w:val="baseline"/>
                <w:lang w:val="en-US" w:eastAsia="zh-CN" w:bidi="ar-SA"/>
              </w:rPr>
              <w:t>第二次地下水采集数量为一类单元数量即2；全年合计</w:t>
            </w:r>
            <w:r>
              <w:rPr>
                <w:rFonts w:hint="eastAsia" w:ascii="Times New Roman" w:hAnsi="Times New Roman" w:eastAsia="仿宋" w:cs="Times New Roman"/>
                <w:kern w:val="2"/>
                <w:sz w:val="24"/>
                <w:szCs w:val="24"/>
                <w:vertAlign w:val="baseline"/>
                <w:lang w:val="en-US" w:eastAsia="zh-CN" w:bidi="ar-SA"/>
              </w:rPr>
              <w:t>8</w:t>
            </w:r>
            <w:r>
              <w:rPr>
                <w:rFonts w:hint="default" w:ascii="Times New Roman" w:hAnsi="Times New Roman" w:eastAsia="仿宋" w:cs="Times New Roman"/>
                <w:kern w:val="2"/>
                <w:sz w:val="24"/>
                <w:szCs w:val="24"/>
                <w:vertAlign w:val="baseline"/>
                <w:lang w:val="en-US" w:eastAsia="zh-CN" w:bidi="ar-SA"/>
              </w:rPr>
              <w:t>个地下水样品</w:t>
            </w:r>
          </w:p>
        </w:tc>
      </w:tr>
    </w:tbl>
    <w:p>
      <w:pPr>
        <w:pStyle w:val="20"/>
        <w:ind w:left="0" w:leftChars="0" w:firstLine="0" w:firstLineChars="0"/>
      </w:pPr>
      <w:r>
        <w:rPr>
          <w:rFonts w:hint="default"/>
          <w:lang w:eastAsia="zh-CN"/>
        </w:rPr>
        <w:drawing>
          <wp:inline distT="0" distB="0" distL="114300" distR="114300">
            <wp:extent cx="5849620" cy="7631430"/>
            <wp:effectExtent l="0" t="0" r="17780" b="762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7"/>
                    <a:stretch>
                      <a:fillRect/>
                    </a:stretch>
                  </pic:blipFill>
                  <pic:spPr>
                    <a:xfrm>
                      <a:off x="0" y="0"/>
                      <a:ext cx="5849620" cy="7631430"/>
                    </a:xfrm>
                    <a:prstGeom prst="rect">
                      <a:avLst/>
                    </a:prstGeom>
                    <a:noFill/>
                    <a:ln>
                      <a:noFill/>
                    </a:ln>
                  </pic:spPr>
                </pic:pic>
              </a:graphicData>
            </a:graphic>
          </wp:inline>
        </w:drawing>
      </w:r>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图</w:t>
      </w:r>
      <w:r>
        <w:rPr>
          <w:rFonts w:hint="eastAsia" w:ascii="Times New Roman" w:hAnsi="Times New Roman" w:eastAsia="仿宋" w:cs="Times New Roman"/>
          <w:b/>
          <w:bCs/>
          <w:sz w:val="21"/>
          <w:szCs w:val="21"/>
          <w:lang w:val="en-US" w:eastAsia="zh-CN"/>
        </w:rPr>
        <w:t>6.1</w:t>
      </w:r>
      <w:r>
        <w:rPr>
          <w:rFonts w:hint="default" w:ascii="Times New Roman" w:hAnsi="Times New Roman" w:eastAsia="仿宋" w:cs="Times New Roman"/>
          <w:b/>
          <w:bCs/>
          <w:sz w:val="21"/>
          <w:szCs w:val="21"/>
          <w:lang w:val="en-US" w:eastAsia="zh-CN"/>
        </w:rPr>
        <w:t xml:space="preserve"> 项目厂区场地布点总示意图</w:t>
      </w:r>
    </w:p>
    <w:p>
      <w:pPr>
        <w:pStyle w:val="20"/>
        <w:rPr>
          <w:rFonts w:hint="default"/>
          <w:lang w:val="en-US" w:eastAsia="zh-CN"/>
        </w:rPr>
      </w:pPr>
    </w:p>
    <w:p>
      <w:pPr>
        <w:rPr>
          <w:rFonts w:hint="default"/>
          <w:lang w:val="en-US" w:eastAsia="zh-CN"/>
        </w:rPr>
      </w:pPr>
    </w:p>
    <w:p>
      <w:pPr>
        <w:rPr>
          <w:rFonts w:hint="default"/>
          <w:lang w:val="en-US" w:eastAsia="zh-CN"/>
        </w:rPr>
      </w:pPr>
    </w:p>
    <w:p>
      <w:pPr>
        <w:keepNext/>
        <w:keepLines/>
        <w:widowControl w:val="0"/>
        <w:spacing w:before="120" w:after="120" w:line="360" w:lineRule="auto"/>
        <w:jc w:val="both"/>
        <w:outlineLvl w:val="1"/>
        <w:rPr>
          <w:rFonts w:hint="eastAsia" w:ascii="Times New Roman" w:hAnsi="Times New Roman" w:eastAsia="仿宋" w:cs="Times New Roman"/>
          <w:b/>
          <w:bCs/>
          <w:kern w:val="0"/>
          <w:sz w:val="30"/>
          <w:szCs w:val="30"/>
          <w:lang w:val="en-US" w:eastAsia="zh-CN" w:bidi="ar-SA"/>
        </w:rPr>
      </w:pPr>
      <w:bookmarkStart w:id="212" w:name="_Toc25398"/>
      <w:r>
        <w:rPr>
          <w:rFonts w:hint="eastAsia" w:ascii="Times New Roman" w:hAnsi="Times New Roman" w:eastAsia="仿宋" w:cs="Times New Roman"/>
          <w:b/>
          <w:bCs/>
          <w:kern w:val="0"/>
          <w:sz w:val="30"/>
          <w:szCs w:val="30"/>
          <w:lang w:val="en-US" w:eastAsia="zh-CN" w:bidi="ar-SA"/>
        </w:rPr>
        <w:t>6.2各点位布设原因</w:t>
      </w:r>
      <w:bookmarkEnd w:id="212"/>
    </w:p>
    <w:p>
      <w:pPr>
        <w:spacing w:before="163" w:beforeLines="50"/>
        <w:jc w:val="center"/>
        <w:rPr>
          <w:rFonts w:hint="eastAsia"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表6-3土壤及地下水采样点位信息统计表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476"/>
        <w:gridCol w:w="1476"/>
        <w:gridCol w:w="700"/>
        <w:gridCol w:w="2511"/>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0" w:type="auto"/>
            <w:tcBorders>
              <w:top w:val="single" w:color="auto" w:sz="12" w:space="0"/>
              <w:left w:val="nil"/>
              <w:bottom w:val="single" w:color="auto" w:sz="4" w:space="0"/>
              <w:right w:val="single" w:color="auto" w:sz="4" w:space="0"/>
            </w:tcBorders>
            <w:shd w:val="clear" w:color="000000" w:fill="auto"/>
            <w:vAlign w:val="center"/>
          </w:tcPr>
          <w:p>
            <w:pPr>
              <w:widowControl/>
              <w:adjustRightInd w:val="0"/>
              <w:snapToGrid w:val="0"/>
              <w:jc w:val="center"/>
              <w:rPr>
                <w:rFonts w:hint="default" w:ascii="Times New Roman" w:hAnsi="Times New Roman" w:eastAsia="仿宋" w:cs="Times New Roman"/>
                <w:b/>
                <w:kern w:val="0"/>
                <w:sz w:val="24"/>
                <w:szCs w:val="24"/>
              </w:rPr>
            </w:pPr>
            <w:r>
              <w:rPr>
                <w:rFonts w:hint="default" w:ascii="Times New Roman" w:hAnsi="Times New Roman" w:eastAsia="仿宋" w:cs="Times New Roman"/>
                <w:b/>
                <w:kern w:val="0"/>
                <w:sz w:val="24"/>
                <w:szCs w:val="24"/>
              </w:rPr>
              <w:t>点位编号</w:t>
            </w:r>
          </w:p>
        </w:tc>
        <w:tc>
          <w:tcPr>
            <w:tcW w:w="0" w:type="auto"/>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b/>
                <w:kern w:val="0"/>
                <w:sz w:val="24"/>
                <w:szCs w:val="24"/>
                <w:lang w:val="en-US" w:eastAsia="zh-CN"/>
              </w:rPr>
            </w:pPr>
            <w:r>
              <w:rPr>
                <w:rFonts w:hint="eastAsia" w:ascii="Times New Roman" w:hAnsi="Times New Roman" w:eastAsia="仿宋" w:cs="Times New Roman"/>
                <w:b/>
                <w:kern w:val="0"/>
                <w:sz w:val="24"/>
                <w:szCs w:val="24"/>
                <w:lang w:val="en-US" w:eastAsia="zh-CN"/>
              </w:rPr>
              <w:t>经度°</w:t>
            </w:r>
          </w:p>
        </w:tc>
        <w:tc>
          <w:tcPr>
            <w:tcW w:w="0" w:type="auto"/>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b/>
                <w:kern w:val="0"/>
                <w:sz w:val="24"/>
                <w:szCs w:val="24"/>
                <w:lang w:val="en-US" w:eastAsia="zh-CN"/>
              </w:rPr>
            </w:pPr>
            <w:r>
              <w:rPr>
                <w:rFonts w:hint="eastAsia" w:ascii="Times New Roman" w:hAnsi="Times New Roman" w:eastAsia="仿宋" w:cs="Times New Roman"/>
                <w:b/>
                <w:kern w:val="0"/>
                <w:sz w:val="24"/>
                <w:szCs w:val="24"/>
                <w:lang w:val="en-US" w:eastAsia="zh-CN"/>
              </w:rPr>
              <w:t>纬度°</w:t>
            </w:r>
          </w:p>
        </w:tc>
        <w:tc>
          <w:tcPr>
            <w:tcW w:w="0" w:type="auto"/>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b/>
                <w:kern w:val="0"/>
                <w:sz w:val="24"/>
                <w:szCs w:val="24"/>
                <w:lang w:val="en-US" w:eastAsia="zh-CN"/>
              </w:rPr>
            </w:pPr>
            <w:r>
              <w:rPr>
                <w:rFonts w:hint="eastAsia" w:ascii="Times New Roman" w:hAnsi="Times New Roman" w:eastAsia="仿宋" w:cs="Times New Roman"/>
                <w:b/>
                <w:kern w:val="0"/>
                <w:sz w:val="24"/>
                <w:szCs w:val="24"/>
                <w:lang w:val="en-US" w:eastAsia="zh-CN"/>
              </w:rPr>
              <w:t>采样深度</w:t>
            </w:r>
          </w:p>
        </w:tc>
        <w:tc>
          <w:tcPr>
            <w:tcW w:w="0" w:type="auto"/>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b/>
                <w:kern w:val="0"/>
                <w:sz w:val="24"/>
                <w:szCs w:val="24"/>
                <w:lang w:eastAsia="zh-CN"/>
              </w:rPr>
            </w:pPr>
            <w:r>
              <w:rPr>
                <w:rFonts w:hint="eastAsia" w:ascii="Times New Roman" w:hAnsi="Times New Roman" w:eastAsia="仿宋" w:cs="Times New Roman"/>
                <w:b/>
                <w:kern w:val="0"/>
                <w:sz w:val="24"/>
                <w:szCs w:val="24"/>
                <w:lang w:val="en-US" w:eastAsia="zh-CN"/>
              </w:rPr>
              <w:t>点位布设原因</w:t>
            </w:r>
          </w:p>
        </w:tc>
        <w:tc>
          <w:tcPr>
            <w:tcW w:w="0" w:type="auto"/>
            <w:tcBorders>
              <w:top w:val="single" w:color="auto" w:sz="12"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b/>
                <w:kern w:val="0"/>
                <w:sz w:val="24"/>
                <w:szCs w:val="24"/>
                <w:lang w:val="en-US" w:eastAsia="zh-CN"/>
              </w:rPr>
            </w:pPr>
            <w:r>
              <w:rPr>
                <w:rFonts w:hint="eastAsia" w:ascii="Times New Roman" w:hAnsi="Times New Roman" w:eastAsia="仿宋" w:cs="Times New Roman"/>
                <w:b/>
                <w:kern w:val="0"/>
                <w:sz w:val="24"/>
                <w:szCs w:val="24"/>
                <w:lang w:val="en-US" w:eastAsia="zh-CN"/>
              </w:rPr>
              <w:t>关注区域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rPr>
              <w:t>1</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120.4717304</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31.96456421</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olor w:val="auto"/>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危废仓库及储罐区中间处</w:t>
            </w:r>
            <w:r>
              <w:rPr>
                <w:rFonts w:hint="eastAsia" w:ascii="Times New Roman" w:hAnsi="Times New Roman" w:eastAsia="仿宋" w:cs="Times New Roman"/>
                <w:color w:val="auto"/>
                <w:sz w:val="24"/>
                <w:szCs w:val="24"/>
                <w:lang w:eastAsia="zh-CN"/>
              </w:rPr>
              <w:t>，考察其是否存在土壤及地下水污染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eastAsia" w:ascii="Times New Roman" w:hAnsi="Times New Roman" w:eastAsia="仿宋" w:cs="Times New Roman"/>
                <w:color w:val="000000"/>
                <w:sz w:val="24"/>
                <w:szCs w:val="24"/>
                <w:lang w:eastAsia="zh-CN"/>
              </w:rPr>
              <w:t>危废仓库及储罐区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rPr>
              <w:t>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120.4723979</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31.96451424</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olor w:val="auto"/>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eastAsia="zh-CN"/>
              </w:rPr>
              <w:t>储罐区</w:t>
            </w:r>
            <w:r>
              <w:rPr>
                <w:rFonts w:hint="eastAsia" w:ascii="Times New Roman" w:hAnsi="Times New Roman" w:eastAsia="仿宋" w:cs="Times New Roman"/>
                <w:color w:val="auto"/>
                <w:sz w:val="24"/>
                <w:szCs w:val="24"/>
                <w:lang w:val="en-US" w:eastAsia="zh-CN"/>
              </w:rPr>
              <w:t>东北侧</w:t>
            </w:r>
            <w:r>
              <w:rPr>
                <w:rFonts w:hint="eastAsia" w:ascii="Times New Roman" w:hAnsi="Times New Roman" w:eastAsia="仿宋" w:cs="Times New Roman"/>
                <w:color w:val="auto"/>
                <w:sz w:val="24"/>
                <w:szCs w:val="24"/>
                <w:lang w:eastAsia="zh-CN"/>
              </w:rPr>
              <w:t>，考察其是否存在土壤环境污染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储罐区东北侧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highlight w:val="yellow"/>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rPr>
              <w:t>3</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120.4710416</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31.96448212</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甲一车间西侧</w:t>
            </w:r>
            <w:r>
              <w:rPr>
                <w:rFonts w:hint="eastAsia" w:ascii="Times New Roman" w:hAnsi="Times New Roman" w:eastAsia="仿宋" w:cs="Times New Roman"/>
                <w:color w:val="000000"/>
                <w:sz w:val="24"/>
                <w:szCs w:val="24"/>
                <w:lang w:eastAsia="zh-CN"/>
              </w:rPr>
              <w:t>，考察其是否存在土壤环境污染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甲一车间西侧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rPr>
              <w:t>4</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120.4716091</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31.96416089</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甲一车间及甲三车间中间处</w:t>
            </w:r>
            <w:r>
              <w:rPr>
                <w:rFonts w:hint="eastAsia" w:ascii="Times New Roman" w:hAnsi="Times New Roman" w:eastAsia="仿宋" w:cs="Times New Roman"/>
                <w:color w:val="000000"/>
                <w:sz w:val="24"/>
                <w:szCs w:val="24"/>
                <w:lang w:eastAsia="zh-CN"/>
              </w:rPr>
              <w:t>，考察其是否存在土壤环境污染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甲一车间及甲三车间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rPr>
              <w:t>5</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120.4712771</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31.96358268</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甲二车间、甲类仓库二三</w:t>
            </w:r>
            <w:r>
              <w:rPr>
                <w:rFonts w:hint="eastAsia" w:ascii="Times New Roman" w:hAnsi="Times New Roman" w:eastAsia="仿宋" w:cs="Times New Roman"/>
                <w:color w:val="000000"/>
                <w:sz w:val="24"/>
                <w:szCs w:val="24"/>
                <w:lang w:eastAsia="zh-CN"/>
              </w:rPr>
              <w:t>，考察其是否存在土壤环境污染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甲二车间、甲类仓库二三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eastAsia="zh-CN"/>
              </w:rPr>
              <w:t>T</w:t>
            </w:r>
            <w:r>
              <w:rPr>
                <w:rFonts w:hint="default" w:ascii="Times New Roman" w:hAnsi="Times New Roman" w:eastAsia="仿宋" w:cs="Times New Roman"/>
                <w:sz w:val="24"/>
                <w:szCs w:val="24"/>
                <w:lang w:val="en-US" w:eastAsia="zh-CN"/>
              </w:rPr>
              <w:t>6</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120.4705062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31.96373259</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污水处理区、公用工程车间</w:t>
            </w:r>
            <w:r>
              <w:rPr>
                <w:rFonts w:hint="eastAsia" w:ascii="Times New Roman" w:hAnsi="Times New Roman" w:eastAsia="仿宋" w:cs="Times New Roman"/>
                <w:color w:val="000000"/>
                <w:sz w:val="24"/>
                <w:szCs w:val="24"/>
                <w:lang w:eastAsia="zh-CN"/>
              </w:rPr>
              <w:t>，考察其是否存在土壤及地下水环境</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污水处理区、公用工程车间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eastAsia="zh-CN"/>
              </w:rPr>
              <w:t>T</w:t>
            </w:r>
            <w:r>
              <w:rPr>
                <w:rFonts w:hint="eastAsia" w:ascii="Times New Roman" w:hAnsi="Times New Roman" w:eastAsia="仿宋" w:cs="Times New Roman"/>
                <w:sz w:val="24"/>
                <w:szCs w:val="24"/>
                <w:lang w:val="en-US" w:eastAsia="zh-CN"/>
              </w:rPr>
              <w:t>7</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120.4712878</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31.96320792</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olor w:val="000000"/>
                <w:sz w:val="24"/>
                <w:szCs w:val="24"/>
              </w:rPr>
              <w:t>甲类仓库三、丙类仓库，考察其是否存在土壤及地下水环境</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olor w:val="000000"/>
                <w:sz w:val="24"/>
                <w:szCs w:val="24"/>
              </w:rPr>
              <w:t>甲类仓库三、丙类仓库侧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eastAsia="zh-CN"/>
              </w:rPr>
              <w:t>T</w:t>
            </w:r>
            <w:r>
              <w:rPr>
                <w:rFonts w:hint="eastAsia" w:ascii="Times New Roman" w:hAnsi="Times New Roman" w:eastAsia="仿宋" w:cs="Times New Roman"/>
                <w:sz w:val="24"/>
                <w:szCs w:val="24"/>
                <w:lang w:val="en-US" w:eastAsia="zh-CN"/>
              </w:rPr>
              <w:t>8</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120.4703563</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31.96353272</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公用工程车间、事故池</w:t>
            </w:r>
            <w:r>
              <w:rPr>
                <w:rFonts w:hint="eastAsia" w:ascii="Times New Roman" w:hAnsi="Times New Roman" w:eastAsia="仿宋" w:cs="Times New Roman"/>
                <w:color w:val="000000"/>
                <w:sz w:val="24"/>
                <w:szCs w:val="24"/>
                <w:lang w:eastAsia="zh-CN"/>
              </w:rPr>
              <w:t>，考察其是否存在土壤及地下水污染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公用工程车间、事故池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eastAsia="zh-CN"/>
              </w:rPr>
              <w:t>T</w:t>
            </w:r>
            <w:r>
              <w:rPr>
                <w:rFonts w:hint="eastAsia" w:ascii="Times New Roman" w:hAnsi="Times New Roman" w:eastAsia="仿宋" w:cs="Times New Roman"/>
                <w:sz w:val="24"/>
                <w:szCs w:val="24"/>
                <w:lang w:val="en-US" w:eastAsia="zh-CN"/>
              </w:rPr>
              <w:t>9</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120.4710344</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31.96277248</w:t>
            </w:r>
          </w:p>
        </w:tc>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0.2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对照点</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对照点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kern w:val="0"/>
                <w:sz w:val="24"/>
                <w:szCs w:val="24"/>
              </w:rPr>
            </w:pPr>
            <w:r>
              <w:rPr>
                <w:rFonts w:hint="eastAsia" w:ascii="Times New Roman" w:hAnsi="Times New Roman" w:eastAsia="仿宋" w:cs="Times New Roman"/>
                <w:kern w:val="0"/>
                <w:sz w:val="24"/>
                <w:szCs w:val="24"/>
                <w:lang w:eastAsia="zh-CN"/>
              </w:rPr>
              <w:t>D</w:t>
            </w:r>
            <w:r>
              <w:rPr>
                <w:rFonts w:hint="default" w:ascii="Times New Roman" w:hAnsi="Times New Roman" w:eastAsia="仿宋" w:cs="Times New Roman"/>
                <w:kern w:val="0"/>
                <w:sz w:val="24"/>
                <w:szCs w:val="24"/>
              </w:rPr>
              <w:t>1</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120.4716162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31.96500679</w:t>
            </w:r>
          </w:p>
        </w:tc>
        <w:tc>
          <w:tcPr>
            <w:tcW w:w="0" w:type="auto"/>
            <w:tcBorders>
              <w:top w:val="single" w:color="auto" w:sz="4" w:space="0"/>
              <w:left w:val="single" w:color="auto" w:sz="4" w:space="0"/>
              <w:bottom w:val="single" w:color="auto" w:sz="4" w:space="0"/>
              <w:right w:val="single" w:color="auto" w:sz="4" w:space="0"/>
            </w:tcBorders>
            <w:vAlign w:val="center"/>
          </w:tcPr>
          <w:p>
            <w:pPr>
              <w:spacing w:beforeLines="0" w:afterLines="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根据自有井</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甲类储罐、及危废库西北侧，考察其是否存在土壤及地下水污染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eastAsia" w:ascii="Times New Roman" w:hAnsi="Times New Roman" w:eastAsia="仿宋" w:cs="Times New Roman"/>
                <w:color w:val="000000"/>
                <w:sz w:val="24"/>
                <w:szCs w:val="24"/>
                <w:lang w:eastAsia="zh-CN"/>
              </w:rPr>
              <w:t>甲类储罐、及危废库西北侧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kern w:val="0"/>
                <w:sz w:val="24"/>
                <w:szCs w:val="24"/>
                <w:lang w:eastAsia="zh-CN"/>
              </w:rPr>
              <w:t>D</w:t>
            </w:r>
            <w:r>
              <w:rPr>
                <w:rFonts w:hint="default" w:ascii="Times New Roman" w:hAnsi="Times New Roman" w:eastAsia="仿宋" w:cs="Times New Roman"/>
                <w:kern w:val="0"/>
                <w:sz w:val="24"/>
                <w:szCs w:val="24"/>
              </w:rPr>
              <w:t>2</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120.4711201</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31.96410022</w:t>
            </w:r>
          </w:p>
        </w:tc>
        <w:tc>
          <w:tcPr>
            <w:tcW w:w="0" w:type="auto"/>
            <w:tcBorders>
              <w:top w:val="single" w:color="auto" w:sz="4" w:space="0"/>
              <w:left w:val="single" w:color="auto" w:sz="4" w:space="0"/>
              <w:bottom w:val="single" w:color="auto" w:sz="4" w:space="0"/>
              <w:right w:val="single" w:color="auto" w:sz="4" w:space="0"/>
            </w:tcBorders>
            <w:vAlign w:val="center"/>
          </w:tcPr>
          <w:p>
            <w:pPr>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根据自有井</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甲类车间一南侧，地下污水池上方东南侧，考察其是否存在土壤及地下水环境</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eastAsia" w:ascii="Times New Roman" w:hAnsi="Times New Roman" w:eastAsia="仿宋" w:cs="Times New Roman"/>
                <w:color w:val="000000"/>
                <w:sz w:val="24"/>
                <w:szCs w:val="24"/>
                <w:lang w:eastAsia="zh-CN"/>
              </w:rPr>
              <w:t>甲类车间一南侧，地下污水池上方东南侧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sz w:val="24"/>
                <w:szCs w:val="24"/>
              </w:rPr>
            </w:pPr>
            <w:r>
              <w:rPr>
                <w:rFonts w:hint="eastAsia" w:ascii="Times New Roman" w:hAnsi="Times New Roman" w:eastAsia="仿宋" w:cs="Times New Roman"/>
                <w:kern w:val="0"/>
                <w:sz w:val="24"/>
                <w:szCs w:val="24"/>
                <w:lang w:eastAsia="zh-CN"/>
              </w:rPr>
              <w:t>D</w:t>
            </w:r>
            <w:r>
              <w:rPr>
                <w:rFonts w:hint="default" w:ascii="Times New Roman" w:hAnsi="Times New Roman" w:eastAsia="仿宋" w:cs="Times New Roman"/>
                <w:kern w:val="0"/>
                <w:sz w:val="24"/>
                <w:szCs w:val="24"/>
              </w:rPr>
              <w:t>3</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120.4716126</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31.96375757</w:t>
            </w:r>
          </w:p>
        </w:tc>
        <w:tc>
          <w:tcPr>
            <w:tcW w:w="0" w:type="auto"/>
            <w:tcBorders>
              <w:top w:val="single" w:color="auto" w:sz="4" w:space="0"/>
              <w:left w:val="single" w:color="auto" w:sz="4" w:space="0"/>
              <w:bottom w:val="single" w:color="auto" w:sz="4" w:space="0"/>
              <w:right w:val="single" w:color="auto" w:sz="4" w:space="0"/>
            </w:tcBorders>
            <w:vAlign w:val="center"/>
          </w:tcPr>
          <w:p>
            <w:pPr>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根据自有井</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甲类车间三东南侧，考察其是否存在土壤及地下水环境污染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eastAsia" w:ascii="Times New Roman" w:hAnsi="Times New Roman" w:eastAsia="仿宋" w:cs="Times New Roman"/>
                <w:color w:val="000000"/>
                <w:sz w:val="24"/>
                <w:szCs w:val="24"/>
                <w:lang w:eastAsia="zh-CN"/>
              </w:rPr>
              <w:t>甲类车间三东南侧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0"/>
                <w:sz w:val="24"/>
                <w:szCs w:val="24"/>
                <w:lang w:eastAsia="zh-CN"/>
              </w:rPr>
              <w:t>D</w:t>
            </w:r>
            <w:r>
              <w:rPr>
                <w:rFonts w:hint="default" w:ascii="Times New Roman" w:hAnsi="Times New Roman" w:eastAsia="仿宋" w:cs="Times New Roman"/>
                <w:kern w:val="0"/>
                <w:sz w:val="24"/>
                <w:szCs w:val="24"/>
                <w:lang w:val="en-US" w:eastAsia="zh-CN"/>
              </w:rPr>
              <w:t>4</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120.4707667</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31.96402169</w:t>
            </w:r>
          </w:p>
        </w:tc>
        <w:tc>
          <w:tcPr>
            <w:tcW w:w="0" w:type="auto"/>
            <w:tcBorders>
              <w:top w:val="single" w:color="auto" w:sz="4" w:space="0"/>
              <w:left w:val="single" w:color="auto" w:sz="4" w:space="0"/>
              <w:bottom w:val="single" w:color="auto" w:sz="4" w:space="0"/>
              <w:right w:val="single" w:color="auto" w:sz="4" w:space="0"/>
            </w:tcBorders>
            <w:vAlign w:val="center"/>
          </w:tcPr>
          <w:p>
            <w:pPr>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根据自有井</w:t>
            </w:r>
          </w:p>
        </w:tc>
        <w:tc>
          <w:tcPr>
            <w:tcW w:w="0" w:type="auto"/>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甲类车间二西侧，废水收集池西侧，考察其是否存在土壤及地下水污染</w:t>
            </w:r>
          </w:p>
        </w:tc>
        <w:tc>
          <w:tcPr>
            <w:tcW w:w="0" w:type="auto"/>
            <w:tcBorders>
              <w:top w:val="single" w:color="auto" w:sz="4" w:space="0"/>
              <w:left w:val="single" w:color="auto" w:sz="4" w:space="0"/>
              <w:bottom w:val="single" w:color="auto" w:sz="4"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甲类车间二西侧，废水收集池西侧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0" w:type="auto"/>
            <w:tcBorders>
              <w:top w:val="single" w:color="auto" w:sz="4" w:space="0"/>
              <w:left w:val="nil"/>
              <w:bottom w:val="single" w:color="auto" w:sz="12" w:space="0"/>
              <w:right w:val="single" w:color="auto" w:sz="4" w:space="0"/>
            </w:tcBorders>
            <w:vAlign w:val="center"/>
          </w:tcPr>
          <w:p>
            <w:pPr>
              <w:jc w:val="center"/>
              <w:rPr>
                <w:rFonts w:hint="default" w:ascii="Times New Roman" w:hAnsi="Times New Roman" w:eastAsia="仿宋" w:cs="Times New Roman"/>
                <w:kern w:val="0"/>
                <w:sz w:val="24"/>
                <w:szCs w:val="24"/>
                <w:lang w:val="en-US" w:eastAsia="zh-CN"/>
              </w:rPr>
            </w:pPr>
            <w:r>
              <w:rPr>
                <w:rFonts w:hint="eastAsia" w:ascii="Times New Roman" w:hAnsi="Times New Roman" w:eastAsia="仿宋" w:cs="Times New Roman"/>
                <w:kern w:val="0"/>
                <w:sz w:val="24"/>
                <w:szCs w:val="24"/>
                <w:lang w:eastAsia="zh-CN"/>
              </w:rPr>
              <w:t>D</w:t>
            </w:r>
            <w:r>
              <w:rPr>
                <w:rFonts w:hint="eastAsia" w:ascii="Times New Roman" w:hAnsi="Times New Roman" w:eastAsia="仿宋" w:cs="Times New Roman"/>
                <w:kern w:val="0"/>
                <w:sz w:val="24"/>
                <w:szCs w:val="24"/>
                <w:lang w:val="en-US" w:eastAsia="zh-CN"/>
              </w:rPr>
              <w:t>5</w:t>
            </w:r>
          </w:p>
        </w:tc>
        <w:tc>
          <w:tcPr>
            <w:tcW w:w="0" w:type="auto"/>
            <w:tcBorders>
              <w:top w:val="single" w:color="auto" w:sz="4" w:space="0"/>
              <w:left w:val="single" w:color="auto" w:sz="4" w:space="0"/>
              <w:bottom w:val="single" w:color="auto" w:sz="12"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120.4712736</w:t>
            </w:r>
          </w:p>
        </w:tc>
        <w:tc>
          <w:tcPr>
            <w:tcW w:w="0" w:type="auto"/>
            <w:tcBorders>
              <w:top w:val="single" w:color="auto" w:sz="4" w:space="0"/>
              <w:left w:val="single" w:color="auto" w:sz="4" w:space="0"/>
              <w:bottom w:val="single" w:color="auto" w:sz="12" w:space="0"/>
              <w:right w:val="single" w:color="auto" w:sz="4" w:space="0"/>
            </w:tcBorders>
            <w:vAlign w:val="center"/>
          </w:tcPr>
          <w:p>
            <w:pPr>
              <w:widowControl/>
              <w:adjustRightInd w:val="0"/>
              <w:snapToGrid w:val="0"/>
              <w:jc w:val="center"/>
              <w:rPr>
                <w:rFonts w:hint="eastAsia"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31.96300091</w:t>
            </w:r>
          </w:p>
        </w:tc>
        <w:tc>
          <w:tcPr>
            <w:tcW w:w="0" w:type="auto"/>
            <w:tcBorders>
              <w:top w:val="single" w:color="auto" w:sz="4" w:space="0"/>
              <w:left w:val="single" w:color="auto" w:sz="4" w:space="0"/>
              <w:bottom w:val="single" w:color="auto" w:sz="12" w:space="0"/>
              <w:right w:val="single" w:color="auto" w:sz="4" w:space="0"/>
            </w:tcBorders>
            <w:vAlign w:val="center"/>
          </w:tcPr>
          <w:p>
            <w:pPr>
              <w:spacing w:beforeLines="0" w:afterLines="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kern w:val="0"/>
                <w:sz w:val="21"/>
                <w:szCs w:val="21"/>
              </w:rPr>
              <w:t>根据自有井</w:t>
            </w:r>
          </w:p>
        </w:tc>
        <w:tc>
          <w:tcPr>
            <w:tcW w:w="0" w:type="auto"/>
            <w:tcBorders>
              <w:top w:val="single" w:color="auto" w:sz="4" w:space="0"/>
              <w:left w:val="single" w:color="auto" w:sz="4" w:space="0"/>
              <w:bottom w:val="single" w:color="auto" w:sz="12" w:space="0"/>
              <w:right w:val="single" w:color="auto" w:sz="4" w:space="0"/>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对照点</w:t>
            </w:r>
          </w:p>
        </w:tc>
        <w:tc>
          <w:tcPr>
            <w:tcW w:w="0" w:type="auto"/>
            <w:tcBorders>
              <w:top w:val="single" w:color="auto" w:sz="4" w:space="0"/>
              <w:left w:val="single" w:color="auto" w:sz="4" w:space="0"/>
              <w:bottom w:val="single" w:color="auto" w:sz="12" w:space="0"/>
              <w:right w:val="nil"/>
            </w:tcBorders>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eastAsia="zh-CN"/>
              </w:rPr>
              <w:t>对照点</w:t>
            </w:r>
          </w:p>
        </w:tc>
      </w:tr>
    </w:tbl>
    <w:p>
      <w:pPr>
        <w:keepNext/>
        <w:keepLines/>
        <w:widowControl w:val="0"/>
        <w:spacing w:before="120" w:after="120" w:line="360" w:lineRule="auto"/>
        <w:jc w:val="both"/>
        <w:outlineLvl w:val="1"/>
        <w:rPr>
          <w:rFonts w:hint="default" w:ascii="Times New Roman" w:hAnsi="Times New Roman" w:eastAsia="仿宋" w:cs="Times New Roman"/>
          <w:b/>
          <w:bCs/>
          <w:kern w:val="0"/>
          <w:sz w:val="30"/>
          <w:szCs w:val="30"/>
          <w:lang w:val="en-US" w:eastAsia="zh-CN" w:bidi="ar-SA"/>
        </w:rPr>
      </w:pPr>
      <w:bookmarkStart w:id="213" w:name="_Toc27530"/>
      <w:r>
        <w:rPr>
          <w:rFonts w:hint="default" w:ascii="Times New Roman" w:hAnsi="Times New Roman" w:eastAsia="仿宋" w:cs="Times New Roman"/>
          <w:b/>
          <w:bCs/>
          <w:kern w:val="0"/>
          <w:sz w:val="30"/>
          <w:szCs w:val="30"/>
          <w:lang w:val="en-US" w:eastAsia="zh-CN" w:bidi="ar-SA"/>
        </w:rPr>
        <w:t>6.</w:t>
      </w:r>
      <w:r>
        <w:rPr>
          <w:rFonts w:hint="eastAsia" w:ascii="Times New Roman" w:hAnsi="Times New Roman" w:eastAsia="仿宋" w:cs="Times New Roman"/>
          <w:b/>
          <w:bCs/>
          <w:kern w:val="0"/>
          <w:sz w:val="30"/>
          <w:szCs w:val="30"/>
          <w:lang w:val="en-US" w:eastAsia="zh-CN" w:bidi="ar-SA"/>
        </w:rPr>
        <w:t>3</w:t>
      </w:r>
      <w:r>
        <w:rPr>
          <w:rFonts w:hint="default" w:ascii="Times New Roman" w:hAnsi="Times New Roman" w:eastAsia="仿宋" w:cs="Times New Roman"/>
          <w:b/>
          <w:bCs/>
          <w:kern w:val="0"/>
          <w:sz w:val="30"/>
          <w:szCs w:val="30"/>
          <w:lang w:val="en-US" w:eastAsia="zh-CN" w:bidi="ar-SA"/>
        </w:rPr>
        <w:t>各点位监测指标及选取原因</w:t>
      </w:r>
      <w:bookmarkEnd w:id="213"/>
    </w:p>
    <w:p>
      <w:pPr>
        <w:keepNext/>
        <w:keepLines/>
        <w:widowControl w:val="0"/>
        <w:spacing w:before="120" w:after="120" w:line="360" w:lineRule="auto"/>
        <w:ind w:firstLine="560" w:firstLineChars="200"/>
        <w:jc w:val="both"/>
        <w:outlineLvl w:val="1"/>
        <w:rPr>
          <w:rFonts w:hint="default" w:ascii="Times New Roman" w:hAnsi="Times New Roman" w:eastAsia="仿宋" w:cs="Times New Roman"/>
          <w:kern w:val="2"/>
          <w:sz w:val="28"/>
          <w:szCs w:val="28"/>
          <w:lang w:val="en-US" w:eastAsia="zh-CN" w:bidi="ar-SA"/>
        </w:rPr>
        <w:sectPr>
          <w:pgSz w:w="11906" w:h="16838"/>
          <w:pgMar w:top="1418" w:right="1701" w:bottom="1418" w:left="1701" w:header="851" w:footer="992" w:gutter="284"/>
          <w:pgBorders>
            <w:top w:val="none" w:sz="0" w:space="0"/>
            <w:left w:val="none" w:sz="0" w:space="0"/>
            <w:bottom w:val="none" w:sz="0" w:space="0"/>
            <w:right w:val="none" w:sz="0" w:space="0"/>
          </w:pgBorders>
          <w:pgNumType w:fmt="decimal"/>
          <w:cols w:space="720" w:num="1"/>
          <w:docGrid w:type="lines" w:linePitch="312" w:charSpace="0"/>
        </w:sectPr>
      </w:pPr>
      <w:bookmarkStart w:id="214" w:name="_Toc26304"/>
      <w:r>
        <w:rPr>
          <w:rFonts w:hint="default" w:ascii="Times New Roman" w:hAnsi="Times New Roman" w:eastAsia="仿宋" w:cs="Times New Roman"/>
          <w:kern w:val="2"/>
          <w:sz w:val="28"/>
          <w:szCs w:val="28"/>
          <w:lang w:val="en-US" w:eastAsia="zh-CN" w:bidi="ar-SA"/>
        </w:rPr>
        <w:t>根据企业生产工艺及产污环节、原辅材料及成分、车间空间及其周边管线分布情况，本次自行检测各点位检测因子见表6</w:t>
      </w:r>
      <w:r>
        <w:rPr>
          <w:rFonts w:hint="eastAsia" w:ascii="Times New Roman" w:hAnsi="Times New Roman" w:eastAsia="仿宋" w:cs="Times New Roman"/>
          <w:kern w:val="2"/>
          <w:sz w:val="28"/>
          <w:szCs w:val="28"/>
          <w:lang w:val="en-US" w:eastAsia="zh-CN" w:bidi="ar-SA"/>
        </w:rPr>
        <w:t>-4</w:t>
      </w:r>
      <w:r>
        <w:rPr>
          <w:rFonts w:hint="default" w:ascii="Times New Roman" w:hAnsi="Times New Roman" w:eastAsia="仿宋" w:cs="Times New Roman"/>
          <w:kern w:val="2"/>
          <w:sz w:val="28"/>
          <w:szCs w:val="28"/>
          <w:lang w:val="en-US" w:eastAsia="zh-CN" w:bidi="ar-SA"/>
        </w:rPr>
        <w:t>。</w:t>
      </w:r>
      <w:bookmarkEnd w:id="214"/>
    </w:p>
    <w:p>
      <w:pPr>
        <w:spacing w:before="163" w:beforeLines="50"/>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表6-</w:t>
      </w:r>
      <w:r>
        <w:rPr>
          <w:rFonts w:hint="eastAsia" w:ascii="Times New Roman" w:hAnsi="Times New Roman" w:eastAsia="仿宋" w:cs="Times New Roman"/>
          <w:b/>
          <w:bCs/>
          <w:sz w:val="21"/>
          <w:szCs w:val="21"/>
          <w:lang w:val="en-US" w:eastAsia="zh-CN"/>
        </w:rPr>
        <w:t>4</w:t>
      </w:r>
      <w:r>
        <w:rPr>
          <w:rFonts w:hint="default" w:ascii="Times New Roman" w:hAnsi="Times New Roman" w:eastAsia="仿宋" w:cs="Times New Roman"/>
          <w:b/>
          <w:bCs/>
          <w:sz w:val="21"/>
          <w:szCs w:val="21"/>
          <w:lang w:val="en-US" w:eastAsia="zh-CN"/>
        </w:rPr>
        <w:t>各点位检测指标及选取原因</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711"/>
        <w:gridCol w:w="2113"/>
        <w:gridCol w:w="3597"/>
        <w:gridCol w:w="2679"/>
        <w:gridCol w:w="956"/>
        <w:gridCol w:w="968"/>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企业名称</w:t>
            </w:r>
          </w:p>
        </w:tc>
        <w:tc>
          <w:tcPr>
            <w:tcW w:w="0" w:type="auto"/>
            <w:gridSpan w:val="7"/>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雅涂科技（张家港）有限公司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序号</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单元内需要监测的重点场所/设施/设备名称</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功能（即该重点场所/设施/设备/涉及的生产活动）</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涉及有毒有害物质清单</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关注污染物</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是否为隐蔽性设施</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单元类别（一类/二类）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该单元对应的监测点位编号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单元A</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危废仓库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储存危废</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废液、污泥、水处理浮油、树脂粘稠物、废有机溶剂等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107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eastAsia" w:ascii="Times New Roman" w:hAnsi="Times New Roman" w:eastAsia="仿宋" w:cs="Times New Roman"/>
                <w:sz w:val="24"/>
                <w:szCs w:val="24"/>
                <w:vertAlign w:val="baseline"/>
                <w:lang w:val="en-US" w:eastAsia="zh-CN"/>
              </w:rPr>
              <w:t>D1、T1、T2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储罐区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醋酸丁酯、二甲苯、芳烃 100#、丁醇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D1、T1、T2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单元B</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甲一车间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D2、T3</w:t>
            </w:r>
            <w:r>
              <w:rPr>
                <w:rFonts w:hint="eastAsia" w:ascii="Times New Roman" w:hAnsi="Times New Roman" w:eastAsia="仿宋" w:cs="Times New Roman"/>
                <w:sz w:val="24"/>
                <w:szCs w:val="24"/>
                <w:vertAlign w:val="baseline"/>
                <w:lang w:val="en-US" w:eastAsia="zh-CN"/>
              </w:rPr>
              <w:t>、T4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甲三车间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D2、T3、T4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单元C</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甲二车间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w:t>
            </w:r>
            <w:r>
              <w:rPr>
                <w:rFonts w:hint="eastAsia" w:ascii="Times New Roman" w:hAnsi="Times New Roman" w:eastAsia="仿宋" w:cs="Times New Roman"/>
                <w:sz w:val="24"/>
                <w:szCs w:val="24"/>
                <w:vertAlign w:val="baseline"/>
                <w:lang w:val="en-US" w:eastAsia="zh-CN"/>
              </w:rPr>
              <w:t>3</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甲类仓库二</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丙类仓库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单元D</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污水处理区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处理废水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w:t>
            </w:r>
            <w:r>
              <w:rPr>
                <w:rFonts w:hint="eastAsia" w:ascii="Times New Roman" w:hAnsi="Times New Roman" w:eastAsia="仿宋" w:cs="Times New Roman"/>
                <w:sz w:val="24"/>
                <w:szCs w:val="24"/>
                <w:vertAlign w:val="baseline"/>
                <w:lang w:val="en-US" w:eastAsia="zh-CN"/>
              </w:rPr>
              <w:t>4</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6</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公用工程车间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公辅设备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D4、T6、T8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事故池</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收集事故废水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D4、T6、T8</w:t>
            </w:r>
          </w:p>
        </w:tc>
      </w:tr>
    </w:tbl>
    <w:p>
      <w:pPr>
        <w:spacing w:before="163" w:beforeLines="50"/>
        <w:jc w:val="center"/>
        <w:rPr>
          <w:rFonts w:hint="default" w:ascii="Times New Roman" w:hAnsi="Times New Roman" w:eastAsia="仿宋" w:cs="Times New Roman"/>
          <w:b/>
          <w:bCs/>
          <w:sz w:val="21"/>
          <w:szCs w:val="21"/>
          <w:lang w:val="en-US" w:eastAsia="zh-CN"/>
        </w:rPr>
        <w:sectPr>
          <w:pgSz w:w="16838" w:h="11906" w:orient="landscape"/>
          <w:pgMar w:top="1701" w:right="1418" w:bottom="1701" w:left="1418" w:header="851" w:footer="992" w:gutter="284"/>
          <w:pgBorders>
            <w:top w:val="none" w:sz="0" w:space="0"/>
            <w:left w:val="none" w:sz="0" w:space="0"/>
            <w:bottom w:val="none" w:sz="0" w:space="0"/>
            <w:right w:val="none" w:sz="0" w:space="0"/>
          </w:pgBorders>
          <w:pgNumType w:fmt="decimal"/>
          <w:cols w:space="720" w:num="1"/>
          <w:docGrid w:type="lines" w:linePitch="312" w:charSpace="0"/>
        </w:sectPr>
      </w:pPr>
    </w:p>
    <w:p>
      <w:pPr>
        <w:pStyle w:val="3"/>
        <w:keepNext/>
        <w:keepLines/>
        <w:pageBreakBefore w:val="0"/>
        <w:widowControl w:val="0"/>
        <w:kinsoku/>
        <w:wordWrap/>
        <w:overflowPunct/>
        <w:topLinePunct w:val="0"/>
        <w:autoSpaceDE/>
        <w:autoSpaceDN/>
        <w:bidi w:val="0"/>
        <w:adjustRightInd/>
        <w:snapToGrid/>
        <w:spacing w:before="340" w:after="330" w:line="576" w:lineRule="auto"/>
        <w:jc w:val="center"/>
        <w:textAlignment w:val="auto"/>
        <w:rPr>
          <w:rFonts w:hint="eastAsia" w:ascii="Times New Roman" w:hAnsi="Times New Roman" w:eastAsia="仿宋" w:cs="Times New Roman"/>
          <w:color w:val="auto"/>
          <w:sz w:val="30"/>
          <w:szCs w:val="30"/>
          <w:lang w:val="en-US" w:eastAsia="zh-CN"/>
        </w:rPr>
      </w:pPr>
      <w:bookmarkStart w:id="215" w:name="_Toc31547"/>
      <w:bookmarkStart w:id="216" w:name="_Toc25007"/>
      <w:bookmarkStart w:id="217" w:name="_Toc16653"/>
      <w:bookmarkStart w:id="218" w:name="_Toc248"/>
      <w:bookmarkStart w:id="219" w:name="_Toc25848"/>
      <w:bookmarkStart w:id="220" w:name="_Toc498199442"/>
      <w:bookmarkStart w:id="221" w:name="_Toc491843932"/>
      <w:bookmarkStart w:id="222" w:name="_Toc21551"/>
      <w:bookmarkStart w:id="223" w:name="_Toc22144522"/>
      <w:bookmarkStart w:id="224" w:name="_Toc512351191"/>
      <w:bookmarkStart w:id="225" w:name="_Toc9077"/>
      <w:bookmarkStart w:id="226" w:name="_Toc3363"/>
      <w:bookmarkStart w:id="227" w:name="_Toc434353321"/>
      <w:r>
        <w:rPr>
          <w:rFonts w:hint="eastAsia" w:ascii="Times New Roman" w:hAnsi="Times New Roman" w:eastAsia="仿宋" w:cs="Times New Roman"/>
          <w:color w:val="auto"/>
          <w:sz w:val="30"/>
          <w:szCs w:val="30"/>
          <w:lang w:val="en-US" w:eastAsia="zh-CN"/>
        </w:rPr>
        <w:t>第七章 样品采集、保存、流转与制备</w:t>
      </w:r>
      <w:bookmarkEnd w:id="215"/>
    </w:p>
    <w:p>
      <w:pPr>
        <w:keepNext/>
        <w:keepLines/>
        <w:widowControl w:val="0"/>
        <w:spacing w:before="120" w:after="120" w:line="360" w:lineRule="auto"/>
        <w:jc w:val="both"/>
        <w:outlineLvl w:val="1"/>
        <w:rPr>
          <w:rFonts w:hint="default" w:ascii="Times New Roman" w:hAnsi="Times New Roman" w:eastAsia="仿宋" w:cs="Times New Roman"/>
          <w:b/>
          <w:bCs/>
          <w:color w:val="auto"/>
          <w:kern w:val="0"/>
          <w:sz w:val="30"/>
          <w:szCs w:val="30"/>
          <w:lang w:val="en-US" w:eastAsia="zh-CN" w:bidi="ar-SA"/>
        </w:rPr>
      </w:pPr>
      <w:bookmarkStart w:id="228" w:name="_Toc7339"/>
      <w:bookmarkStart w:id="229" w:name="_Toc9058"/>
      <w:r>
        <w:rPr>
          <w:rFonts w:hint="eastAsia" w:ascii="Times New Roman" w:hAnsi="Times New Roman" w:eastAsia="仿宋" w:cs="Times New Roman"/>
          <w:b/>
          <w:bCs/>
          <w:color w:val="auto"/>
          <w:kern w:val="0"/>
          <w:sz w:val="30"/>
          <w:szCs w:val="30"/>
          <w:lang w:val="en-US" w:eastAsia="zh-CN" w:bidi="ar-SA"/>
        </w:rPr>
        <w:t>7</w:t>
      </w:r>
      <w:r>
        <w:rPr>
          <w:rFonts w:hint="default" w:ascii="Times New Roman" w:hAnsi="Times New Roman" w:eastAsia="仿宋" w:cs="Times New Roman"/>
          <w:b/>
          <w:bCs/>
          <w:color w:val="auto"/>
          <w:kern w:val="0"/>
          <w:sz w:val="30"/>
          <w:szCs w:val="30"/>
          <w:lang w:val="en-US" w:eastAsia="zh-CN" w:bidi="ar-SA"/>
        </w:rPr>
        <w:t xml:space="preserve">.1 </w:t>
      </w:r>
      <w:r>
        <w:rPr>
          <w:rFonts w:hint="eastAsia" w:ascii="Times New Roman" w:hAnsi="Times New Roman" w:eastAsia="仿宋" w:cs="Times New Roman"/>
          <w:b/>
          <w:bCs/>
          <w:color w:val="auto"/>
          <w:kern w:val="0"/>
          <w:sz w:val="30"/>
          <w:szCs w:val="30"/>
          <w:lang w:val="en-US" w:eastAsia="zh-CN" w:bidi="ar-SA"/>
        </w:rPr>
        <w:t>现场采样位置、数量和深度</w:t>
      </w:r>
      <w:bookmarkEnd w:id="228"/>
      <w:bookmarkEnd w:id="229"/>
    </w:p>
    <w:p>
      <w:pPr>
        <w:pStyle w:val="4"/>
        <w:spacing w:before="31" w:beforeLines="10" w:after="31" w:afterLines="10" w:line="360" w:lineRule="auto"/>
        <w:rPr>
          <w:rFonts w:hint="eastAsia" w:ascii="Times New Roman" w:hAnsi="Times New Roman" w:eastAsia="仿宋" w:cs="Times New Roman"/>
          <w:color w:val="auto"/>
          <w:sz w:val="28"/>
          <w:szCs w:val="28"/>
          <w:lang w:val="en-US" w:eastAsia="zh-CN"/>
        </w:rPr>
      </w:pPr>
      <w:bookmarkStart w:id="230" w:name="_Toc21076"/>
      <w:r>
        <w:rPr>
          <w:rFonts w:hint="eastAsia" w:ascii="Times New Roman" w:hAnsi="Times New Roman" w:eastAsia="仿宋" w:cs="Times New Roman"/>
          <w:color w:val="auto"/>
          <w:sz w:val="28"/>
          <w:szCs w:val="28"/>
          <w:lang w:val="en-US" w:eastAsia="zh-CN"/>
        </w:rPr>
        <w:t>7.1.1 土壤</w:t>
      </w:r>
      <w:bookmarkEnd w:id="230"/>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pPr>
      <w:bookmarkStart w:id="231" w:name="_Toc1721"/>
      <w:r>
        <w:rPr>
          <w:rFonts w:hint="eastAsia" w:ascii="Times New Roman" w:hAnsi="Times New Roman" w:eastAsia="仿宋" w:cs="Times New Roman"/>
          <w:color w:val="auto"/>
          <w:sz w:val="28"/>
          <w:szCs w:val="28"/>
          <w:lang w:val="en-US" w:eastAsia="zh-CN"/>
        </w:rPr>
        <w:t>（1）钻探及采样深度</w:t>
      </w:r>
      <w:bookmarkEnd w:id="231"/>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kern w:val="2"/>
          <w:sz w:val="28"/>
          <w:szCs w:val="28"/>
          <w:lang w:val="en-US" w:eastAsia="zh-CN" w:bidi="ar-SA"/>
        </w:rPr>
      </w:pPr>
      <w:r>
        <w:rPr>
          <w:rFonts w:hint="default" w:ascii="Times New Roman" w:hAnsi="Times New Roman" w:eastAsia="仿宋" w:cs="Times New Roman"/>
          <w:kern w:val="2"/>
          <w:sz w:val="28"/>
          <w:szCs w:val="28"/>
          <w:lang w:val="en-US" w:eastAsia="zh-CN" w:bidi="ar-SA"/>
        </w:rPr>
        <w:t>根据《工业企业土壤和地下水自行监测 技术指南（试行）》（HJ 1209-2021）</w:t>
      </w:r>
      <w:r>
        <w:rPr>
          <w:rFonts w:hint="eastAsia" w:ascii="Times New Roman" w:hAnsi="Times New Roman" w:eastAsia="仿宋" w:cs="Times New Roman"/>
          <w:kern w:val="2"/>
          <w:sz w:val="28"/>
          <w:szCs w:val="28"/>
          <w:lang w:val="en-US" w:eastAsia="zh-CN" w:bidi="ar-SA"/>
        </w:rPr>
        <w:t>对监测频次的要求：</w:t>
      </w:r>
    </w:p>
    <w:p>
      <w:pPr>
        <w:pStyle w:val="20"/>
        <w:ind w:left="0" w:leftChars="0" w:firstLine="0" w:firstLineChars="0"/>
      </w:pPr>
      <w:r>
        <w:rPr>
          <w:sz w:val="20"/>
        </w:rPr>
        <mc:AlternateContent>
          <mc:Choice Requires="wps">
            <w:drawing>
              <wp:anchor distT="0" distB="0" distL="114300" distR="114300" simplePos="0" relativeHeight="251668480" behindDoc="0" locked="0" layoutInCell="1" allowOverlap="1">
                <wp:simplePos x="0" y="0"/>
                <wp:positionH relativeFrom="column">
                  <wp:posOffset>90805</wp:posOffset>
                </wp:positionH>
                <wp:positionV relativeFrom="paragraph">
                  <wp:posOffset>1154430</wp:posOffset>
                </wp:positionV>
                <wp:extent cx="6286500" cy="400050"/>
                <wp:effectExtent l="12700" t="12700" r="25400" b="25400"/>
                <wp:wrapNone/>
                <wp:docPr id="21" name="矩形 21"/>
                <wp:cNvGraphicFramePr/>
                <a:graphic xmlns:a="http://schemas.openxmlformats.org/drawingml/2006/main">
                  <a:graphicData uri="http://schemas.microsoft.com/office/word/2010/wordprocessingShape">
                    <wps:wsp>
                      <wps:cNvSpPr/>
                      <wps:spPr>
                        <a:xfrm>
                          <a:off x="728345" y="4149090"/>
                          <a:ext cx="6286500"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5pt;margin-top:90.9pt;height:31.5pt;width:495pt;z-index:251668480;v-text-anchor:middle;mso-width-relative:page;mso-height-relative:page;" filled="f" stroked="t" coordsize="21600,21600" o:gfxdata="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naSA9gAAAALAQAADwAAAAAAAAABACAAAAAiAAAAZHJzL2Rvd25y&#10;ZXYueG1sUEsBAhQAFAAAAAgAh07iQODSh0VwAgAAzAQAAA4AAAAAAAAAAQAgAAAAJwEAAGRycy9l&#10;Mm9Eb2MueG1sUEsFBgAAAAAGAAYAWQEAAAkGAAAAAA==&#10;">
                <v:fill on="f" focussize="0,0"/>
                <v:stroke weight="2pt" color="#FF0000 [3204]" joinstyle="round"/>
                <v:imagedata o:title=""/>
                <o:lock v:ext="edit" aspectratio="f"/>
                <v:textbox>
                  <w:txbxContent>
                    <w:p>
                      <w:pPr>
                        <w:jc w:val="center"/>
                      </w:pPr>
                    </w:p>
                  </w:txbxContent>
                </v:textbox>
              </v:rect>
            </w:pict>
          </mc:Fallback>
        </mc:AlternateContent>
      </w:r>
      <w:r>
        <w:drawing>
          <wp:inline distT="0" distB="0" distL="114300" distR="114300">
            <wp:extent cx="6458585" cy="2686685"/>
            <wp:effectExtent l="0" t="0" r="18415" b="1841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8"/>
                    <a:stretch>
                      <a:fillRect/>
                    </a:stretch>
                  </pic:blipFill>
                  <pic:spPr>
                    <a:xfrm>
                      <a:off x="0" y="0"/>
                      <a:ext cx="6458585" cy="26866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kern w:val="2"/>
          <w:sz w:val="28"/>
          <w:szCs w:val="28"/>
          <w:lang w:val="en-US" w:eastAsia="zh-CN" w:bidi="ar-SA"/>
        </w:rPr>
      </w:pPr>
      <w:r>
        <w:rPr>
          <w:rFonts w:hint="default" w:ascii="Times New Roman" w:hAnsi="Times New Roman" w:eastAsia="仿宋" w:cs="Times New Roman"/>
          <w:kern w:val="2"/>
          <w:sz w:val="28"/>
          <w:szCs w:val="28"/>
          <w:lang w:val="en-US" w:eastAsia="zh-CN" w:bidi="ar-SA"/>
        </w:rPr>
        <w:t>本公司已于202</w:t>
      </w:r>
      <w:r>
        <w:rPr>
          <w:rFonts w:hint="eastAsia" w:ascii="Times New Roman" w:hAnsi="Times New Roman" w:eastAsia="仿宋" w:cs="Times New Roman"/>
          <w:kern w:val="2"/>
          <w:sz w:val="28"/>
          <w:szCs w:val="28"/>
          <w:lang w:val="en-US" w:eastAsia="zh-CN" w:bidi="ar-SA"/>
        </w:rPr>
        <w:t>2</w:t>
      </w:r>
      <w:r>
        <w:rPr>
          <w:rFonts w:hint="default" w:ascii="Times New Roman" w:hAnsi="Times New Roman" w:eastAsia="仿宋" w:cs="Times New Roman"/>
          <w:kern w:val="2"/>
          <w:sz w:val="28"/>
          <w:szCs w:val="28"/>
          <w:lang w:val="en-US" w:eastAsia="zh-CN" w:bidi="ar-SA"/>
        </w:rPr>
        <w:t>年进行了</w:t>
      </w:r>
      <w:r>
        <w:rPr>
          <w:rFonts w:hint="eastAsia" w:ascii="Times New Roman" w:hAnsi="Times New Roman" w:eastAsia="仿宋" w:cs="Times New Roman"/>
          <w:kern w:val="2"/>
          <w:sz w:val="28"/>
          <w:szCs w:val="28"/>
          <w:lang w:val="en-US" w:eastAsia="zh-CN" w:bidi="ar-SA"/>
        </w:rPr>
        <w:t>表</w:t>
      </w:r>
      <w:r>
        <w:rPr>
          <w:rFonts w:hint="default" w:ascii="Times New Roman" w:hAnsi="Times New Roman" w:eastAsia="仿宋" w:cs="Times New Roman"/>
          <w:kern w:val="2"/>
          <w:sz w:val="28"/>
          <w:szCs w:val="28"/>
          <w:lang w:val="en-US" w:eastAsia="zh-CN" w:bidi="ar-SA"/>
        </w:rPr>
        <w:t>层土壤的监测，并编制了《雅涂科技（张</w:t>
      </w:r>
      <w:r>
        <w:rPr>
          <w:rFonts w:hint="default" w:ascii="Times New Roman" w:hAnsi="Times New Roman" w:eastAsia="仿宋" w:cs="Times New Roman"/>
          <w:color w:val="auto"/>
          <w:kern w:val="2"/>
          <w:sz w:val="28"/>
          <w:szCs w:val="28"/>
          <w:lang w:val="en-US" w:eastAsia="zh-CN" w:bidi="ar-SA"/>
        </w:rPr>
        <w:t>家港）有限公司202</w:t>
      </w:r>
      <w:r>
        <w:rPr>
          <w:rFonts w:hint="eastAsia" w:ascii="Times New Roman" w:hAnsi="Times New Roman" w:eastAsia="仿宋" w:cs="Times New Roman"/>
          <w:color w:val="auto"/>
          <w:kern w:val="2"/>
          <w:sz w:val="28"/>
          <w:szCs w:val="28"/>
          <w:lang w:val="en-US" w:eastAsia="zh-CN" w:bidi="ar-SA"/>
        </w:rPr>
        <w:t>2</w:t>
      </w:r>
      <w:r>
        <w:rPr>
          <w:rFonts w:hint="default" w:ascii="Times New Roman" w:hAnsi="Times New Roman" w:eastAsia="仿宋" w:cs="Times New Roman"/>
          <w:color w:val="auto"/>
          <w:kern w:val="2"/>
          <w:sz w:val="28"/>
          <w:szCs w:val="28"/>
          <w:lang w:val="en-US" w:eastAsia="zh-CN" w:bidi="ar-SA"/>
        </w:rPr>
        <w:t>年度</w:t>
      </w:r>
      <w:r>
        <w:rPr>
          <w:rFonts w:hint="eastAsia" w:ascii="Times New Roman" w:hAnsi="Times New Roman" w:eastAsia="仿宋" w:cs="Times New Roman"/>
          <w:color w:val="auto"/>
          <w:kern w:val="2"/>
          <w:sz w:val="28"/>
          <w:szCs w:val="28"/>
          <w:lang w:val="en-US" w:eastAsia="zh-CN" w:bidi="ar-SA"/>
        </w:rPr>
        <w:t>土壤和地下水自行</w:t>
      </w:r>
      <w:r>
        <w:rPr>
          <w:rFonts w:hint="default" w:ascii="Times New Roman" w:hAnsi="Times New Roman" w:eastAsia="仿宋" w:cs="Times New Roman"/>
          <w:color w:val="auto"/>
          <w:kern w:val="2"/>
          <w:sz w:val="28"/>
          <w:szCs w:val="28"/>
          <w:lang w:val="en-US" w:eastAsia="zh-CN" w:bidi="ar-SA"/>
        </w:rPr>
        <w:t>监测报告》。本年度按照表层土进行监测，采样深度为0-0.5m。</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（2）采样数量</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lang w:val="en-US" w:eastAsia="zh-CN"/>
        </w:rPr>
      </w:pPr>
      <w:r>
        <w:rPr>
          <w:rFonts w:hint="default" w:ascii="Times New Roman" w:hAnsi="Times New Roman" w:eastAsia="仿宋" w:cs="Times New Roman"/>
          <w:color w:val="auto"/>
          <w:sz w:val="28"/>
          <w:szCs w:val="28"/>
          <w:lang w:val="en-US" w:eastAsia="zh-CN"/>
        </w:rPr>
        <w:t>本次调查共布设9个土壤采样点（含1个表层土壤对照点），均为表层点位，表层点位每个点位送检1个样品，本次调查共计送检10个土壤样品（含1个现场平行样）。</w:t>
      </w:r>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sectPr>
          <w:footerReference r:id="rId8" w:type="default"/>
          <w:pgSz w:w="11906" w:h="16838"/>
          <w:pgMar w:top="1417" w:right="1701" w:bottom="1417" w:left="1701" w:header="850" w:footer="992" w:gutter="0"/>
          <w:pgBorders>
            <w:top w:val="none" w:sz="0" w:space="0"/>
            <w:left w:val="none" w:sz="0" w:space="0"/>
            <w:bottom w:val="none" w:sz="0" w:space="0"/>
            <w:right w:val="none" w:sz="0" w:space="0"/>
          </w:pgBorders>
          <w:pgNumType w:fmt="decimal"/>
          <w:cols w:space="720" w:num="1"/>
          <w:docGrid w:linePitch="312" w:charSpace="0"/>
        </w:sectPr>
      </w:pPr>
      <w:bookmarkStart w:id="232" w:name="_Toc16266"/>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pPr>
      <w:r>
        <w:rPr>
          <w:rFonts w:hint="default" w:ascii="Times New Roman" w:hAnsi="Times New Roman" w:eastAsia="仿宋" w:cs="Times New Roman"/>
          <w:color w:val="auto"/>
          <w:sz w:val="28"/>
          <w:szCs w:val="28"/>
          <w:lang w:val="en-US" w:eastAsia="zh-CN"/>
        </w:rPr>
        <w:t xml:space="preserve">7.1.2 </w:t>
      </w:r>
      <w:r>
        <w:rPr>
          <w:rFonts w:hint="eastAsia" w:ascii="Times New Roman" w:hAnsi="Times New Roman" w:eastAsia="仿宋" w:cs="Times New Roman"/>
          <w:color w:val="auto"/>
          <w:sz w:val="28"/>
          <w:szCs w:val="28"/>
          <w:lang w:val="en-US" w:eastAsia="zh-CN"/>
        </w:rPr>
        <w:t>地下水</w:t>
      </w:r>
      <w:bookmarkEnd w:id="232"/>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pPr>
      <w:bookmarkStart w:id="233" w:name="_Toc1544"/>
      <w:r>
        <w:rPr>
          <w:rFonts w:hint="default" w:ascii="Times New Roman" w:hAnsi="Times New Roman" w:eastAsia="仿宋" w:cs="Times New Roman"/>
          <w:color w:val="auto"/>
          <w:sz w:val="28"/>
          <w:szCs w:val="28"/>
          <w:lang w:val="en-US" w:eastAsia="zh-CN"/>
        </w:rPr>
        <w:t>（1）钻探深度</w:t>
      </w:r>
      <w:bookmarkEnd w:id="23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lang w:val="en-US" w:eastAsia="zh-CN"/>
        </w:rPr>
      </w:pPr>
      <w:r>
        <w:rPr>
          <w:rFonts w:hint="default" w:ascii="Times New Roman" w:hAnsi="Times New Roman" w:eastAsia="仿宋" w:cs="Times New Roman"/>
          <w:color w:val="auto"/>
          <w:sz w:val="28"/>
          <w:szCs w:val="28"/>
          <w:lang w:val="en-US" w:eastAsia="zh-CN"/>
        </w:rPr>
        <w:t>本公司</w:t>
      </w:r>
      <w:r>
        <w:rPr>
          <w:rFonts w:hint="eastAsia" w:ascii="Times New Roman" w:hAnsi="Times New Roman" w:eastAsia="仿宋" w:cs="Times New Roman"/>
          <w:color w:val="auto"/>
          <w:sz w:val="28"/>
          <w:szCs w:val="28"/>
          <w:lang w:val="en-US" w:eastAsia="zh-CN"/>
        </w:rPr>
        <w:t>厂区内已建设有长期监测井</w:t>
      </w:r>
      <w:r>
        <w:rPr>
          <w:rFonts w:hint="default" w:ascii="Times New Roman" w:hAnsi="Times New Roman" w:eastAsia="仿宋" w:cs="Times New Roman"/>
          <w:color w:val="auto"/>
          <w:sz w:val="28"/>
          <w:szCs w:val="28"/>
          <w:lang w:val="en-US" w:eastAsia="zh-CN"/>
        </w:rPr>
        <w:t>，</w:t>
      </w:r>
      <w:r>
        <w:rPr>
          <w:rFonts w:hint="eastAsia" w:ascii="Times New Roman" w:hAnsi="Times New Roman" w:eastAsia="仿宋" w:cs="Times New Roman"/>
          <w:color w:val="auto"/>
          <w:sz w:val="28"/>
          <w:szCs w:val="28"/>
          <w:lang w:val="en-US" w:eastAsia="zh-CN"/>
        </w:rPr>
        <w:t>根据</w:t>
      </w:r>
      <w:r>
        <w:rPr>
          <w:rFonts w:hint="default" w:ascii="Times New Roman" w:hAnsi="Times New Roman" w:eastAsia="仿宋" w:cs="Times New Roman"/>
          <w:color w:val="auto"/>
          <w:sz w:val="28"/>
          <w:szCs w:val="28"/>
          <w:lang w:val="en-US" w:eastAsia="zh-CN"/>
        </w:rPr>
        <w:t>《雅涂科技（张家港）有限公司202</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lang w:val="en-US" w:eastAsia="zh-CN"/>
        </w:rPr>
        <w:t>年度</w:t>
      </w:r>
      <w:r>
        <w:rPr>
          <w:rFonts w:hint="eastAsia" w:ascii="Times New Roman" w:hAnsi="Times New Roman" w:eastAsia="仿宋" w:cs="Times New Roman"/>
          <w:color w:val="auto"/>
          <w:sz w:val="28"/>
          <w:szCs w:val="28"/>
          <w:lang w:val="en-US" w:eastAsia="zh-CN"/>
        </w:rPr>
        <w:t>土壤和地下水自行</w:t>
      </w:r>
      <w:r>
        <w:rPr>
          <w:rFonts w:hint="default" w:ascii="Times New Roman" w:hAnsi="Times New Roman" w:eastAsia="仿宋" w:cs="Times New Roman"/>
          <w:color w:val="auto"/>
          <w:sz w:val="28"/>
          <w:szCs w:val="28"/>
          <w:lang w:val="en-US" w:eastAsia="zh-CN"/>
        </w:rPr>
        <w:t>监测报告》</w:t>
      </w:r>
      <w:r>
        <w:rPr>
          <w:rFonts w:hint="eastAsia" w:ascii="Times New Roman" w:hAnsi="Times New Roman" w:eastAsia="仿宋" w:cs="Times New Roman"/>
          <w:color w:val="auto"/>
          <w:sz w:val="28"/>
          <w:szCs w:val="28"/>
          <w:lang w:val="en-US" w:eastAsia="zh-CN"/>
        </w:rPr>
        <w:t>，本次水井利用已有监测井点位，井深6m。</w:t>
      </w:r>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pPr>
      <w:bookmarkStart w:id="234" w:name="_Toc18157"/>
      <w:r>
        <w:rPr>
          <w:rFonts w:hint="default" w:ascii="Times New Roman" w:hAnsi="Times New Roman" w:eastAsia="仿宋" w:cs="Times New Roman"/>
          <w:color w:val="auto"/>
          <w:sz w:val="28"/>
          <w:szCs w:val="28"/>
          <w:lang w:val="en-US" w:eastAsia="zh-CN"/>
        </w:rPr>
        <w:t>（2）采样数量</w:t>
      </w:r>
      <w:bookmarkEnd w:id="234"/>
    </w:p>
    <w:p>
      <w:pPr>
        <w:widowControl w:val="0"/>
        <w:adjustRightInd w:val="0"/>
        <w:spacing w:after="120" w:line="360" w:lineRule="auto"/>
        <w:ind w:firstLine="560" w:firstLineChars="200"/>
        <w:jc w:val="both"/>
        <w:rPr>
          <w:rFonts w:hint="default" w:ascii="Times New Roman" w:hAnsi="Times New Roman" w:eastAsia="仿宋" w:cs="Times New Roman"/>
          <w:b w:val="0"/>
          <w:color w:val="auto"/>
          <w:kern w:val="2"/>
          <w:sz w:val="28"/>
          <w:szCs w:val="28"/>
          <w:lang w:val="en-US" w:eastAsia="zh-CN" w:bidi="ar-SA"/>
        </w:rPr>
      </w:pPr>
      <w:r>
        <w:rPr>
          <w:rFonts w:hint="default" w:ascii="Times New Roman" w:hAnsi="Times New Roman" w:eastAsia="仿宋" w:cs="Times New Roman"/>
          <w:b w:val="0"/>
          <w:color w:val="auto"/>
          <w:kern w:val="2"/>
          <w:sz w:val="28"/>
          <w:szCs w:val="28"/>
          <w:lang w:val="en-US" w:eastAsia="zh-CN" w:bidi="ar-SA"/>
        </w:rPr>
        <w:t>本</w:t>
      </w:r>
      <w:r>
        <w:rPr>
          <w:rFonts w:hint="eastAsia" w:ascii="Times New Roman" w:hAnsi="Times New Roman" w:eastAsia="仿宋" w:cs="Times New Roman"/>
          <w:b w:val="0"/>
          <w:color w:val="auto"/>
          <w:kern w:val="2"/>
          <w:sz w:val="28"/>
          <w:szCs w:val="28"/>
          <w:lang w:val="en-US" w:eastAsia="zh-CN" w:bidi="ar-SA"/>
        </w:rPr>
        <w:t>次调查</w:t>
      </w:r>
      <w:r>
        <w:rPr>
          <w:rFonts w:hint="default" w:ascii="Times New Roman" w:hAnsi="Times New Roman" w:eastAsia="仿宋" w:cs="Times New Roman"/>
          <w:b w:val="0"/>
          <w:color w:val="auto"/>
          <w:kern w:val="2"/>
          <w:sz w:val="28"/>
          <w:szCs w:val="28"/>
          <w:lang w:val="en-US" w:eastAsia="zh-CN" w:bidi="ar-SA"/>
        </w:rPr>
        <w:t>共布设5个地下水采样点（包含1个对照点）。每个地下水点位送检1个样品，本次调查共计送检6个地下水样品（含1个现场平行样）。</w:t>
      </w:r>
    </w:p>
    <w:p>
      <w:pPr>
        <w:pStyle w:val="4"/>
        <w:spacing w:before="31" w:beforeLines="10" w:after="31" w:afterLines="10" w:line="360" w:lineRule="auto"/>
        <w:rPr>
          <w:rFonts w:hint="default" w:ascii="Times New Roman" w:hAnsi="Times New Roman" w:eastAsia="仿宋" w:cs="Times New Roman"/>
          <w:color w:val="auto"/>
          <w:sz w:val="28"/>
          <w:szCs w:val="28"/>
          <w:lang w:val="en-US" w:eastAsia="zh-CN"/>
        </w:rPr>
      </w:pPr>
      <w:bookmarkStart w:id="235" w:name="_Toc20880"/>
      <w:r>
        <w:rPr>
          <w:rFonts w:hint="default" w:ascii="Times New Roman" w:hAnsi="Times New Roman" w:eastAsia="仿宋" w:cs="Times New Roman"/>
          <w:color w:val="auto"/>
          <w:sz w:val="28"/>
          <w:szCs w:val="28"/>
          <w:lang w:val="en-US" w:eastAsia="zh-CN"/>
        </w:rPr>
        <w:t>7.</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lang w:val="en-US" w:eastAsia="zh-CN"/>
        </w:rPr>
        <w:t xml:space="preserve"> 采样方案及程序</w:t>
      </w:r>
      <w:bookmarkEnd w:id="235"/>
    </w:p>
    <w:p>
      <w:pPr>
        <w:widowControl w:val="0"/>
        <w:adjustRightInd w:val="0"/>
        <w:spacing w:after="120" w:line="360" w:lineRule="auto"/>
        <w:ind w:firstLine="560" w:firstLineChars="200"/>
        <w:jc w:val="both"/>
        <w:rPr>
          <w:rFonts w:hint="default" w:ascii="Times New Roman" w:hAnsi="Times New Roman" w:eastAsia="仿宋" w:cs="Times New Roman"/>
          <w:b w:val="0"/>
          <w:color w:val="auto"/>
          <w:kern w:val="2"/>
          <w:sz w:val="28"/>
          <w:szCs w:val="28"/>
          <w:lang w:val="en-US" w:eastAsia="zh-CN" w:bidi="ar-SA"/>
        </w:rPr>
      </w:pPr>
      <w:r>
        <w:rPr>
          <w:rFonts w:hint="eastAsia" w:ascii="Times New Roman" w:hAnsi="Times New Roman" w:eastAsia="仿宋" w:cs="Times New Roman"/>
          <w:b w:val="0"/>
          <w:color w:val="auto"/>
          <w:kern w:val="2"/>
          <w:sz w:val="28"/>
          <w:szCs w:val="28"/>
          <w:lang w:val="en-US" w:eastAsia="zh-CN" w:bidi="ar-SA"/>
        </w:rPr>
        <w:t>（1）土壤</w:t>
      </w:r>
    </w:p>
    <w:p>
      <w:pPr>
        <w:keepNext w:val="0"/>
        <w:keepLines w:val="0"/>
        <w:pageBreakBefore w:val="0"/>
        <w:widowControl w:val="0"/>
        <w:kinsoku/>
        <w:wordWrap/>
        <w:overflowPunct/>
        <w:topLinePunct w:val="0"/>
        <w:autoSpaceDE/>
        <w:autoSpaceDN/>
        <w:bidi w:val="0"/>
        <w:adjustRightInd w:val="0"/>
        <w:snapToGrid/>
        <w:spacing w:line="360" w:lineRule="auto"/>
        <w:ind w:firstLine="560" w:firstLineChars="200"/>
        <w:jc w:val="both"/>
        <w:textAlignment w:val="auto"/>
        <w:rPr>
          <w:rFonts w:hint="eastAsia" w:ascii="Times New Roman" w:hAnsi="Times New Roman" w:eastAsia="仿宋" w:cs="Times New Roman"/>
          <w:b w:val="0"/>
          <w:color w:val="auto"/>
          <w:kern w:val="2"/>
          <w:sz w:val="28"/>
          <w:szCs w:val="28"/>
          <w:lang w:val="en-US" w:eastAsia="zh-CN" w:bidi="ar-SA"/>
        </w:rPr>
      </w:pPr>
      <w:r>
        <w:rPr>
          <w:rFonts w:hint="default" w:ascii="Times New Roman" w:hAnsi="Times New Roman" w:eastAsia="仿宋" w:cs="Times New Roman"/>
          <w:b w:val="0"/>
          <w:color w:val="auto"/>
          <w:kern w:val="2"/>
          <w:sz w:val="28"/>
          <w:szCs w:val="28"/>
          <w:lang w:val="en-US" w:eastAsia="zh-CN" w:bidi="ar-SA"/>
        </w:rPr>
        <w:t>本次现场取样</w:t>
      </w:r>
      <w:r>
        <w:rPr>
          <w:rFonts w:hint="eastAsia" w:ascii="Times New Roman" w:hAnsi="Times New Roman" w:eastAsia="仿宋" w:cs="Times New Roman"/>
          <w:b w:val="0"/>
          <w:color w:val="auto"/>
          <w:kern w:val="2"/>
          <w:sz w:val="28"/>
          <w:szCs w:val="28"/>
          <w:lang w:val="en-US" w:eastAsia="zh-CN" w:bidi="ar-SA"/>
        </w:rPr>
        <w:t>为手动取样。采样前后对采样器进行除污和清洗，不同土壤样品采集更换手套，避免交叉污染。</w:t>
      </w:r>
    </w:p>
    <w:p>
      <w:pPr>
        <w:keepNext w:val="0"/>
        <w:keepLines w:val="0"/>
        <w:pageBreakBefore w:val="0"/>
        <w:widowControl w:val="0"/>
        <w:kinsoku/>
        <w:wordWrap/>
        <w:overflowPunct/>
        <w:topLinePunct w:val="0"/>
        <w:autoSpaceDE/>
        <w:autoSpaceDN/>
        <w:bidi w:val="0"/>
        <w:adjustRightInd w:val="0"/>
        <w:snapToGrid/>
        <w:spacing w:line="360" w:lineRule="auto"/>
        <w:ind w:firstLine="560" w:firstLineChars="200"/>
        <w:jc w:val="both"/>
        <w:textAlignment w:val="auto"/>
        <w:rPr>
          <w:rFonts w:hint="eastAsia" w:ascii="Times New Roman" w:hAnsi="Times New Roman" w:eastAsia="仿宋" w:cs="Times New Roman"/>
          <w:b w:val="0"/>
          <w:color w:val="auto"/>
          <w:kern w:val="2"/>
          <w:sz w:val="28"/>
          <w:szCs w:val="28"/>
          <w:lang w:val="en-US" w:eastAsia="zh-CN" w:bidi="ar-SA"/>
        </w:rPr>
      </w:pPr>
      <w:r>
        <w:rPr>
          <w:rFonts w:hint="eastAsia" w:ascii="Times New Roman" w:hAnsi="Times New Roman" w:eastAsia="仿宋" w:cs="Times New Roman"/>
          <w:b w:val="0"/>
          <w:color w:val="auto"/>
          <w:kern w:val="2"/>
          <w:sz w:val="28"/>
          <w:szCs w:val="28"/>
          <w:lang w:val="en-US" w:eastAsia="zh-CN" w:bidi="ar-SA"/>
        </w:rPr>
        <w:t>1）土壤VOCs（27项）样品单独采集，先用PVC剖面刀剔除约1～2厘米表层土壤，采用专用顶空管将土壤转移至40毫升棕色VOC样品瓶。2份低浓度采样5克土壤样品+搅拌子；2份高浓度采样5克土壤样品+10ml甲醇；另采集一瓶样品测定土壤含水率，不少于100克。</w:t>
      </w:r>
    </w:p>
    <w:p>
      <w:pPr>
        <w:keepNext w:val="0"/>
        <w:keepLines w:val="0"/>
        <w:pageBreakBefore w:val="0"/>
        <w:widowControl w:val="0"/>
        <w:kinsoku/>
        <w:wordWrap/>
        <w:overflowPunct/>
        <w:topLinePunct w:val="0"/>
        <w:autoSpaceDE/>
        <w:autoSpaceDN/>
        <w:bidi w:val="0"/>
        <w:adjustRightInd w:val="0"/>
        <w:snapToGrid/>
        <w:spacing w:line="360" w:lineRule="auto"/>
        <w:ind w:firstLine="560" w:firstLineChars="200"/>
        <w:jc w:val="both"/>
        <w:textAlignment w:val="auto"/>
        <w:rPr>
          <w:rFonts w:hint="eastAsia" w:ascii="Times New Roman" w:hAnsi="Times New Roman" w:eastAsia="仿宋" w:cs="Times New Roman"/>
          <w:b w:val="0"/>
          <w:color w:val="auto"/>
          <w:kern w:val="2"/>
          <w:sz w:val="28"/>
          <w:szCs w:val="28"/>
          <w:lang w:val="en-US" w:eastAsia="zh-CN" w:bidi="ar-SA"/>
        </w:rPr>
      </w:pPr>
      <w:r>
        <w:rPr>
          <w:rFonts w:hint="eastAsia" w:ascii="Times New Roman" w:hAnsi="Times New Roman" w:eastAsia="仿宋" w:cs="Times New Roman"/>
          <w:b w:val="0"/>
          <w:color w:val="auto"/>
          <w:kern w:val="2"/>
          <w:sz w:val="28"/>
          <w:szCs w:val="28"/>
          <w:lang w:val="en-US" w:eastAsia="zh-CN" w:bidi="ar-SA"/>
        </w:rPr>
        <w:t>2）土壤无机样重金属（8项）和pH值作为同一类采集，用PVC剖面刀将土壤转移至棕色玻璃瓶，不少于1.0kg，保存于有蓝冰的样品箱。剔除石块等杂质。（平行采样点位平行样品另外采集一份）</w:t>
      </w:r>
    </w:p>
    <w:p>
      <w:pPr>
        <w:keepNext w:val="0"/>
        <w:keepLines w:val="0"/>
        <w:pageBreakBefore w:val="0"/>
        <w:widowControl w:val="0"/>
        <w:kinsoku/>
        <w:wordWrap/>
        <w:overflowPunct/>
        <w:topLinePunct w:val="0"/>
        <w:autoSpaceDE/>
        <w:autoSpaceDN/>
        <w:bidi w:val="0"/>
        <w:adjustRightInd w:val="0"/>
        <w:snapToGrid/>
        <w:spacing w:line="360" w:lineRule="auto"/>
        <w:ind w:firstLine="560" w:firstLineChars="200"/>
        <w:jc w:val="both"/>
        <w:textAlignment w:val="auto"/>
        <w:rPr>
          <w:rFonts w:hint="default" w:ascii="Times New Roman" w:hAnsi="Times New Roman" w:eastAsia="仿宋" w:cs="Times New Roman"/>
          <w:b w:val="0"/>
          <w:color w:val="auto"/>
          <w:kern w:val="2"/>
          <w:sz w:val="28"/>
          <w:szCs w:val="28"/>
          <w:lang w:val="en-US" w:eastAsia="zh-CN" w:bidi="ar-SA"/>
        </w:rPr>
      </w:pPr>
      <w:r>
        <w:rPr>
          <w:rFonts w:hint="eastAsia" w:ascii="Times New Roman" w:hAnsi="Times New Roman" w:eastAsia="仿宋" w:cs="Times New Roman"/>
          <w:b w:val="0"/>
          <w:color w:val="auto"/>
          <w:kern w:val="2"/>
          <w:sz w:val="28"/>
          <w:szCs w:val="28"/>
          <w:lang w:val="en-US" w:eastAsia="zh-CN" w:bidi="ar-SA"/>
        </w:rPr>
        <w:t>3）土壤SVOCs（11项）以及石油烃（C</w:t>
      </w:r>
      <w:r>
        <w:rPr>
          <w:rFonts w:hint="eastAsia" w:ascii="Times New Roman" w:hAnsi="Times New Roman" w:eastAsia="仿宋" w:cs="Times New Roman"/>
          <w:b w:val="0"/>
          <w:color w:val="auto"/>
          <w:kern w:val="2"/>
          <w:sz w:val="28"/>
          <w:szCs w:val="28"/>
          <w:vertAlign w:val="subscript"/>
          <w:lang w:val="en-US" w:eastAsia="zh-CN" w:bidi="ar-SA"/>
        </w:rPr>
        <w:t>10</w:t>
      </w:r>
      <w:r>
        <w:rPr>
          <w:rFonts w:hint="eastAsia" w:ascii="Times New Roman" w:hAnsi="Times New Roman" w:eastAsia="仿宋" w:cs="Times New Roman"/>
          <w:b w:val="0"/>
          <w:color w:val="auto"/>
          <w:kern w:val="2"/>
          <w:sz w:val="28"/>
          <w:szCs w:val="28"/>
          <w:lang w:val="en-US" w:eastAsia="zh-CN" w:bidi="ar-SA"/>
        </w:rPr>
        <w:t>-C</w:t>
      </w:r>
      <w:r>
        <w:rPr>
          <w:rFonts w:hint="eastAsia" w:ascii="Times New Roman" w:hAnsi="Times New Roman" w:eastAsia="仿宋" w:cs="Times New Roman"/>
          <w:b w:val="0"/>
          <w:color w:val="auto"/>
          <w:kern w:val="2"/>
          <w:sz w:val="28"/>
          <w:szCs w:val="28"/>
          <w:vertAlign w:val="subscript"/>
          <w:lang w:val="en-US" w:eastAsia="zh-CN" w:bidi="ar-SA"/>
        </w:rPr>
        <w:t>40</w:t>
      </w:r>
      <w:r>
        <w:rPr>
          <w:rFonts w:hint="eastAsia" w:ascii="Times New Roman" w:hAnsi="Times New Roman" w:eastAsia="仿宋" w:cs="Times New Roman"/>
          <w:b w:val="0"/>
          <w:color w:val="auto"/>
          <w:kern w:val="2"/>
          <w:sz w:val="28"/>
          <w:szCs w:val="28"/>
          <w:lang w:val="en-US" w:eastAsia="zh-CN" w:bidi="ar-SA"/>
        </w:rPr>
        <w:t>）样品，用PVC剖面刀将土壤转移至250mL棕色玻璃瓶，装满，保存于有蓝冰的样品箱。（平行样点位按上述另采集1份）。</w:t>
      </w:r>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36" w:name="_Toc27237"/>
      <w:r>
        <w:rPr>
          <w:rFonts w:hint="default" w:ascii="Times New Roman" w:hAnsi="Times New Roman" w:eastAsia="仿宋" w:cs="Times New Roman"/>
          <w:b w:val="0"/>
          <w:bCs/>
          <w:color w:val="auto"/>
          <w:sz w:val="28"/>
          <w:szCs w:val="28"/>
          <w:lang w:val="en-US" w:eastAsia="zh-CN"/>
        </w:rPr>
        <w:t>（2）地下水</w:t>
      </w:r>
      <w:bookmarkEnd w:id="23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37" w:name="_Toc21402"/>
      <w:r>
        <w:rPr>
          <w:rFonts w:hint="default" w:ascii="Times New Roman" w:hAnsi="Times New Roman" w:eastAsia="仿宋" w:cs="Times New Roman"/>
          <w:b w:val="0"/>
          <w:bCs/>
          <w:color w:val="auto"/>
          <w:sz w:val="28"/>
          <w:szCs w:val="28"/>
          <w:lang w:val="en-US" w:eastAsia="zh-CN"/>
        </w:rPr>
        <w:t>1）地下水采样井建设</w:t>
      </w:r>
      <w:bookmarkEnd w:id="23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38" w:name="_Toc8975"/>
      <w:r>
        <w:rPr>
          <w:rFonts w:hint="default" w:ascii="Times New Roman" w:hAnsi="Times New Roman" w:eastAsia="仿宋" w:cs="Times New Roman"/>
          <w:b w:val="0"/>
          <w:bCs/>
          <w:color w:val="auto"/>
          <w:sz w:val="28"/>
          <w:szCs w:val="28"/>
          <w:lang w:val="en-US" w:eastAsia="zh-CN"/>
        </w:rPr>
        <w:t>a.井管及滤水管设计</w:t>
      </w:r>
      <w:bookmarkEnd w:id="23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39" w:name="_Toc24802"/>
      <w:r>
        <w:rPr>
          <w:rFonts w:hint="default" w:ascii="Times New Roman" w:hAnsi="Times New Roman" w:eastAsia="仿宋" w:cs="Times New Roman"/>
          <w:b w:val="0"/>
          <w:bCs/>
          <w:color w:val="auto"/>
          <w:sz w:val="28"/>
          <w:szCs w:val="28"/>
          <w:lang w:val="en-US" w:eastAsia="zh-CN"/>
        </w:rPr>
        <w:t>①井管型号选择</w:t>
      </w:r>
      <w:bookmarkEnd w:id="23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0" w:name="_Toc31363"/>
      <w:r>
        <w:rPr>
          <w:rFonts w:hint="default" w:ascii="Times New Roman" w:hAnsi="Times New Roman" w:eastAsia="仿宋" w:cs="Times New Roman"/>
          <w:b w:val="0"/>
          <w:bCs/>
          <w:color w:val="auto"/>
          <w:sz w:val="28"/>
          <w:szCs w:val="28"/>
          <w:lang w:val="en-US" w:eastAsia="zh-CN"/>
        </w:rPr>
        <w:t>综合考虑本次选用的是直径90mm 的 PVC-U管;井管连接采用卡扣的连接方式。</w:t>
      </w:r>
      <w:bookmarkEnd w:id="24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1" w:name="_Toc27467"/>
      <w:r>
        <w:rPr>
          <w:rFonts w:hint="default" w:ascii="Times New Roman" w:hAnsi="Times New Roman" w:eastAsia="仿宋" w:cs="Times New Roman"/>
          <w:b w:val="0"/>
          <w:bCs/>
          <w:color w:val="auto"/>
          <w:sz w:val="28"/>
          <w:szCs w:val="28"/>
          <w:lang w:val="en-US" w:eastAsia="zh-CN"/>
        </w:rPr>
        <w:t>②滤水管设计</w:t>
      </w:r>
      <w:bookmarkEnd w:id="24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2" w:name="_Toc28368"/>
      <w:r>
        <w:rPr>
          <w:rFonts w:hint="default" w:ascii="Times New Roman" w:hAnsi="Times New Roman" w:eastAsia="仿宋" w:cs="Times New Roman"/>
          <w:b w:val="0"/>
          <w:bCs/>
          <w:color w:val="auto"/>
          <w:sz w:val="28"/>
          <w:szCs w:val="28"/>
          <w:lang w:val="en-US" w:eastAsia="zh-CN"/>
        </w:rPr>
        <w:t>滤水管的型号、材质等与井管一致。</w:t>
      </w:r>
      <w:bookmarkEnd w:id="24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3" w:name="_Toc10771"/>
      <w:r>
        <w:rPr>
          <w:rFonts w:hint="default" w:ascii="Times New Roman" w:hAnsi="Times New Roman" w:eastAsia="仿宋" w:cs="Times New Roman"/>
          <w:b w:val="0"/>
          <w:bCs/>
          <w:color w:val="auto"/>
          <w:sz w:val="28"/>
          <w:szCs w:val="28"/>
          <w:lang w:val="en-US" w:eastAsia="zh-CN"/>
        </w:rPr>
        <w:t>滤水管长度:据该地块土壤隐患排查报告可知本地块地下水主要为孔隙潜水，现场踏勘水位埋深在地表下2.5m左右，结合地块特征污染物种类，涉及LNAPL污染物，故地下水样品拟在含水层中和地下水水位线以上采集，由此本地块采样井建井滤水管位置设置为:地下水滤水管长度设置为2-4m，现场采样时可根据实际情况调整。</w:t>
      </w:r>
      <w:bookmarkEnd w:id="24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4" w:name="_Toc10953"/>
      <w:r>
        <w:rPr>
          <w:rFonts w:hint="default" w:ascii="Times New Roman" w:hAnsi="Times New Roman" w:eastAsia="仿宋" w:cs="Times New Roman"/>
          <w:b w:val="0"/>
          <w:bCs/>
          <w:color w:val="auto"/>
          <w:sz w:val="28"/>
          <w:szCs w:val="28"/>
          <w:lang w:val="en-US" w:eastAsia="zh-CN"/>
        </w:rPr>
        <w:t>滤水管位置:结合地块特征污染物种类，涉及LNAPL污染物，故地下水样品拟在含水层中和地下水水位线以上采集,故滤水管应置于拟取样含水层中。</w:t>
      </w:r>
      <w:bookmarkEnd w:id="24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5" w:name="_Toc17753"/>
      <w:r>
        <w:rPr>
          <w:rFonts w:hint="default" w:ascii="Times New Roman" w:hAnsi="Times New Roman" w:eastAsia="仿宋" w:cs="Times New Roman"/>
          <w:b w:val="0"/>
          <w:bCs/>
          <w:color w:val="auto"/>
          <w:sz w:val="28"/>
          <w:szCs w:val="28"/>
          <w:lang w:val="en-US" w:eastAsia="zh-CN"/>
        </w:rPr>
        <w:t>滤水管加工:滤水管钻孔直径不超过5mm，钻孔之间距离在10mm~20 mm，滤水管外以细铁丝包裹和固定2~3层的40目尼龙网。</w:t>
      </w:r>
      <w:bookmarkEnd w:id="24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6" w:name="_Toc17154"/>
      <w:r>
        <w:rPr>
          <w:rFonts w:hint="default" w:ascii="Times New Roman" w:hAnsi="Times New Roman" w:eastAsia="仿宋" w:cs="Times New Roman"/>
          <w:b w:val="0"/>
          <w:bCs/>
          <w:color w:val="auto"/>
          <w:sz w:val="28"/>
          <w:szCs w:val="28"/>
          <w:lang w:val="en-US" w:eastAsia="zh-CN"/>
        </w:rPr>
        <w:t>因含水层厚度超过3m，地下水采样井暂不设沉淀管，但滤水管底部必须用管堵密封。</w:t>
      </w:r>
      <w:bookmarkEnd w:id="24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7" w:name="_Toc14251"/>
      <w:r>
        <w:rPr>
          <w:rFonts w:hint="eastAsia" w:ascii="Times New Roman" w:hAnsi="Times New Roman" w:eastAsia="仿宋" w:cs="Times New Roman"/>
          <w:b w:val="0"/>
          <w:bCs/>
          <w:color w:val="auto"/>
          <w:sz w:val="28"/>
          <w:szCs w:val="28"/>
          <w:lang w:val="en-US" w:eastAsia="zh-CN"/>
        </w:rPr>
        <w:t>b.</w:t>
      </w:r>
      <w:r>
        <w:rPr>
          <w:rFonts w:hint="default" w:ascii="Times New Roman" w:hAnsi="Times New Roman" w:eastAsia="仿宋" w:cs="Times New Roman"/>
          <w:b w:val="0"/>
          <w:bCs/>
          <w:color w:val="auto"/>
          <w:sz w:val="28"/>
          <w:szCs w:val="28"/>
          <w:lang w:val="en-US" w:eastAsia="zh-CN"/>
        </w:rPr>
        <w:t>填料设计</w:t>
      </w:r>
      <w:bookmarkEnd w:id="24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8" w:name="_Toc20407"/>
      <w:r>
        <w:rPr>
          <w:rFonts w:hint="default" w:ascii="Times New Roman" w:hAnsi="Times New Roman" w:eastAsia="仿宋" w:cs="Times New Roman"/>
          <w:b w:val="0"/>
          <w:bCs/>
          <w:color w:val="auto"/>
          <w:sz w:val="28"/>
          <w:szCs w:val="28"/>
          <w:lang w:val="en-US" w:eastAsia="zh-CN"/>
        </w:rPr>
        <w:t>地下水采样井填料从下至上依次为滤料层、止水层、回填层，各层填料要求如下:</w:t>
      </w:r>
      <w:bookmarkEnd w:id="24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49" w:name="_Toc10413"/>
      <w:r>
        <w:rPr>
          <w:rFonts w:hint="default" w:ascii="Times New Roman" w:hAnsi="Times New Roman" w:eastAsia="仿宋" w:cs="Times New Roman"/>
          <w:b w:val="0"/>
          <w:bCs/>
          <w:color w:val="auto"/>
          <w:sz w:val="28"/>
          <w:szCs w:val="28"/>
          <w:lang w:val="en-US" w:eastAsia="zh-CN"/>
        </w:rPr>
        <w:t>①滤料层从沉淀管（或管堵）底部一定距离到滤水管顶部以上50 cm。滤料层超出部分可容许在成井、洗井的过程中有少量的细颗粒土壤进入滤料层。</w:t>
      </w:r>
      <w:bookmarkEnd w:id="24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0" w:name="_Toc28907"/>
      <w:r>
        <w:rPr>
          <w:rFonts w:hint="default" w:ascii="Times New Roman" w:hAnsi="Times New Roman" w:eastAsia="仿宋" w:cs="Times New Roman"/>
          <w:b w:val="0"/>
          <w:bCs/>
          <w:color w:val="auto"/>
          <w:sz w:val="28"/>
          <w:szCs w:val="28"/>
          <w:lang w:val="en-US" w:eastAsia="zh-CN"/>
        </w:rPr>
        <w:t>滤料层材料宜选择球度与圆度好、无污染的石英砂，使用前应经过筛选和清洗，避免影响地下水水质。滤料的粒径根据目标含水层土壤的粒度确定，一般以1 mm~2 mm粒径为宜。</w:t>
      </w:r>
      <w:bookmarkEnd w:id="25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1" w:name="_Toc15233"/>
      <w:r>
        <w:rPr>
          <w:rFonts w:hint="default" w:ascii="Times New Roman" w:hAnsi="Times New Roman" w:eastAsia="仿宋" w:cs="Times New Roman"/>
          <w:b w:val="0"/>
          <w:bCs/>
          <w:color w:val="auto"/>
          <w:sz w:val="28"/>
          <w:szCs w:val="28"/>
          <w:lang w:val="en-US" w:eastAsia="zh-CN"/>
        </w:rPr>
        <w:t>止水层主要用于防止滤料层以上的外来水通过滤料层进入井内。止水部位应根据钻孔含水层的分布情况确定，一般选择在隔水层或弱透水层处。</w:t>
      </w:r>
      <w:bookmarkEnd w:id="25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2" w:name="_Toc23484"/>
      <w:r>
        <w:rPr>
          <w:rFonts w:hint="default" w:ascii="Times New Roman" w:hAnsi="Times New Roman" w:eastAsia="仿宋" w:cs="Times New Roman"/>
          <w:b w:val="0"/>
          <w:bCs/>
          <w:color w:val="auto"/>
          <w:sz w:val="28"/>
          <w:szCs w:val="28"/>
          <w:lang w:val="en-US" w:eastAsia="zh-CN"/>
        </w:rPr>
        <w:t>止水层的填充高度应达到滤料层以上50 cm。为了保证止水效果，建议选用直径20 mm~40 mm球状膨润土分两段进行填充，第一段从滤料层往上填充不小于 30 cm的干膨润土，然后采用加水膨润土或膨润土浆继续填充至距离地面50 cm处。</w:t>
      </w:r>
      <w:bookmarkEnd w:id="25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3" w:name="_Toc32074"/>
      <w:r>
        <w:rPr>
          <w:rFonts w:hint="default" w:ascii="Times New Roman" w:hAnsi="Times New Roman" w:eastAsia="仿宋" w:cs="Times New Roman"/>
          <w:b w:val="0"/>
          <w:bCs/>
          <w:color w:val="auto"/>
          <w:sz w:val="28"/>
          <w:szCs w:val="28"/>
          <w:lang w:val="en-US" w:eastAsia="zh-CN"/>
        </w:rPr>
        <w:t>③回填层位于止水层之上至采样井顶部，宜根据场地条件选择合适的回填材料。优先选用膨润土作为回填材料，当地下水含有可能导致膨润土水化不良的成分时，宜选择混凝土浆作为回填材料。使用混凝土浆作为回填材料时，为延缓固化时间，可在混凝土浆中添加5%~10%的膨润土。</w:t>
      </w:r>
      <w:bookmarkEnd w:id="25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4" w:name="_Toc19279"/>
      <w:r>
        <w:rPr>
          <w:rFonts w:hint="eastAsia" w:ascii="Times New Roman" w:hAnsi="Times New Roman" w:eastAsia="仿宋" w:cs="Times New Roman"/>
          <w:b w:val="0"/>
          <w:bCs/>
          <w:color w:val="auto"/>
          <w:sz w:val="28"/>
          <w:szCs w:val="28"/>
          <w:lang w:val="en-US" w:eastAsia="zh-CN"/>
        </w:rPr>
        <w:t>c.</w:t>
      </w:r>
      <w:r>
        <w:rPr>
          <w:rFonts w:hint="default" w:ascii="Times New Roman" w:hAnsi="Times New Roman" w:eastAsia="仿宋" w:cs="Times New Roman"/>
          <w:b w:val="0"/>
          <w:bCs/>
          <w:color w:val="auto"/>
          <w:sz w:val="28"/>
          <w:szCs w:val="28"/>
          <w:lang w:val="en-US" w:eastAsia="zh-CN"/>
        </w:rPr>
        <w:t>水井建设技术要求</w:t>
      </w:r>
      <w:bookmarkEnd w:id="25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5" w:name="_Toc23773"/>
      <w:r>
        <w:rPr>
          <w:rFonts w:hint="default" w:ascii="Times New Roman" w:hAnsi="Times New Roman" w:eastAsia="仿宋" w:cs="Times New Roman"/>
          <w:b w:val="0"/>
          <w:bCs/>
          <w:color w:val="auto"/>
          <w:sz w:val="28"/>
          <w:szCs w:val="28"/>
          <w:lang w:val="en-US" w:eastAsia="zh-CN"/>
        </w:rPr>
        <w:t>采样井建设过程包括钻孔、下管、填充滤料、密封止水、井台构筑（长期监测井需要)、成井洗井、封井等步骤，具体要求如下:</w:t>
      </w:r>
      <w:bookmarkEnd w:id="25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6" w:name="_Toc14926"/>
      <w:r>
        <w:rPr>
          <w:rFonts w:hint="default" w:ascii="Times New Roman" w:hAnsi="Times New Roman" w:eastAsia="仿宋" w:cs="Times New Roman"/>
          <w:b w:val="0"/>
          <w:bCs/>
          <w:color w:val="auto"/>
          <w:sz w:val="28"/>
          <w:szCs w:val="28"/>
          <w:lang w:val="en-US" w:eastAsia="zh-CN"/>
        </w:rPr>
        <w:t>①钻孔</w:t>
      </w:r>
      <w:bookmarkEnd w:id="25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7" w:name="_Toc7387"/>
      <w:r>
        <w:rPr>
          <w:rFonts w:hint="default" w:ascii="Times New Roman" w:hAnsi="Times New Roman" w:eastAsia="仿宋" w:cs="Times New Roman"/>
          <w:b w:val="0"/>
          <w:bCs/>
          <w:color w:val="auto"/>
          <w:sz w:val="28"/>
          <w:szCs w:val="28"/>
          <w:lang w:val="en-US" w:eastAsia="zh-CN"/>
        </w:rPr>
        <w:t>钻孔直径应至少大于井管直径50 mm。钻孔达到设定深度后进行钻孔掏洗，以清除钻孔中的泥浆和钻屑，然后静置2 h~3 h并记录静止水位。</w:t>
      </w:r>
      <w:bookmarkEnd w:id="25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8" w:name="_Toc12547"/>
      <w:r>
        <w:rPr>
          <w:rFonts w:hint="default" w:ascii="Times New Roman" w:hAnsi="Times New Roman" w:eastAsia="仿宋" w:cs="Times New Roman"/>
          <w:b w:val="0"/>
          <w:bCs/>
          <w:color w:val="auto"/>
          <w:sz w:val="28"/>
          <w:szCs w:val="28"/>
          <w:lang w:val="en-US" w:eastAsia="zh-CN"/>
        </w:rPr>
        <w:t>②下管</w:t>
      </w:r>
      <w:bookmarkEnd w:id="25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59" w:name="_Toc31694"/>
      <w:r>
        <w:rPr>
          <w:rFonts w:hint="default" w:ascii="Times New Roman" w:hAnsi="Times New Roman" w:eastAsia="仿宋" w:cs="Times New Roman"/>
          <w:b w:val="0"/>
          <w:bCs/>
          <w:color w:val="auto"/>
          <w:sz w:val="28"/>
          <w:szCs w:val="28"/>
          <w:lang w:val="en-US" w:eastAsia="zh-CN"/>
        </w:rPr>
        <w:t>下管前应校正孔深，按先后次序将井管逐根丈量、排列、编号、试扣，确保下管深度和滤水管安装位置准确无误。</w:t>
      </w:r>
      <w:bookmarkEnd w:id="25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0" w:name="_Toc5524"/>
      <w:r>
        <w:rPr>
          <w:rFonts w:hint="default" w:ascii="Times New Roman" w:hAnsi="Times New Roman" w:eastAsia="仿宋" w:cs="Times New Roman"/>
          <w:b w:val="0"/>
          <w:bCs/>
          <w:color w:val="auto"/>
          <w:sz w:val="28"/>
          <w:szCs w:val="28"/>
          <w:lang w:val="en-US" w:eastAsia="zh-CN"/>
        </w:rPr>
        <w:t>井管下放速度不宜太快，中途遇阻时可适当上下提动和转动井管，必要时应将井管提出，清除孔内障碍后再下管。下管完成后，将其扶正、固定，井管应与钻孔轴心重合。</w:t>
      </w:r>
      <w:bookmarkEnd w:id="26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1" w:name="_Toc27136"/>
      <w:r>
        <w:rPr>
          <w:rFonts w:hint="default" w:ascii="Times New Roman" w:hAnsi="Times New Roman" w:eastAsia="仿宋" w:cs="Times New Roman"/>
          <w:b w:val="0"/>
          <w:bCs/>
          <w:color w:val="auto"/>
          <w:sz w:val="28"/>
          <w:szCs w:val="28"/>
          <w:lang w:val="en-US" w:eastAsia="zh-CN"/>
        </w:rPr>
        <w:t>③滤料填充</w:t>
      </w:r>
      <w:bookmarkEnd w:id="26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2" w:name="_Toc5877"/>
      <w:r>
        <w:rPr>
          <w:rFonts w:hint="default" w:ascii="Times New Roman" w:hAnsi="Times New Roman" w:eastAsia="仿宋" w:cs="Times New Roman"/>
          <w:b w:val="0"/>
          <w:bCs/>
          <w:color w:val="auto"/>
          <w:sz w:val="28"/>
          <w:szCs w:val="28"/>
          <w:lang w:val="en-US" w:eastAsia="zh-CN"/>
        </w:rPr>
        <w:t>使用导砂管将滤料缓慢填充至管壁与孔壁中的环形空隙内，应沿着井管四周均匀填充,避免从单一方位填入，一边填充一边晃动井管，防止滤料填充时形成架桥或卡锁现象。</w:t>
      </w:r>
      <w:bookmarkEnd w:id="26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3" w:name="_Toc8989"/>
      <w:r>
        <w:rPr>
          <w:rFonts w:hint="default" w:ascii="Times New Roman" w:hAnsi="Times New Roman" w:eastAsia="仿宋" w:cs="Times New Roman"/>
          <w:b w:val="0"/>
          <w:bCs/>
          <w:color w:val="auto"/>
          <w:sz w:val="28"/>
          <w:szCs w:val="28"/>
          <w:lang w:val="en-US" w:eastAsia="zh-CN"/>
        </w:rPr>
        <w:t>滤料填充过程应进行测量，确保滤料填充至设计高度。</w:t>
      </w:r>
      <w:bookmarkEnd w:id="26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4" w:name="_Toc20611"/>
      <w:r>
        <w:rPr>
          <w:rFonts w:hint="default" w:ascii="Times New Roman" w:hAnsi="Times New Roman" w:eastAsia="仿宋" w:cs="Times New Roman"/>
          <w:b w:val="0"/>
          <w:bCs/>
          <w:color w:val="auto"/>
          <w:sz w:val="28"/>
          <w:szCs w:val="28"/>
          <w:lang w:val="en-US" w:eastAsia="zh-CN"/>
        </w:rPr>
        <w:t>④密封止水</w:t>
      </w:r>
      <w:bookmarkEnd w:id="26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5" w:name="_Toc29158"/>
      <w:r>
        <w:rPr>
          <w:rFonts w:hint="default" w:ascii="Times New Roman" w:hAnsi="Times New Roman" w:eastAsia="仿宋" w:cs="Times New Roman"/>
          <w:b w:val="0"/>
          <w:bCs/>
          <w:color w:val="auto"/>
          <w:sz w:val="28"/>
          <w:szCs w:val="28"/>
          <w:lang w:val="en-US" w:eastAsia="zh-CN"/>
        </w:rPr>
        <w:t>密封止水应从滤料层往上填充，直至距离地面50 cm。若采用膨润土球作为止水材料，每填充10 cm需向钻孔中均匀注入少量的清洁水，填充过程中应进行测量，确保止水材料填充至设计高度，静置待膨润土充分膨胀、水化和凝结（具体根据膨润土供应厂商建议时间调整），然后回填混凝土浆层。</w:t>
      </w:r>
      <w:bookmarkEnd w:id="26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6" w:name="_Toc29548"/>
      <w:r>
        <w:rPr>
          <w:rFonts w:hint="default" w:ascii="Times New Roman" w:hAnsi="Times New Roman" w:eastAsia="仿宋" w:cs="Times New Roman"/>
          <w:b w:val="0"/>
          <w:bCs/>
          <w:color w:val="auto"/>
          <w:sz w:val="28"/>
          <w:szCs w:val="28"/>
          <w:lang w:val="en-US" w:eastAsia="zh-CN"/>
        </w:rPr>
        <w:t>⑤井台构筑</w:t>
      </w:r>
      <w:bookmarkEnd w:id="26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7" w:name="_Toc22143"/>
      <w:r>
        <w:rPr>
          <w:rFonts w:hint="default" w:ascii="Times New Roman" w:hAnsi="Times New Roman" w:eastAsia="仿宋" w:cs="Times New Roman"/>
          <w:b w:val="0"/>
          <w:bCs/>
          <w:color w:val="auto"/>
          <w:sz w:val="28"/>
          <w:szCs w:val="28"/>
          <w:lang w:val="en-US" w:eastAsia="zh-CN"/>
        </w:rPr>
        <w:t>若地下水采样井需建成长期监测井,则应设置保护性的井台构筑。</w:t>
      </w:r>
      <w:bookmarkEnd w:id="26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8" w:name="_Toc27719"/>
      <w:r>
        <w:rPr>
          <w:rFonts w:hint="default" w:ascii="Times New Roman" w:hAnsi="Times New Roman" w:eastAsia="仿宋" w:cs="Times New Roman"/>
          <w:b w:val="0"/>
          <w:bCs/>
          <w:color w:val="auto"/>
          <w:sz w:val="28"/>
          <w:szCs w:val="28"/>
          <w:lang w:val="en-US" w:eastAsia="zh-CN"/>
        </w:rPr>
        <w:t>井台构筑通常分为明显式和隐藏式井台，隐藏式井台与地面齐平，适用于路面等特殊位置。在产企业地下水采样井应建成长期监测井。</w:t>
      </w:r>
      <w:bookmarkEnd w:id="26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69" w:name="_Toc19482"/>
      <w:r>
        <w:rPr>
          <w:rFonts w:hint="default" w:ascii="Times New Roman" w:hAnsi="Times New Roman" w:eastAsia="仿宋" w:cs="Times New Roman"/>
          <w:b w:val="0"/>
          <w:bCs/>
          <w:color w:val="auto"/>
          <w:sz w:val="28"/>
          <w:szCs w:val="28"/>
          <w:lang w:val="en-US" w:eastAsia="zh-CN"/>
        </w:rPr>
        <w:t>明显式井台地上部分井管长度应保留 30 cm~50 cm，井口用与井管同材质的管帽封堵，地上部分的井管应采用管套保护（管套应选择强度较大且不宜损坏材质)，管套与井管之间注混凝土浆固定，井台高度应不小于30 cm。</w:t>
      </w:r>
      <w:bookmarkEnd w:id="26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0" w:name="_Toc28304"/>
      <w:r>
        <w:rPr>
          <w:rFonts w:hint="default" w:ascii="Times New Roman" w:hAnsi="Times New Roman" w:eastAsia="仿宋" w:cs="Times New Roman"/>
          <w:b w:val="0"/>
          <w:bCs/>
          <w:color w:val="auto"/>
          <w:sz w:val="28"/>
          <w:szCs w:val="28"/>
          <w:lang w:val="en-US" w:eastAsia="zh-CN"/>
        </w:rPr>
        <w:t>井台应设置标示牌，需注明采样井编号、负责人、联系方式等信息。</w:t>
      </w:r>
      <w:bookmarkEnd w:id="27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1" w:name="_Toc4366"/>
      <w:r>
        <w:rPr>
          <w:rFonts w:hint="default" w:ascii="Times New Roman" w:hAnsi="Times New Roman" w:eastAsia="仿宋" w:cs="Times New Roman"/>
          <w:b w:val="0"/>
          <w:bCs/>
          <w:color w:val="auto"/>
          <w:sz w:val="28"/>
          <w:szCs w:val="28"/>
          <w:lang w:val="en-US" w:eastAsia="zh-CN"/>
        </w:rPr>
        <w:t>⑥成井洗井</w:t>
      </w:r>
      <w:bookmarkEnd w:id="27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2" w:name="_Toc23780"/>
      <w:r>
        <w:rPr>
          <w:rFonts w:hint="default" w:ascii="Times New Roman" w:hAnsi="Times New Roman" w:eastAsia="仿宋" w:cs="Times New Roman"/>
          <w:b w:val="0"/>
          <w:bCs/>
          <w:color w:val="auto"/>
          <w:sz w:val="28"/>
          <w:szCs w:val="28"/>
          <w:lang w:val="en-US" w:eastAsia="zh-CN"/>
        </w:rPr>
        <w:t>地下水采样井建成至少24h后(待井内的填料得到充分养护、稳定后)，才能进行洗井。</w:t>
      </w:r>
      <w:bookmarkEnd w:id="27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3" w:name="_Toc11423"/>
      <w:r>
        <w:rPr>
          <w:rFonts w:hint="default" w:ascii="Times New Roman" w:hAnsi="Times New Roman" w:eastAsia="仿宋" w:cs="Times New Roman"/>
          <w:b w:val="0"/>
          <w:bCs/>
          <w:color w:val="auto"/>
          <w:sz w:val="28"/>
          <w:szCs w:val="28"/>
          <w:lang w:val="en-US" w:eastAsia="zh-CN"/>
        </w:rPr>
        <w:t>洗井时一般控制流速不超过 3.8 L/min，成井洗井达标直观判断水质基本上达到水清砂净（即基本透明无色、无沉砂)，同时监测 pH值、电导率、浊度、水温等参数值达到稳定（连续三次监测数值浮动在土10%以内)，或浊度小于50NTU。避免使用大流量抽水或高气压气提的洗井设备，以免损坏滤水管和滤料层。</w:t>
      </w:r>
      <w:bookmarkEnd w:id="27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4" w:name="_Toc31788"/>
      <w:r>
        <w:rPr>
          <w:rFonts w:hint="default" w:ascii="Times New Roman" w:hAnsi="Times New Roman" w:eastAsia="仿宋" w:cs="Times New Roman"/>
          <w:b w:val="0"/>
          <w:bCs/>
          <w:color w:val="auto"/>
          <w:sz w:val="28"/>
          <w:szCs w:val="28"/>
          <w:lang w:val="en-US" w:eastAsia="zh-CN"/>
        </w:rPr>
        <w:t>洗井过程要防止交叉污染，贝勒管洗井时应一井一管，气囊泵、潜水泵在洗井前要清洗泵体和管线，清洗废水要收集处置。</w:t>
      </w:r>
      <w:bookmarkEnd w:id="27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5" w:name="_Toc2042"/>
      <w:r>
        <w:rPr>
          <w:rFonts w:hint="default" w:ascii="Times New Roman" w:hAnsi="Times New Roman" w:eastAsia="仿宋" w:cs="Times New Roman"/>
          <w:b w:val="0"/>
          <w:bCs/>
          <w:color w:val="auto"/>
          <w:sz w:val="28"/>
          <w:szCs w:val="28"/>
          <w:lang w:val="en-US" w:eastAsia="zh-CN"/>
        </w:rPr>
        <w:t>⑦成井记录单</w:t>
      </w:r>
      <w:bookmarkEnd w:id="27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6" w:name="_Toc4381"/>
      <w:r>
        <w:rPr>
          <w:rFonts w:hint="default" w:ascii="Times New Roman" w:hAnsi="Times New Roman" w:eastAsia="仿宋" w:cs="Times New Roman"/>
          <w:b w:val="0"/>
          <w:bCs/>
          <w:color w:val="auto"/>
          <w:sz w:val="28"/>
          <w:szCs w:val="28"/>
          <w:lang w:val="en-US" w:eastAsia="zh-CN"/>
        </w:rPr>
        <w:t>成井后测量记录点位坐标及管口高程,填写成井记录单(附表2)、地下水采样井洗井记录单(附表3);成井过程中对井管处理(滤水管钻孔或割缝、包网处理、井管连接等)、滤料填充和止水材料、洗井作业和洗井合格出水、井台构筑（含井牌）等关键环节或信息应拍照记录，每个环节不少于1张照片，以备质量控制。</w:t>
      </w:r>
      <w:bookmarkEnd w:id="27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7" w:name="_Toc23614"/>
      <w:r>
        <w:rPr>
          <w:rFonts w:hint="default" w:ascii="Times New Roman" w:hAnsi="Times New Roman" w:eastAsia="仿宋" w:cs="Times New Roman"/>
          <w:b w:val="0"/>
          <w:bCs/>
          <w:color w:val="auto"/>
          <w:sz w:val="28"/>
          <w:szCs w:val="28"/>
          <w:lang w:val="en-US" w:eastAsia="zh-CN"/>
        </w:rPr>
        <w:t>⑧封井</w:t>
      </w:r>
      <w:bookmarkEnd w:id="27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8" w:name="_Toc17075"/>
      <w:r>
        <w:rPr>
          <w:rFonts w:hint="default" w:ascii="Times New Roman" w:hAnsi="Times New Roman" w:eastAsia="仿宋" w:cs="Times New Roman"/>
          <w:b w:val="0"/>
          <w:bCs/>
          <w:color w:val="auto"/>
          <w:sz w:val="28"/>
          <w:szCs w:val="28"/>
          <w:lang w:val="en-US" w:eastAsia="zh-CN"/>
        </w:rPr>
        <w:t>采样完成后，非长期监测的采样井应进行封井。封井应从井底至地面下50 cm全部用直径为20 mm~40 mm 的优质无污染的膨润土球封堵。</w:t>
      </w:r>
      <w:bookmarkEnd w:id="27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79" w:name="_Toc1404"/>
      <w:r>
        <w:rPr>
          <w:rFonts w:hint="default" w:ascii="Times New Roman" w:hAnsi="Times New Roman" w:eastAsia="仿宋" w:cs="Times New Roman"/>
          <w:b w:val="0"/>
          <w:bCs/>
          <w:color w:val="auto"/>
          <w:sz w:val="28"/>
          <w:szCs w:val="28"/>
          <w:lang w:val="en-US" w:eastAsia="zh-CN"/>
        </w:rPr>
        <w:t>膨润土球一般采用提拉式填充，将直径小于井内径的硬质细管提前下入井中（根据现场情况尽量选择小直径细管），向细管与井壁的环形空间填充一定量的膨润土球，然后缓慢向上提管，反复抽提防止井下搭桥，确保膨润土球全部落入井中，再进行下一批次膨润土球的填充。</w:t>
      </w:r>
      <w:bookmarkEnd w:id="27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0" w:name="_Toc12693"/>
      <w:r>
        <w:rPr>
          <w:rFonts w:hint="default" w:ascii="Times New Roman" w:hAnsi="Times New Roman" w:eastAsia="仿宋" w:cs="Times New Roman"/>
          <w:b w:val="0"/>
          <w:bCs/>
          <w:color w:val="auto"/>
          <w:sz w:val="28"/>
          <w:szCs w:val="28"/>
          <w:lang w:val="en-US" w:eastAsia="zh-CN"/>
        </w:rPr>
        <w:t>全部膨润土球填充完成后应静置24 h，测量膨润土填充高度，判断是否达到预定封井高度，并于7天后再次检查封井情况，如发现塌陷应立即补填，直至符合规定要求。</w:t>
      </w:r>
      <w:bookmarkEnd w:id="28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1" w:name="_Toc2845"/>
      <w:r>
        <w:rPr>
          <w:rFonts w:hint="default" w:ascii="Times New Roman" w:hAnsi="Times New Roman" w:eastAsia="仿宋" w:cs="Times New Roman"/>
          <w:b w:val="0"/>
          <w:bCs/>
          <w:color w:val="auto"/>
          <w:sz w:val="28"/>
          <w:szCs w:val="28"/>
          <w:lang w:val="en-US" w:eastAsia="zh-CN"/>
        </w:rPr>
        <w:t>将井管高于地面部分进行切割，按照膨润土球填充的操作规程，从膨润土封层向上至地面注入混凝土浆进行封固</w:t>
      </w:r>
      <w:bookmarkEnd w:id="28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2" w:name="_Toc29569"/>
      <w:r>
        <w:rPr>
          <w:rFonts w:hint="eastAsia" w:ascii="Times New Roman" w:hAnsi="Times New Roman" w:eastAsia="仿宋" w:cs="Times New Roman"/>
          <w:b w:val="0"/>
          <w:bCs/>
          <w:color w:val="auto"/>
          <w:sz w:val="28"/>
          <w:szCs w:val="28"/>
          <w:lang w:val="en-US" w:eastAsia="zh-CN"/>
        </w:rPr>
        <w:t>2）</w:t>
      </w:r>
      <w:r>
        <w:rPr>
          <w:rFonts w:hint="default" w:ascii="Times New Roman" w:hAnsi="Times New Roman" w:eastAsia="仿宋" w:cs="Times New Roman"/>
          <w:b w:val="0"/>
          <w:bCs/>
          <w:color w:val="auto"/>
          <w:sz w:val="28"/>
          <w:szCs w:val="28"/>
          <w:lang w:val="en-US" w:eastAsia="zh-CN"/>
        </w:rPr>
        <w:t>采样前洗井</w:t>
      </w:r>
      <w:bookmarkEnd w:id="28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3" w:name="_Toc28684"/>
      <w:r>
        <w:rPr>
          <w:rFonts w:hint="eastAsia" w:ascii="Times New Roman" w:hAnsi="Times New Roman" w:eastAsia="仿宋" w:cs="Times New Roman"/>
          <w:b w:val="0"/>
          <w:bCs/>
          <w:color w:val="auto"/>
          <w:sz w:val="28"/>
          <w:szCs w:val="28"/>
          <w:lang w:val="en-US" w:eastAsia="zh-CN"/>
        </w:rPr>
        <w:t>①</w:t>
      </w:r>
      <w:r>
        <w:rPr>
          <w:rFonts w:hint="default" w:ascii="Times New Roman" w:hAnsi="Times New Roman" w:eastAsia="仿宋" w:cs="Times New Roman"/>
          <w:b w:val="0"/>
          <w:bCs/>
          <w:color w:val="auto"/>
          <w:sz w:val="28"/>
          <w:szCs w:val="28"/>
          <w:lang w:val="en-US" w:eastAsia="zh-CN"/>
        </w:rPr>
        <w:t>检测单位现场负责人 在成井洗井后24h进行采样前洗井。</w:t>
      </w:r>
      <w:bookmarkEnd w:id="28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4" w:name="_Toc23348"/>
      <w:r>
        <w:rPr>
          <w:rFonts w:hint="eastAsia" w:ascii="Times New Roman" w:hAnsi="Times New Roman" w:eastAsia="仿宋" w:cs="Times New Roman"/>
          <w:b w:val="0"/>
          <w:bCs/>
          <w:color w:val="auto"/>
          <w:sz w:val="28"/>
          <w:szCs w:val="28"/>
          <w:lang w:val="en-US" w:eastAsia="zh-CN"/>
        </w:rPr>
        <w:t>②</w:t>
      </w:r>
      <w:r>
        <w:rPr>
          <w:rFonts w:hint="default" w:ascii="Times New Roman" w:hAnsi="Times New Roman" w:eastAsia="仿宋" w:cs="Times New Roman"/>
          <w:b w:val="0"/>
          <w:bCs/>
          <w:color w:val="auto"/>
          <w:sz w:val="28"/>
          <w:szCs w:val="28"/>
          <w:lang w:val="en-US" w:eastAsia="zh-CN"/>
        </w:rPr>
        <w:t>洗井前对PH计、溶解氧仪、电导率和氧化还原电位仪等检测仪器进行现场校正，校正结果填入“地下水采样井洗井记录单”。</w:t>
      </w:r>
      <w:bookmarkEnd w:id="28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5" w:name="_Toc12691"/>
      <w:r>
        <w:rPr>
          <w:rFonts w:hint="eastAsia" w:ascii="Times New Roman" w:hAnsi="Times New Roman" w:eastAsia="仿宋" w:cs="Times New Roman"/>
          <w:b w:val="0"/>
          <w:bCs/>
          <w:color w:val="auto"/>
          <w:sz w:val="28"/>
          <w:szCs w:val="28"/>
          <w:lang w:val="en-US" w:eastAsia="zh-CN"/>
        </w:rPr>
        <w:t>③</w:t>
      </w:r>
      <w:r>
        <w:rPr>
          <w:rFonts w:hint="default" w:ascii="Times New Roman" w:hAnsi="Times New Roman" w:eastAsia="仿宋" w:cs="Times New Roman"/>
          <w:b w:val="0"/>
          <w:bCs/>
          <w:color w:val="auto"/>
          <w:sz w:val="28"/>
          <w:szCs w:val="28"/>
          <w:lang w:val="en-US" w:eastAsia="zh-CN"/>
        </w:rPr>
        <w:t>采用低流速潜水泵进行洗井，低流速潜水泵汲水位置为井管底部，控制低流速潜水泵的流速不超过0.3L/min。开始洗井时，以小流量抽水，记录抽水开始时间。</w:t>
      </w:r>
      <w:bookmarkEnd w:id="28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6" w:name="_Toc30820"/>
      <w:r>
        <w:rPr>
          <w:rFonts w:hint="default" w:ascii="Times New Roman" w:hAnsi="Times New Roman" w:eastAsia="仿宋" w:cs="Times New Roman"/>
          <w:b w:val="0"/>
          <w:bCs/>
          <w:color w:val="auto"/>
          <w:sz w:val="28"/>
          <w:szCs w:val="28"/>
          <w:lang w:val="en-US" w:eastAsia="zh-CN"/>
        </w:rPr>
        <w:t>采样前洗井达标要求，以下三项条件满足之一即可：①直观判断水质基本上达到水清砂净，即基本透明无色、无沉砂，且浊度小于50NTU；②连续三次监测地下水pH值、电导率、浊度、水温等参数浮动在±10%以内；洗井体积达到3倍以上采样井内水体积。</w:t>
      </w:r>
      <w:bookmarkEnd w:id="28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7" w:name="_Toc20948"/>
      <w:r>
        <w:rPr>
          <w:rFonts w:hint="default" w:ascii="Times New Roman" w:hAnsi="Times New Roman" w:eastAsia="仿宋" w:cs="Times New Roman"/>
          <w:b w:val="0"/>
          <w:bCs/>
          <w:color w:val="auto"/>
          <w:sz w:val="28"/>
          <w:szCs w:val="28"/>
          <w:lang w:val="en-US" w:eastAsia="zh-CN"/>
        </w:rPr>
        <w:t>若洗井过程中发现水面有浮油类物质，需要在采样记录单里明确注明。</w:t>
      </w:r>
      <w:bookmarkEnd w:id="28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8" w:name="_Toc22732"/>
      <w:r>
        <w:rPr>
          <w:rFonts w:hint="eastAsia" w:ascii="Times New Roman" w:hAnsi="Times New Roman" w:eastAsia="仿宋" w:cs="Times New Roman"/>
          <w:b w:val="0"/>
          <w:bCs/>
          <w:color w:val="auto"/>
          <w:sz w:val="28"/>
          <w:szCs w:val="28"/>
          <w:lang w:val="en-US" w:eastAsia="zh-CN"/>
        </w:rPr>
        <w:t>④</w:t>
      </w:r>
      <w:r>
        <w:rPr>
          <w:rFonts w:hint="default" w:ascii="Times New Roman" w:hAnsi="Times New Roman" w:eastAsia="仿宋" w:cs="Times New Roman"/>
          <w:b w:val="0"/>
          <w:bCs/>
          <w:color w:val="auto"/>
          <w:sz w:val="28"/>
          <w:szCs w:val="28"/>
          <w:lang w:val="en-US" w:eastAsia="zh-CN"/>
        </w:rPr>
        <w:t>检测单位现场负责人 填写地下水采样井洗井记录单，并交与方案编制人员。</w:t>
      </w:r>
      <w:bookmarkEnd w:id="28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89" w:name="_Toc29499"/>
      <w:r>
        <w:rPr>
          <w:rFonts w:hint="eastAsia" w:ascii="Times New Roman" w:hAnsi="Times New Roman" w:eastAsia="仿宋" w:cs="Times New Roman"/>
          <w:b w:val="0"/>
          <w:bCs/>
          <w:color w:val="auto"/>
          <w:sz w:val="28"/>
          <w:szCs w:val="28"/>
          <w:lang w:val="en-US" w:eastAsia="zh-CN"/>
        </w:rPr>
        <w:t>⑤</w:t>
      </w:r>
      <w:r>
        <w:rPr>
          <w:rFonts w:hint="default" w:ascii="Times New Roman" w:hAnsi="Times New Roman" w:eastAsia="仿宋" w:cs="Times New Roman"/>
          <w:b w:val="0"/>
          <w:bCs/>
          <w:color w:val="auto"/>
          <w:sz w:val="28"/>
          <w:szCs w:val="28"/>
          <w:lang w:val="en-US" w:eastAsia="zh-CN"/>
        </w:rPr>
        <w:t>手持终端使用人员采用手持终端记录地下水水位、是否有漂浮的有泪物质及油层厚度，并拍摄以下照片：</w:t>
      </w:r>
      <w:bookmarkEnd w:id="28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0" w:name="_Toc6747"/>
      <w:r>
        <w:rPr>
          <w:rFonts w:hint="eastAsia" w:ascii="Times New Roman" w:hAnsi="Times New Roman" w:eastAsia="仿宋" w:cs="Times New Roman"/>
          <w:b w:val="0"/>
          <w:bCs/>
          <w:color w:val="auto"/>
          <w:sz w:val="28"/>
          <w:szCs w:val="28"/>
          <w:lang w:val="en-US" w:eastAsia="zh-CN"/>
        </w:rPr>
        <w:t>a.</w:t>
      </w:r>
      <w:r>
        <w:rPr>
          <w:rFonts w:hint="default" w:ascii="Times New Roman" w:hAnsi="Times New Roman" w:eastAsia="仿宋" w:cs="Times New Roman"/>
          <w:b w:val="0"/>
          <w:bCs/>
          <w:color w:val="auto"/>
          <w:sz w:val="28"/>
          <w:szCs w:val="28"/>
          <w:lang w:val="en-US" w:eastAsia="zh-CN"/>
        </w:rPr>
        <w:t>采样前洗井过程；</w:t>
      </w:r>
      <w:bookmarkEnd w:id="29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1" w:name="_Toc29796"/>
      <w:r>
        <w:rPr>
          <w:rFonts w:hint="eastAsia" w:ascii="Times New Roman" w:hAnsi="Times New Roman" w:eastAsia="仿宋" w:cs="Times New Roman"/>
          <w:b w:val="0"/>
          <w:bCs/>
          <w:color w:val="auto"/>
          <w:sz w:val="28"/>
          <w:szCs w:val="28"/>
          <w:lang w:val="en-US" w:eastAsia="zh-CN"/>
        </w:rPr>
        <w:t>b.</w:t>
      </w:r>
      <w:r>
        <w:rPr>
          <w:rFonts w:hint="default" w:ascii="Times New Roman" w:hAnsi="Times New Roman" w:eastAsia="仿宋" w:cs="Times New Roman"/>
          <w:b w:val="0"/>
          <w:bCs/>
          <w:color w:val="auto"/>
          <w:sz w:val="28"/>
          <w:szCs w:val="28"/>
          <w:lang w:val="en-US" w:eastAsia="zh-CN"/>
        </w:rPr>
        <w:t>洗井出水现场检测过程；</w:t>
      </w:r>
      <w:bookmarkEnd w:id="29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2" w:name="_Toc8188"/>
      <w:r>
        <w:rPr>
          <w:rFonts w:hint="eastAsia" w:ascii="Times New Roman" w:hAnsi="Times New Roman" w:eastAsia="仿宋" w:cs="Times New Roman"/>
          <w:b w:val="0"/>
          <w:bCs/>
          <w:color w:val="auto"/>
          <w:sz w:val="28"/>
          <w:szCs w:val="28"/>
          <w:lang w:val="en-US" w:eastAsia="zh-CN"/>
        </w:rPr>
        <w:t>c.</w:t>
      </w:r>
      <w:r>
        <w:rPr>
          <w:rFonts w:hint="default" w:ascii="Times New Roman" w:hAnsi="Times New Roman" w:eastAsia="仿宋" w:cs="Times New Roman"/>
          <w:b w:val="0"/>
          <w:bCs/>
          <w:color w:val="auto"/>
          <w:sz w:val="28"/>
          <w:szCs w:val="28"/>
          <w:lang w:val="en-US" w:eastAsia="zh-CN"/>
        </w:rPr>
        <w:t>洗井出水现场检测过程。</w:t>
      </w:r>
      <w:bookmarkEnd w:id="29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3" w:name="_Toc14407"/>
      <w:r>
        <w:rPr>
          <w:rFonts w:hint="eastAsia" w:ascii="Times New Roman" w:hAnsi="Times New Roman" w:eastAsia="仿宋" w:cs="Times New Roman"/>
          <w:b w:val="0"/>
          <w:bCs/>
          <w:color w:val="auto"/>
          <w:sz w:val="28"/>
          <w:szCs w:val="28"/>
          <w:lang w:val="en-US" w:eastAsia="zh-CN"/>
        </w:rPr>
        <w:t>⑥</w:t>
      </w:r>
      <w:r>
        <w:rPr>
          <w:rFonts w:hint="default" w:ascii="Times New Roman" w:hAnsi="Times New Roman" w:eastAsia="仿宋" w:cs="Times New Roman"/>
          <w:b w:val="0"/>
          <w:bCs/>
          <w:color w:val="auto"/>
          <w:sz w:val="28"/>
          <w:szCs w:val="28"/>
          <w:lang w:val="en-US" w:eastAsia="zh-CN"/>
        </w:rPr>
        <w:t>采样前洗井过程中产生的废水，统一采用蓝色洗井收集桶收集处置。</w:t>
      </w:r>
      <w:bookmarkEnd w:id="29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4" w:name="_Toc1437"/>
      <w:r>
        <w:rPr>
          <w:rFonts w:hint="eastAsia" w:ascii="Times New Roman" w:hAnsi="Times New Roman" w:eastAsia="仿宋" w:cs="Times New Roman"/>
          <w:b w:val="0"/>
          <w:bCs/>
          <w:color w:val="auto"/>
          <w:sz w:val="28"/>
          <w:szCs w:val="28"/>
          <w:lang w:val="en-US" w:eastAsia="zh-CN"/>
        </w:rPr>
        <w:t>3）</w:t>
      </w:r>
      <w:r>
        <w:rPr>
          <w:rFonts w:hint="default" w:ascii="Times New Roman" w:hAnsi="Times New Roman" w:eastAsia="仿宋" w:cs="Times New Roman"/>
          <w:b w:val="0"/>
          <w:bCs/>
          <w:color w:val="auto"/>
          <w:sz w:val="28"/>
          <w:szCs w:val="28"/>
          <w:lang w:val="en-US" w:eastAsia="zh-CN"/>
        </w:rPr>
        <w:t>地下水样品采集</w:t>
      </w:r>
      <w:bookmarkEnd w:id="29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5" w:name="_Toc25767"/>
      <w:r>
        <w:rPr>
          <w:rFonts w:hint="eastAsia" w:ascii="Times New Roman" w:hAnsi="Times New Roman" w:eastAsia="仿宋" w:cs="Times New Roman"/>
          <w:b w:val="0"/>
          <w:bCs/>
          <w:color w:val="auto"/>
          <w:sz w:val="28"/>
          <w:szCs w:val="28"/>
          <w:lang w:val="en-US" w:eastAsia="zh-CN"/>
        </w:rPr>
        <w:t>①</w:t>
      </w:r>
      <w:r>
        <w:rPr>
          <w:rFonts w:hint="default" w:ascii="Times New Roman" w:hAnsi="Times New Roman" w:eastAsia="仿宋" w:cs="Times New Roman"/>
          <w:b w:val="0"/>
          <w:bCs/>
          <w:color w:val="auto"/>
          <w:sz w:val="28"/>
          <w:szCs w:val="28"/>
          <w:lang w:val="en-US" w:eastAsia="zh-CN"/>
        </w:rPr>
        <w:t>采样前洗井</w:t>
      </w:r>
      <w:bookmarkEnd w:id="29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6" w:name="_Toc5461"/>
      <w:r>
        <w:rPr>
          <w:rFonts w:hint="default" w:ascii="Times New Roman" w:hAnsi="Times New Roman" w:eastAsia="仿宋" w:cs="Times New Roman"/>
          <w:b w:val="0"/>
          <w:bCs/>
          <w:color w:val="auto"/>
          <w:sz w:val="28"/>
          <w:szCs w:val="28"/>
          <w:lang w:val="en-US" w:eastAsia="zh-CN"/>
        </w:rPr>
        <w:t>采样前洗井要求如下:</w:t>
      </w:r>
      <w:bookmarkEnd w:id="29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7" w:name="_Toc28951"/>
      <w:r>
        <w:rPr>
          <w:rFonts w:hint="eastAsia" w:ascii="Times New Roman" w:hAnsi="Times New Roman" w:eastAsia="仿宋" w:cs="Times New Roman"/>
          <w:b w:val="0"/>
          <w:bCs/>
          <w:color w:val="auto"/>
          <w:sz w:val="28"/>
          <w:szCs w:val="28"/>
          <w:lang w:val="en-US" w:eastAsia="zh-CN"/>
        </w:rPr>
        <w:t>a.</w:t>
      </w:r>
      <w:r>
        <w:rPr>
          <w:rFonts w:hint="default" w:ascii="Times New Roman" w:hAnsi="Times New Roman" w:eastAsia="仿宋" w:cs="Times New Roman"/>
          <w:b w:val="0"/>
          <w:bCs/>
          <w:color w:val="auto"/>
          <w:sz w:val="28"/>
          <w:szCs w:val="28"/>
          <w:lang w:val="en-US" w:eastAsia="zh-CN"/>
        </w:rPr>
        <w:t>采样前洗井应至少在成井洗井24 h后开始。</w:t>
      </w:r>
      <w:bookmarkEnd w:id="29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8" w:name="_Toc20189"/>
      <w:r>
        <w:rPr>
          <w:rFonts w:hint="eastAsia" w:ascii="Times New Roman" w:hAnsi="Times New Roman" w:eastAsia="仿宋" w:cs="Times New Roman"/>
          <w:b w:val="0"/>
          <w:bCs/>
          <w:color w:val="auto"/>
          <w:sz w:val="28"/>
          <w:szCs w:val="28"/>
          <w:lang w:val="en-US" w:eastAsia="zh-CN"/>
        </w:rPr>
        <w:t>b.</w:t>
      </w:r>
      <w:r>
        <w:rPr>
          <w:rFonts w:hint="default" w:ascii="Times New Roman" w:hAnsi="Times New Roman" w:eastAsia="仿宋" w:cs="Times New Roman"/>
          <w:b w:val="0"/>
          <w:bCs/>
          <w:color w:val="auto"/>
          <w:sz w:val="28"/>
          <w:szCs w:val="28"/>
          <w:lang w:val="en-US" w:eastAsia="zh-CN"/>
        </w:rPr>
        <w:t>采样前洗井应避免对井内水体产生气提、气曝等扰动。若采用贝勒管进行洗井，贝勒管汲水位置为井管底部，应控制贝勒管缓慢下降和上升，原则上洗井水体积应达到3~5倍滞水体积。</w:t>
      </w:r>
      <w:bookmarkEnd w:id="29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299" w:name="_Toc29462"/>
      <w:r>
        <w:rPr>
          <w:rFonts w:hint="eastAsia" w:ascii="Times New Roman" w:hAnsi="Times New Roman" w:eastAsia="仿宋" w:cs="Times New Roman"/>
          <w:b w:val="0"/>
          <w:bCs/>
          <w:color w:val="auto"/>
          <w:sz w:val="28"/>
          <w:szCs w:val="28"/>
          <w:lang w:val="en-US" w:eastAsia="zh-CN"/>
        </w:rPr>
        <w:t>c.</w:t>
      </w:r>
      <w:r>
        <w:rPr>
          <w:rFonts w:hint="default" w:ascii="Times New Roman" w:hAnsi="Times New Roman" w:eastAsia="仿宋" w:cs="Times New Roman"/>
          <w:b w:val="0"/>
          <w:bCs/>
          <w:color w:val="auto"/>
          <w:sz w:val="28"/>
          <w:szCs w:val="28"/>
          <w:lang w:val="en-US" w:eastAsia="zh-CN"/>
        </w:rPr>
        <w:t>洗井前对pH计、溶解氧仪、电导率和氧化还原电位仪等检测仪器进行现场校正。</w:t>
      </w:r>
      <w:bookmarkEnd w:id="29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0" w:name="_Toc14347"/>
      <w:r>
        <w:rPr>
          <w:rFonts w:hint="default" w:ascii="Times New Roman" w:hAnsi="Times New Roman" w:eastAsia="仿宋" w:cs="Times New Roman"/>
          <w:b w:val="0"/>
          <w:bCs/>
          <w:color w:val="auto"/>
          <w:sz w:val="28"/>
          <w:szCs w:val="28"/>
          <w:lang w:val="en-US" w:eastAsia="zh-CN"/>
        </w:rPr>
        <w:t>开始洗井时，记录抽水开始时间，同时洗井过程中每隔5分钟读取并记录pH、温度(T)、电导率、溶解氧(DO)、氧化还原电位(ORP)及浊度，连续三次采样达到以下要求结束洗井:</w:t>
      </w:r>
      <w:bookmarkEnd w:id="30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1" w:name="_Toc24013"/>
      <w:r>
        <w:rPr>
          <w:rFonts w:hint="default" w:ascii="Times New Roman" w:hAnsi="Times New Roman" w:eastAsia="仿宋" w:cs="Times New Roman"/>
          <w:b w:val="0"/>
          <w:bCs/>
          <w:color w:val="auto"/>
          <w:sz w:val="28"/>
          <w:szCs w:val="28"/>
          <w:lang w:val="en-US" w:eastAsia="zh-CN"/>
        </w:rPr>
        <w:t>a）pH变化范围为士0.1;</w:t>
      </w:r>
      <w:bookmarkEnd w:id="30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2" w:name="_Toc1067"/>
      <w:r>
        <w:rPr>
          <w:rFonts w:hint="default" w:ascii="Times New Roman" w:hAnsi="Times New Roman" w:eastAsia="仿宋" w:cs="Times New Roman"/>
          <w:b w:val="0"/>
          <w:bCs/>
          <w:color w:val="auto"/>
          <w:sz w:val="28"/>
          <w:szCs w:val="28"/>
          <w:lang w:val="en-US" w:eastAsia="zh-CN"/>
        </w:rPr>
        <w:t>b）温度变化范围为士0.5℃;</w:t>
      </w:r>
      <w:bookmarkEnd w:id="30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3" w:name="_Toc13071"/>
      <w:r>
        <w:rPr>
          <w:rFonts w:hint="default" w:ascii="Times New Roman" w:hAnsi="Times New Roman" w:eastAsia="仿宋" w:cs="Times New Roman"/>
          <w:b w:val="0"/>
          <w:bCs/>
          <w:color w:val="auto"/>
          <w:sz w:val="28"/>
          <w:szCs w:val="28"/>
          <w:lang w:val="en-US" w:eastAsia="zh-CN"/>
        </w:rPr>
        <w:t>c）电导率变化范围为士3%;</w:t>
      </w:r>
      <w:bookmarkEnd w:id="30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4" w:name="_Toc17813"/>
      <w:r>
        <w:rPr>
          <w:rFonts w:hint="default" w:ascii="Times New Roman" w:hAnsi="Times New Roman" w:eastAsia="仿宋" w:cs="Times New Roman"/>
          <w:b w:val="0"/>
          <w:bCs/>
          <w:color w:val="auto"/>
          <w:sz w:val="28"/>
          <w:szCs w:val="28"/>
          <w:lang w:val="en-US" w:eastAsia="zh-CN"/>
        </w:rPr>
        <w:t>d)DO变化范围为土10%，当DO&lt;2.0 mgL时，其变化范围为士0.2 mg/L;</w:t>
      </w:r>
      <w:bookmarkEnd w:id="30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5" w:name="_Toc24801"/>
      <w:r>
        <w:rPr>
          <w:rFonts w:hint="default" w:ascii="Times New Roman" w:hAnsi="Times New Roman" w:eastAsia="仿宋" w:cs="Times New Roman"/>
          <w:b w:val="0"/>
          <w:bCs/>
          <w:color w:val="auto"/>
          <w:sz w:val="28"/>
          <w:szCs w:val="28"/>
          <w:lang w:val="en-US" w:eastAsia="zh-CN"/>
        </w:rPr>
        <w:t>e)ORP变化范围±10 mV;</w:t>
      </w:r>
      <w:bookmarkEnd w:id="30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6" w:name="_Toc17689"/>
      <w:r>
        <w:rPr>
          <w:rFonts w:hint="default" w:ascii="Times New Roman" w:hAnsi="Times New Roman" w:eastAsia="仿宋" w:cs="Times New Roman"/>
          <w:b w:val="0"/>
          <w:bCs/>
          <w:color w:val="auto"/>
          <w:sz w:val="28"/>
          <w:szCs w:val="28"/>
          <w:lang w:val="en-US" w:eastAsia="zh-CN"/>
        </w:rPr>
        <w:t>f) 10NTU&lt;浊度&lt;50NTU时，其变化范围应在土10%以内;浊度≤10NTU时，其变化范围为士1.0NTU;若含水层处于粉土或粘土地层时，连续多次洗井后的浊度≥50 NTU时，要求连续三次测量浊度变化值小于5NTU。</w:t>
      </w:r>
      <w:bookmarkEnd w:id="30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7" w:name="_Toc10764"/>
      <w:r>
        <w:rPr>
          <w:rFonts w:hint="eastAsia" w:ascii="Times New Roman" w:hAnsi="Times New Roman" w:eastAsia="仿宋" w:cs="Times New Roman"/>
          <w:b w:val="0"/>
          <w:bCs/>
          <w:color w:val="auto"/>
          <w:sz w:val="28"/>
          <w:szCs w:val="28"/>
          <w:lang w:val="en-US" w:eastAsia="zh-CN"/>
        </w:rPr>
        <w:t>d.</w:t>
      </w:r>
      <w:r>
        <w:rPr>
          <w:rFonts w:hint="default" w:ascii="Times New Roman" w:hAnsi="Times New Roman" w:eastAsia="仿宋" w:cs="Times New Roman"/>
          <w:b w:val="0"/>
          <w:bCs/>
          <w:color w:val="auto"/>
          <w:sz w:val="28"/>
          <w:szCs w:val="28"/>
          <w:lang w:val="en-US" w:eastAsia="zh-CN"/>
        </w:rPr>
        <w:t>若现场测试参数无法满足③中的要求，或不具备现场测试仪器的，则洗井水体积达到3~5倍采样井内水体积后即可进行采样。</w:t>
      </w:r>
      <w:bookmarkEnd w:id="30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8" w:name="_Toc27282"/>
      <w:r>
        <w:rPr>
          <w:rFonts w:hint="eastAsia" w:ascii="Times New Roman" w:hAnsi="Times New Roman" w:eastAsia="仿宋" w:cs="Times New Roman"/>
          <w:b w:val="0"/>
          <w:bCs/>
          <w:color w:val="auto"/>
          <w:sz w:val="28"/>
          <w:szCs w:val="28"/>
          <w:lang w:val="en-US" w:eastAsia="zh-CN"/>
        </w:rPr>
        <w:t>e.</w:t>
      </w:r>
      <w:r>
        <w:rPr>
          <w:rFonts w:hint="default" w:ascii="Times New Roman" w:hAnsi="Times New Roman" w:eastAsia="仿宋" w:cs="Times New Roman"/>
          <w:b w:val="0"/>
          <w:bCs/>
          <w:color w:val="auto"/>
          <w:sz w:val="28"/>
          <w:szCs w:val="28"/>
          <w:lang w:val="en-US" w:eastAsia="zh-CN"/>
        </w:rPr>
        <w:t>采样前洗井过程填写地下水采样井洗井记录单。</w:t>
      </w:r>
      <w:bookmarkEnd w:id="30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09" w:name="_Toc11861"/>
      <w:r>
        <w:rPr>
          <w:rFonts w:hint="eastAsia" w:ascii="Times New Roman" w:hAnsi="Times New Roman" w:eastAsia="仿宋" w:cs="Times New Roman"/>
          <w:b w:val="0"/>
          <w:bCs/>
          <w:color w:val="auto"/>
          <w:sz w:val="28"/>
          <w:szCs w:val="28"/>
          <w:lang w:val="en-US" w:eastAsia="zh-CN"/>
        </w:rPr>
        <w:t>f.</w:t>
      </w:r>
      <w:r>
        <w:rPr>
          <w:rFonts w:hint="default" w:ascii="Times New Roman" w:hAnsi="Times New Roman" w:eastAsia="仿宋" w:cs="Times New Roman"/>
          <w:b w:val="0"/>
          <w:bCs/>
          <w:color w:val="auto"/>
          <w:sz w:val="28"/>
          <w:szCs w:val="28"/>
          <w:lang w:val="en-US" w:eastAsia="zh-CN"/>
        </w:rPr>
        <w:t>采样前洗井过程中产生的废水，应统一收集处置。</w:t>
      </w:r>
      <w:bookmarkEnd w:id="30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0" w:name="_Toc6330"/>
      <w:r>
        <w:rPr>
          <w:rFonts w:hint="default" w:ascii="Times New Roman" w:hAnsi="Times New Roman" w:eastAsia="仿宋" w:cs="Times New Roman"/>
          <w:b w:val="0"/>
          <w:bCs/>
          <w:color w:val="auto"/>
          <w:sz w:val="28"/>
          <w:szCs w:val="28"/>
          <w:lang w:val="en-US" w:eastAsia="zh-CN"/>
        </w:rPr>
        <w:t>2）地下水样品采集</w:t>
      </w:r>
      <w:bookmarkEnd w:id="31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1" w:name="_Toc10094"/>
      <w:r>
        <w:rPr>
          <w:rFonts w:hint="default" w:ascii="Times New Roman" w:hAnsi="Times New Roman" w:eastAsia="仿宋" w:cs="Times New Roman"/>
          <w:b w:val="0"/>
          <w:bCs/>
          <w:color w:val="auto"/>
          <w:sz w:val="28"/>
          <w:szCs w:val="28"/>
          <w:lang w:val="en-US" w:eastAsia="zh-CN"/>
        </w:rPr>
        <w:t>①采样洗井达到要求后，测量并记录水位，若地下水水位变化小于10 cm,则可以立即采样;若地下水水位变化超过10 cm，应待地下水位再次稳定后采样，若地下水回补速度较慢，原则上应在洗井后2h内完成地下水采样。</w:t>
      </w:r>
      <w:bookmarkEnd w:id="31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2" w:name="_Toc1242"/>
      <w:r>
        <w:rPr>
          <w:rFonts w:hint="default" w:ascii="Times New Roman" w:hAnsi="Times New Roman" w:eastAsia="仿宋" w:cs="Times New Roman"/>
          <w:b w:val="0"/>
          <w:bCs/>
          <w:color w:val="auto"/>
          <w:sz w:val="28"/>
          <w:szCs w:val="28"/>
          <w:lang w:val="en-US" w:eastAsia="zh-CN"/>
        </w:rPr>
        <w:t>若洗井过程中发现水面有浮油类物质，需要在采样记录单里明确注明。</w:t>
      </w:r>
      <w:bookmarkEnd w:id="31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3" w:name="_Toc13937"/>
      <w:r>
        <w:rPr>
          <w:rFonts w:hint="default" w:ascii="Times New Roman" w:hAnsi="Times New Roman" w:eastAsia="仿宋" w:cs="Times New Roman"/>
          <w:b w:val="0"/>
          <w:bCs/>
          <w:color w:val="auto"/>
          <w:sz w:val="28"/>
          <w:szCs w:val="28"/>
          <w:lang w:val="en-US" w:eastAsia="zh-CN"/>
        </w:rPr>
        <w:t>②地下水样品采集应先采集用于检测VOCs的水样，然后再采集用于检测其他水质指标的水样。</w:t>
      </w:r>
      <w:bookmarkEnd w:id="31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4" w:name="_Toc20681"/>
      <w:r>
        <w:rPr>
          <w:rFonts w:hint="default" w:ascii="Times New Roman" w:hAnsi="Times New Roman" w:eastAsia="仿宋" w:cs="Times New Roman"/>
          <w:b w:val="0"/>
          <w:bCs/>
          <w:color w:val="auto"/>
          <w:sz w:val="28"/>
          <w:szCs w:val="28"/>
          <w:lang w:val="en-US" w:eastAsia="zh-CN"/>
        </w:rPr>
        <w:t>对于未添加保护剂的样品瓶，地下水采样前需用待采集水样润洗2~3次。</w:t>
      </w:r>
      <w:bookmarkEnd w:id="31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5" w:name="_Toc3672"/>
      <w:r>
        <w:rPr>
          <w:rFonts w:hint="default" w:ascii="Times New Roman" w:hAnsi="Times New Roman" w:eastAsia="仿宋" w:cs="Times New Roman"/>
          <w:b w:val="0"/>
          <w:bCs/>
          <w:color w:val="auto"/>
          <w:sz w:val="28"/>
          <w:szCs w:val="28"/>
          <w:lang w:val="en-US" w:eastAsia="zh-CN"/>
        </w:rPr>
        <w:t>采集检测VOCs的水样时，优先采用气囊泵或低流量潜水泵，控制采样水流速度不高于0.3 L/min。使用低流量潜水泵采样时，应将采样管出水口靠近样品瓶中下部，使水样沿瓶壁缓缓流入瓶中，过程中避免出水口接触液面，直至在瓶口形成一向上弯月面，旋紧瓶盖，避免采样瓶中存在顶空和气泡。</w:t>
      </w:r>
      <w:bookmarkEnd w:id="31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6" w:name="_Toc8725"/>
      <w:r>
        <w:rPr>
          <w:rFonts w:hint="default" w:ascii="Times New Roman" w:hAnsi="Times New Roman" w:eastAsia="仿宋" w:cs="Times New Roman"/>
          <w:b w:val="0"/>
          <w:bCs/>
          <w:color w:val="auto"/>
          <w:sz w:val="28"/>
          <w:szCs w:val="28"/>
          <w:lang w:val="en-US" w:eastAsia="zh-CN"/>
        </w:rPr>
        <w:t>使用贝勒管进行地下水样品采集时，应缓慢沉降或提升贝勒管。取出后，通过调节贝勒管下端出水阀或低流量控制器，使水样沿瓶壁缓缓流入瓶中，直至在瓶口形成一向上弯月面，旋紧瓶盖，避免采样瓶中存在顶空和气泡。</w:t>
      </w:r>
      <w:bookmarkEnd w:id="316"/>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7" w:name="_Toc27404"/>
      <w:r>
        <w:rPr>
          <w:rFonts w:hint="default" w:ascii="Times New Roman" w:hAnsi="Times New Roman" w:eastAsia="仿宋" w:cs="Times New Roman"/>
          <w:b w:val="0"/>
          <w:bCs/>
          <w:color w:val="auto"/>
          <w:sz w:val="28"/>
          <w:szCs w:val="28"/>
          <w:lang w:val="en-US" w:eastAsia="zh-CN"/>
        </w:rPr>
        <w:t>地下水装入样品瓶后，使用手持智能终端记录样品编码、采样日期和采样人员等信息，打印后贴到样品瓶上。</w:t>
      </w:r>
      <w:bookmarkEnd w:id="317"/>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8" w:name="_Toc1873"/>
      <w:r>
        <w:rPr>
          <w:rFonts w:hint="default" w:ascii="Times New Roman" w:hAnsi="Times New Roman" w:eastAsia="仿宋" w:cs="Times New Roman"/>
          <w:b w:val="0"/>
          <w:bCs/>
          <w:color w:val="auto"/>
          <w:sz w:val="28"/>
          <w:szCs w:val="28"/>
          <w:lang w:val="en-US" w:eastAsia="zh-CN"/>
        </w:rPr>
        <w:t>地下水采集完成后，样品瓶应用泡沫塑料袋包裹，并立即放入现场装有冷冻蓝冰的样品箱内保存。</w:t>
      </w:r>
      <w:bookmarkEnd w:id="318"/>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19" w:name="_Toc503"/>
      <w:r>
        <w:rPr>
          <w:rFonts w:hint="default" w:ascii="Times New Roman" w:hAnsi="Times New Roman" w:eastAsia="仿宋" w:cs="Times New Roman"/>
          <w:b w:val="0"/>
          <w:bCs/>
          <w:color w:val="auto"/>
          <w:sz w:val="28"/>
          <w:szCs w:val="28"/>
          <w:lang w:val="en-US" w:eastAsia="zh-CN"/>
        </w:rPr>
        <w:t>③地下水平行样采集要求。地下水平行样应不少于地块总样品数的10%，每个地块至少采集1份。</w:t>
      </w:r>
      <w:bookmarkEnd w:id="319"/>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0" w:name="_Toc17617"/>
      <w:r>
        <w:rPr>
          <w:rFonts w:hint="default" w:ascii="Times New Roman" w:hAnsi="Times New Roman" w:eastAsia="仿宋" w:cs="Times New Roman"/>
          <w:b w:val="0"/>
          <w:bCs/>
          <w:color w:val="auto"/>
          <w:sz w:val="28"/>
          <w:szCs w:val="28"/>
          <w:lang w:val="en-US" w:eastAsia="zh-CN"/>
        </w:rPr>
        <w:t>④使用非一次性的地下水采样设备，在采样前后需对采样设备进行清洗，清洗过程中产生的废水，应集中收集处置。采用柴油发电机为地下水采集设备提供动力时，应将柴油机放置于采样井下风向较远的位置。</w:t>
      </w:r>
      <w:bookmarkEnd w:id="320"/>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1" w:name="_Toc16463"/>
      <w:r>
        <w:rPr>
          <w:rFonts w:hint="default" w:ascii="Times New Roman" w:hAnsi="Times New Roman" w:eastAsia="仿宋" w:cs="Times New Roman"/>
          <w:b w:val="0"/>
          <w:bCs/>
          <w:color w:val="auto"/>
          <w:sz w:val="28"/>
          <w:szCs w:val="28"/>
          <w:lang w:val="en-US" w:eastAsia="zh-CN"/>
        </w:rPr>
        <w:t>⑤地下水采样过程中应做好人员安全和健康防护，佩戴安全帽和一次性的个人防护用品（口罩、手套等)，废弃的个人防护用品等垃圾应集中收集处置。</w:t>
      </w:r>
      <w:bookmarkEnd w:id="321"/>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2" w:name="_Toc11365"/>
      <w:r>
        <w:rPr>
          <w:rFonts w:hint="default" w:ascii="Times New Roman" w:hAnsi="Times New Roman" w:eastAsia="仿宋" w:cs="Times New Roman"/>
          <w:b w:val="0"/>
          <w:bCs/>
          <w:color w:val="auto"/>
          <w:sz w:val="28"/>
          <w:szCs w:val="28"/>
          <w:lang w:val="en-US" w:eastAsia="zh-CN"/>
        </w:rPr>
        <w:t>⑥地下水样品采集拍照记录</w:t>
      </w:r>
      <w:bookmarkEnd w:id="322"/>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3" w:name="_Toc3172"/>
      <w:r>
        <w:rPr>
          <w:rFonts w:hint="default" w:ascii="Times New Roman" w:hAnsi="Times New Roman" w:eastAsia="仿宋" w:cs="Times New Roman"/>
          <w:b w:val="0"/>
          <w:bCs/>
          <w:color w:val="auto"/>
          <w:sz w:val="28"/>
          <w:szCs w:val="28"/>
          <w:lang w:val="en-US" w:eastAsia="zh-CN"/>
        </w:rPr>
        <w:t>地下水样品采集过程应对洗井、装样（用于VOCs、SVOCs、重金属和地下水水质监测的样品瓶)、以及采样过程中现场快速监测等环节进行拍照记录，每个环节至少1张照片，以备质量控制。</w:t>
      </w:r>
      <w:bookmarkEnd w:id="323"/>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4" w:name="_Toc32722"/>
      <w:r>
        <w:rPr>
          <w:rFonts w:hint="default" w:ascii="Times New Roman" w:hAnsi="Times New Roman" w:eastAsia="仿宋" w:cs="Times New Roman"/>
          <w:b w:val="0"/>
          <w:bCs/>
          <w:color w:val="auto"/>
          <w:sz w:val="28"/>
          <w:szCs w:val="28"/>
          <w:lang w:val="en-US" w:eastAsia="zh-CN"/>
        </w:rPr>
        <w:t>3）现场空白样采集</w:t>
      </w:r>
      <w:bookmarkEnd w:id="324"/>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olor w:val="auto"/>
          <w:sz w:val="28"/>
          <w:szCs w:val="28"/>
          <w:lang w:val="en-US" w:eastAsia="zh-CN"/>
        </w:rPr>
      </w:pPr>
      <w:bookmarkStart w:id="325" w:name="_Toc10939"/>
      <w:r>
        <w:rPr>
          <w:rFonts w:hint="default" w:ascii="Times New Roman" w:hAnsi="Times New Roman" w:eastAsia="仿宋" w:cs="Times New Roman"/>
          <w:b w:val="0"/>
          <w:bCs/>
          <w:color w:val="auto"/>
          <w:sz w:val="28"/>
          <w:szCs w:val="28"/>
          <w:lang w:val="en-US" w:eastAsia="zh-CN"/>
        </w:rPr>
        <w:t>①全过程空白样采集流程:每批次土壤或地下水样品采集1个全程序空白样，采样前在实验室将5ml或10ml甲醇（土壤样品）或将二次蒸馏水或通过纯水设备制备的水作为空白试剂水(地下水样品)放入40ml土壤样品瓶或地下水样品瓶中密封，将其带到现场。与采样的样品瓶同时开盖和密封，随样品运回实验室，按与样品相同的分析步骤进行处理和测定，用于检查样品采集到分析全过程是否受到污染。</w:t>
      </w:r>
      <w:bookmarkEnd w:id="325"/>
    </w:p>
    <w:p>
      <w:pPr>
        <w:pStyle w:val="4"/>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color w:val="auto"/>
          <w:sz w:val="28"/>
          <w:szCs w:val="28"/>
          <w:lang w:val="en-US" w:eastAsia="zh-CN"/>
        </w:rPr>
      </w:pPr>
      <w:bookmarkStart w:id="326" w:name="_Toc7186"/>
      <w:r>
        <w:rPr>
          <w:rFonts w:hint="default" w:ascii="Times New Roman" w:hAnsi="Times New Roman" w:eastAsia="仿宋" w:cs="Times New Roman"/>
          <w:b w:val="0"/>
          <w:bCs/>
          <w:color w:val="auto"/>
          <w:sz w:val="28"/>
          <w:szCs w:val="28"/>
          <w:lang w:val="en-US" w:eastAsia="zh-CN"/>
        </w:rPr>
        <w:t>②运输空白样采集流程:每批次土壤或地下水样品采集1个全程序空白样，采样前在实验室将5ml或10ml甲醇（土壤样品）或将二次蒸馏水或通过纯水设备制备的水作为空白试剂水(地下水样品)放入40ml土壤样品瓶或地</w:t>
      </w:r>
      <w:r>
        <w:rPr>
          <w:rFonts w:hint="default" w:ascii="Times New Roman" w:hAnsi="Times New Roman" w:eastAsia="仿宋" w:cs="Times New Roman"/>
          <w:b w:val="0"/>
          <w:bCs/>
          <w:color w:val="auto"/>
          <w:sz w:val="28"/>
          <w:szCs w:val="28"/>
          <w:shd w:val="clear" w:color="auto" w:fill="auto"/>
          <w:lang w:val="en-US" w:eastAsia="zh-CN"/>
        </w:rPr>
        <w:t>下水样品瓶中密封，将其带到现场。采样时使其瓶盖一直处于密封状态，随样品运回实验室，按与样品相同的分析步骤进行处理和测定，用于检查样品运输过程中是否收到污染</w:t>
      </w:r>
      <w:r>
        <w:rPr>
          <w:rFonts w:hint="eastAsia" w:ascii="Times New Roman" w:hAnsi="Times New Roman" w:eastAsia="仿宋" w:cs="Times New Roman"/>
          <w:b w:val="0"/>
          <w:bCs/>
          <w:color w:val="auto"/>
          <w:sz w:val="28"/>
          <w:szCs w:val="28"/>
          <w:shd w:val="clear" w:color="auto" w:fill="auto"/>
          <w:lang w:val="en-US" w:eastAsia="zh-CN"/>
        </w:rPr>
        <w:t>。现场井照片见图7.1。</w:t>
      </w:r>
      <w:bookmarkEnd w:id="326"/>
    </w:p>
    <w:tbl>
      <w:tblPr>
        <w:tblStyle w:val="3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75"/>
        <w:gridCol w:w="43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30170" cy="1972310"/>
                  <wp:effectExtent l="0" t="0" r="17780" b="8890"/>
                  <wp:docPr id="33" name="图片 33" descr="2023-08-25 1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3-08-25 112411"/>
                          <pic:cNvPicPr>
                            <a:picLocks noChangeAspect="1"/>
                          </pic:cNvPicPr>
                        </pic:nvPicPr>
                        <pic:blipFill>
                          <a:blip r:embed="rId29"/>
                          <a:stretch>
                            <a:fillRect/>
                          </a:stretch>
                        </pic:blipFill>
                        <pic:spPr>
                          <a:xfrm>
                            <a:off x="0" y="0"/>
                            <a:ext cx="2630170" cy="1972310"/>
                          </a:xfrm>
                          <a:prstGeom prst="rect">
                            <a:avLst/>
                          </a:prstGeom>
                        </pic:spPr>
                      </pic:pic>
                    </a:graphicData>
                  </a:graphic>
                </wp:inline>
              </w:drawing>
            </w:r>
          </w:p>
        </w:tc>
        <w:tc>
          <w:tcPr>
            <w:tcW w:w="434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11755" cy="1958340"/>
                  <wp:effectExtent l="0" t="0" r="17145" b="3810"/>
                  <wp:docPr id="59" name="图片 59" descr="2023-08-25 1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3-08-25 113137"/>
                          <pic:cNvPicPr>
                            <a:picLocks noChangeAspect="1"/>
                          </pic:cNvPicPr>
                        </pic:nvPicPr>
                        <pic:blipFill>
                          <a:blip r:embed="rId30"/>
                          <a:stretch>
                            <a:fillRect/>
                          </a:stretch>
                        </pic:blipFill>
                        <pic:spPr>
                          <a:xfrm>
                            <a:off x="0" y="0"/>
                            <a:ext cx="2611755" cy="19583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11755" cy="1958340"/>
                  <wp:effectExtent l="0" t="0" r="17145" b="3810"/>
                  <wp:docPr id="61" name="图片 61" descr="2023-08-25 1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3-08-25 113137"/>
                          <pic:cNvPicPr>
                            <a:picLocks noChangeAspect="1"/>
                          </pic:cNvPicPr>
                        </pic:nvPicPr>
                        <pic:blipFill>
                          <a:blip r:embed="rId30"/>
                          <a:stretch>
                            <a:fillRect/>
                          </a:stretch>
                        </pic:blipFill>
                        <pic:spPr>
                          <a:xfrm>
                            <a:off x="0" y="0"/>
                            <a:ext cx="2611755" cy="1958340"/>
                          </a:xfrm>
                          <a:prstGeom prst="rect">
                            <a:avLst/>
                          </a:prstGeom>
                        </pic:spPr>
                      </pic:pic>
                    </a:graphicData>
                  </a:graphic>
                </wp:inline>
              </w:drawing>
            </w:r>
          </w:p>
        </w:tc>
        <w:tc>
          <w:tcPr>
            <w:tcW w:w="434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11755" cy="1958340"/>
                  <wp:effectExtent l="0" t="0" r="17145" b="3810"/>
                  <wp:docPr id="74" name="图片 74" descr="2023-08-25 11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23-08-25 113154"/>
                          <pic:cNvPicPr>
                            <a:picLocks noChangeAspect="1"/>
                          </pic:cNvPicPr>
                        </pic:nvPicPr>
                        <pic:blipFill>
                          <a:blip r:embed="rId31"/>
                          <a:stretch>
                            <a:fillRect/>
                          </a:stretch>
                        </pic:blipFill>
                        <pic:spPr>
                          <a:xfrm>
                            <a:off x="0" y="0"/>
                            <a:ext cx="2611755" cy="19583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11755" cy="1958340"/>
                  <wp:effectExtent l="0" t="0" r="17145" b="3810"/>
                  <wp:docPr id="75" name="图片 75" descr="2023-08-25 11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2023-08-25 113210"/>
                          <pic:cNvPicPr>
                            <a:picLocks noChangeAspect="1"/>
                          </pic:cNvPicPr>
                        </pic:nvPicPr>
                        <pic:blipFill>
                          <a:blip r:embed="rId32"/>
                          <a:stretch>
                            <a:fillRect/>
                          </a:stretch>
                        </pic:blipFill>
                        <pic:spPr>
                          <a:xfrm>
                            <a:off x="0" y="0"/>
                            <a:ext cx="2611755" cy="1958340"/>
                          </a:xfrm>
                          <a:prstGeom prst="rect">
                            <a:avLst/>
                          </a:prstGeom>
                        </pic:spPr>
                      </pic:pic>
                    </a:graphicData>
                  </a:graphic>
                </wp:inline>
              </w:drawing>
            </w:r>
          </w:p>
        </w:tc>
        <w:tc>
          <w:tcPr>
            <w:tcW w:w="4345" w:type="dxa"/>
            <w:tcBorders>
              <w:tl2br w:val="nil"/>
              <w:tr2bl w:val="nil"/>
            </w:tcBorders>
            <w:vAlign w:val="center"/>
          </w:tcPr>
          <w:p>
            <w:pPr>
              <w:keepNext w:val="0"/>
              <w:keepLines w:val="0"/>
              <w:suppressLineNumbers w:val="0"/>
              <w:spacing w:before="0" w:beforeAutospacing="0" w:after="0" w:afterAutospacing="0"/>
              <w:ind w:left="0" w:right="0"/>
              <w:rPr>
                <w:rFonts w:hint="eastAsia" w:ascii="Times New Roman" w:hAnsi="Times New Roman" w:eastAsia="仿宋" w:cs="Times New Roman"/>
                <w:b w:val="0"/>
                <w:bCs/>
                <w:color w:val="auto"/>
                <w:sz w:val="28"/>
                <w:szCs w:val="28"/>
                <w:vertAlign w:val="baseline"/>
                <w:lang w:val="en-US" w:eastAsia="zh-CN"/>
              </w:rPr>
            </w:pPr>
            <w:r>
              <w:rPr>
                <w:rFonts w:hint="eastAsia" w:ascii="Times New Roman" w:hAnsi="Times New Roman" w:eastAsia="仿宋" w:cs="Times New Roman"/>
                <w:b w:val="0"/>
                <w:bCs/>
                <w:color w:val="auto"/>
                <w:sz w:val="28"/>
                <w:szCs w:val="28"/>
                <w:vertAlign w:val="baseline"/>
                <w:lang w:val="en-US" w:eastAsia="zh-CN"/>
              </w:rPr>
              <w:drawing>
                <wp:inline distT="0" distB="0" distL="114300" distR="114300">
                  <wp:extent cx="2611755" cy="1958340"/>
                  <wp:effectExtent l="0" t="0" r="17145" b="3810"/>
                  <wp:docPr id="76" name="图片 76" descr="2023-08-25 11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3-08-25 113926"/>
                          <pic:cNvPicPr>
                            <a:picLocks noChangeAspect="1"/>
                          </pic:cNvPicPr>
                        </pic:nvPicPr>
                        <pic:blipFill>
                          <a:blip r:embed="rId33"/>
                          <a:stretch>
                            <a:fillRect/>
                          </a:stretch>
                        </pic:blipFill>
                        <pic:spPr>
                          <a:xfrm>
                            <a:off x="0" y="0"/>
                            <a:ext cx="2611755" cy="1958340"/>
                          </a:xfrm>
                          <a:prstGeom prst="rect">
                            <a:avLst/>
                          </a:prstGeom>
                        </pic:spPr>
                      </pic:pic>
                    </a:graphicData>
                  </a:graphic>
                </wp:inline>
              </w:drawing>
            </w:r>
          </w:p>
        </w:tc>
      </w:tr>
    </w:tbl>
    <w:p>
      <w:pPr>
        <w:spacing w:before="163" w:beforeLines="50"/>
        <w:jc w:val="center"/>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图7.1 地下水样品采集</w:t>
      </w:r>
    </w:p>
    <w:p>
      <w:pPr>
        <w:keepNext/>
        <w:keepLines/>
        <w:widowControl w:val="0"/>
        <w:spacing w:before="120" w:after="120" w:line="360" w:lineRule="auto"/>
        <w:jc w:val="both"/>
        <w:outlineLvl w:val="1"/>
        <w:rPr>
          <w:rFonts w:hint="default" w:ascii="Times New Roman" w:hAnsi="Times New Roman" w:eastAsia="仿宋" w:cs="Times New Roman"/>
          <w:b/>
          <w:bCs/>
          <w:color w:val="auto"/>
          <w:kern w:val="0"/>
          <w:sz w:val="30"/>
          <w:szCs w:val="30"/>
          <w:lang w:val="en-US" w:eastAsia="zh-CN" w:bidi="ar-SA"/>
        </w:rPr>
      </w:pPr>
      <w:bookmarkStart w:id="327" w:name="_Toc11463"/>
      <w:r>
        <w:rPr>
          <w:rFonts w:hint="eastAsia" w:ascii="Times New Roman" w:hAnsi="Times New Roman" w:eastAsia="仿宋" w:cs="Times New Roman"/>
          <w:b/>
          <w:bCs/>
          <w:color w:val="auto"/>
          <w:kern w:val="0"/>
          <w:sz w:val="30"/>
          <w:szCs w:val="30"/>
          <w:lang w:val="en-US" w:eastAsia="zh-CN" w:bidi="ar-SA"/>
        </w:rPr>
        <w:t>7</w:t>
      </w:r>
      <w:r>
        <w:rPr>
          <w:rFonts w:hint="default" w:ascii="Times New Roman" w:hAnsi="Times New Roman" w:eastAsia="仿宋" w:cs="Times New Roman"/>
          <w:b/>
          <w:bCs/>
          <w:color w:val="auto"/>
          <w:kern w:val="0"/>
          <w:sz w:val="30"/>
          <w:szCs w:val="30"/>
          <w:lang w:val="en-US" w:eastAsia="zh-CN" w:bidi="ar-SA"/>
        </w:rPr>
        <w:t>.</w:t>
      </w:r>
      <w:r>
        <w:rPr>
          <w:rFonts w:hint="eastAsia" w:ascii="Times New Roman" w:hAnsi="Times New Roman" w:eastAsia="仿宋" w:cs="Times New Roman"/>
          <w:b/>
          <w:bCs/>
          <w:color w:val="auto"/>
          <w:kern w:val="0"/>
          <w:sz w:val="30"/>
          <w:szCs w:val="30"/>
          <w:lang w:val="en-US" w:eastAsia="zh-CN" w:bidi="ar-SA"/>
        </w:rPr>
        <w:t>3</w:t>
      </w:r>
      <w:r>
        <w:rPr>
          <w:rFonts w:hint="default" w:ascii="Times New Roman" w:hAnsi="Times New Roman" w:eastAsia="仿宋" w:cs="Times New Roman"/>
          <w:b/>
          <w:bCs/>
          <w:color w:val="auto"/>
          <w:kern w:val="0"/>
          <w:sz w:val="30"/>
          <w:szCs w:val="30"/>
          <w:lang w:val="en-US" w:eastAsia="zh-CN" w:bidi="ar-SA"/>
        </w:rPr>
        <w:t xml:space="preserve"> </w:t>
      </w:r>
      <w:r>
        <w:rPr>
          <w:rFonts w:hint="eastAsia" w:ascii="Times New Roman" w:hAnsi="Times New Roman" w:eastAsia="仿宋" w:cs="Times New Roman"/>
          <w:b/>
          <w:bCs/>
          <w:color w:val="auto"/>
          <w:kern w:val="0"/>
          <w:sz w:val="30"/>
          <w:szCs w:val="30"/>
          <w:lang w:val="en-US" w:eastAsia="zh-CN" w:bidi="ar-SA"/>
        </w:rPr>
        <w:t>样品保存、流转及制备</w:t>
      </w:r>
      <w:bookmarkEnd w:id="327"/>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土壤样品保存</w:t>
      </w:r>
      <w:r>
        <w:rPr>
          <w:rFonts w:ascii="Times New Roman" w:hAnsi="Times New Roman" w:eastAsia="仿宋" w:cs="Times New Roman"/>
          <w:color w:val="000000"/>
          <w:kern w:val="0"/>
          <w:sz w:val="28"/>
          <w:lang w:val="zh-CN" w:bidi="zh-CN"/>
        </w:rPr>
        <w:t>方法</w:t>
      </w:r>
      <w:r>
        <w:rPr>
          <w:rFonts w:ascii="Times New Roman" w:hAnsi="Times New Roman" w:eastAsia="仿宋" w:cs="Times New Roman"/>
          <w:color w:val="000000"/>
          <w:kern w:val="0"/>
          <w:sz w:val="28"/>
          <w:szCs w:val="28"/>
          <w:lang w:val="zh-CN" w:bidi="en-US"/>
        </w:rPr>
        <w:t>参照《土壤环境监测技术规范》（HJ/T166-2004）和全国土壤污染状况详查相关技术规定执行，地下水样品保存方法参照《地下水环境监测技术规范》（HJ/T164-2004）和《全国土壤污染状况详查地下水样品分析方法技术规定》执行。</w:t>
      </w:r>
    </w:p>
    <w:p>
      <w:pPr>
        <w:wordWrap w:val="0"/>
        <w:spacing w:line="360" w:lineRule="auto"/>
        <w:ind w:firstLine="560" w:firstLineChars="200"/>
        <w:jc w:val="left"/>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样品保存包括现场暂存和流转保存两个主要环节，遵循以下原则进行：</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（1）根据不同检测项目要求，在采样前向样品瓶中添加一定量的保护剂，在样品瓶标签上标注检测单位内控编号，并标注样品有效时间。</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（2）样品现场暂存。采样现场需配备样品保温箱，内置冰冻蓝冰。样品采集后立即存放至保温箱内，样品采集当天不能寄送至实验室时，样品需用冷藏柜在4℃温度下避光保存。</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（3）样品流转保存。样品保存在有冰冻蓝冰的保温箱内寄送或运送到实验室，样品的有效保存时间为从样品采集完成到分析测试结束。</w:t>
      </w:r>
    </w:p>
    <w:p>
      <w:pPr>
        <w:spacing w:line="360" w:lineRule="auto"/>
        <w:ind w:firstLine="560" w:firstLineChars="200"/>
        <w:rPr>
          <w:rFonts w:ascii="Times New Roman" w:hAnsi="Times New Roman" w:eastAsia="仿宋" w:cs="Times New Roman"/>
          <w:kern w:val="0"/>
          <w:sz w:val="28"/>
          <w:lang w:val="zh-CN" w:bidi="zh-CN"/>
        </w:rPr>
      </w:pPr>
      <w:r>
        <w:rPr>
          <w:rFonts w:ascii="Times New Roman" w:hAnsi="Times New Roman" w:eastAsia="仿宋" w:cs="Times New Roman"/>
          <w:kern w:val="0"/>
          <w:sz w:val="28"/>
          <w:lang w:val="zh-CN" w:bidi="zh-CN"/>
        </w:rPr>
        <w:t>样品经采集分装现场监测后及时保存。分别根据《土壤环境监测技术规范》、《地下水环境监测技术规范》、《地表水和污水环境监测技术规范》和《水质样品的保存和管理技术规定》中相关要求进行妥善保存，做好样品记录并及时送样检测。</w:t>
      </w:r>
    </w:p>
    <w:p>
      <w:pPr>
        <w:keepNext/>
        <w:keepLines/>
        <w:widowControl w:val="0"/>
        <w:spacing w:line="360" w:lineRule="auto"/>
        <w:ind w:firstLine="0" w:firstLineChars="0"/>
        <w:jc w:val="both"/>
        <w:outlineLvl w:val="1"/>
        <w:rPr>
          <w:rFonts w:hint="eastAsia" w:ascii="仿宋" w:hAnsi="仿宋" w:eastAsia="仿宋" w:cs="仿宋"/>
          <w:b/>
          <w:color w:val="000000"/>
          <w:kern w:val="2"/>
          <w:sz w:val="28"/>
          <w:szCs w:val="22"/>
          <w:lang w:val="zh-CN" w:eastAsia="zh-CN" w:bidi="zh-CN"/>
        </w:rPr>
      </w:pPr>
      <w:bookmarkStart w:id="328" w:name="_Toc11167"/>
      <w:bookmarkStart w:id="329" w:name="_Toc25173"/>
      <w:bookmarkStart w:id="330" w:name="_Toc14216"/>
      <w:bookmarkStart w:id="331" w:name="_Toc27273"/>
      <w:bookmarkStart w:id="332" w:name="_Toc21023"/>
      <w:r>
        <w:rPr>
          <w:rFonts w:hint="eastAsia" w:ascii="仿宋" w:hAnsi="仿宋" w:eastAsia="仿宋" w:cs="仿宋"/>
          <w:b/>
          <w:color w:val="000000"/>
          <w:kern w:val="2"/>
          <w:sz w:val="28"/>
          <w:szCs w:val="22"/>
          <w:lang w:val="zh-CN" w:eastAsia="zh-CN" w:bidi="zh-CN"/>
        </w:rPr>
        <w:t xml:space="preserve"> </w:t>
      </w:r>
      <w:bookmarkStart w:id="333" w:name="_Toc23465"/>
      <w:r>
        <w:rPr>
          <w:rFonts w:hint="eastAsia" w:ascii="仿宋" w:hAnsi="仿宋" w:eastAsia="仿宋" w:cs="仿宋"/>
          <w:b/>
          <w:color w:val="000000"/>
          <w:kern w:val="2"/>
          <w:sz w:val="28"/>
          <w:szCs w:val="22"/>
          <w:lang w:val="zh-CN" w:eastAsia="zh-CN" w:bidi="zh-CN"/>
        </w:rPr>
        <w:t>样品流转</w:t>
      </w:r>
      <w:bookmarkEnd w:id="328"/>
      <w:bookmarkEnd w:id="329"/>
      <w:bookmarkEnd w:id="330"/>
      <w:bookmarkEnd w:id="331"/>
      <w:bookmarkEnd w:id="332"/>
      <w:r>
        <w:rPr>
          <w:rFonts w:hint="eastAsia" w:ascii="仿宋" w:hAnsi="仿宋" w:eastAsia="仿宋" w:cs="仿宋"/>
          <w:b/>
          <w:color w:val="000000"/>
          <w:kern w:val="2"/>
          <w:sz w:val="28"/>
          <w:szCs w:val="22"/>
          <w:lang w:val="zh-CN" w:eastAsia="zh-CN" w:bidi="zh-CN"/>
        </w:rPr>
        <w:t>：</w:t>
      </w:r>
      <w:bookmarkEnd w:id="333"/>
    </w:p>
    <w:p>
      <w:pPr>
        <w:wordWrap w:val="0"/>
        <w:spacing w:line="360" w:lineRule="auto"/>
        <w:ind w:firstLine="560" w:firstLineChars="200"/>
        <w:jc w:val="left"/>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1、装运前核对</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样品管理员</w:t>
      </w:r>
      <w:r>
        <w:rPr>
          <w:rFonts w:ascii="Times New Roman" w:hAnsi="Times New Roman" w:eastAsia="仿宋" w:cs="Times New Roman"/>
          <w:color w:val="000000"/>
          <w:kern w:val="0"/>
          <w:sz w:val="28"/>
          <w:szCs w:val="28"/>
          <w:lang w:val="en-US" w:bidi="en-US"/>
        </w:rPr>
        <w:t>和</w:t>
      </w:r>
      <w:r>
        <w:rPr>
          <w:rFonts w:ascii="Times New Roman" w:hAnsi="Times New Roman" w:eastAsia="仿宋" w:cs="Times New Roman"/>
          <w:color w:val="000000"/>
          <w:kern w:val="0"/>
          <w:sz w:val="28"/>
          <w:szCs w:val="28"/>
          <w:lang w:val="zh-CN" w:bidi="en-US"/>
        </w:rPr>
        <w:t>质量检查员</w:t>
      </w:r>
      <w:r>
        <w:rPr>
          <w:rFonts w:ascii="Times New Roman" w:hAnsi="Times New Roman" w:eastAsia="仿宋" w:cs="Times New Roman"/>
          <w:color w:val="000000"/>
          <w:kern w:val="0"/>
          <w:sz w:val="28"/>
          <w:lang w:val="zh-CN" w:bidi="zh-CN"/>
        </w:rPr>
        <w:t>负责</w:t>
      </w:r>
      <w:r>
        <w:rPr>
          <w:rFonts w:ascii="Times New Roman" w:hAnsi="Times New Roman" w:eastAsia="仿宋" w:cs="Times New Roman"/>
          <w:color w:val="000000"/>
          <w:kern w:val="0"/>
          <w:sz w:val="28"/>
          <w:szCs w:val="28"/>
          <w:lang w:val="zh-CN" w:bidi="en-US"/>
        </w:rPr>
        <w:t>样品装运前的核对，要求样品与采样记录单进行逐个核对，检查无误后分类装箱，并填写“样品保存检查记录单”。如果核对结果发现异常，及时查明原因，由样品管理员向组长进行报告并记录。</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样品装运前，填写“样品</w:t>
      </w:r>
      <w:r>
        <w:rPr>
          <w:rFonts w:ascii="Times New Roman" w:hAnsi="Times New Roman" w:eastAsia="仿宋" w:cs="Times New Roman"/>
          <w:color w:val="000000"/>
          <w:kern w:val="0"/>
          <w:sz w:val="28"/>
          <w:lang w:val="zh-CN" w:bidi="zh-CN"/>
        </w:rPr>
        <w:t>运送</w:t>
      </w:r>
      <w:r>
        <w:rPr>
          <w:rFonts w:ascii="Times New Roman" w:hAnsi="Times New Roman" w:eastAsia="仿宋" w:cs="Times New Roman"/>
          <w:color w:val="000000"/>
          <w:kern w:val="0"/>
          <w:sz w:val="28"/>
          <w:szCs w:val="28"/>
          <w:lang w:val="zh-CN" w:bidi="en-US"/>
        </w:rPr>
        <w:t>单”，包括样品名称、采样时间、样品介质、检测指标、检测方法和样品寄送人等信息，样品运送单用防水袋保护，随样品箱一同送达样品检测单位。样品装箱过程中，要用泡沫材料填充样品瓶和样品箱之间空隙。样品箱用密封胶带打包。</w:t>
      </w:r>
    </w:p>
    <w:p>
      <w:pPr>
        <w:wordWrap w:val="0"/>
        <w:spacing w:line="360" w:lineRule="auto"/>
        <w:ind w:firstLine="560" w:firstLineChars="200"/>
        <w:jc w:val="left"/>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2、样品运输</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样品流转运输保证样品完好并低温保存，采用适当的减震隔离措施，严防样品瓶的破损、混淆或沾污，在保存时限内（采样完成</w:t>
      </w:r>
      <w:r>
        <w:rPr>
          <w:rFonts w:ascii="Times New Roman" w:hAnsi="Times New Roman" w:eastAsia="仿宋" w:cs="Times New Roman"/>
          <w:color w:val="000000"/>
          <w:kern w:val="0"/>
          <w:sz w:val="28"/>
          <w:szCs w:val="28"/>
          <w:lang w:val="en-US" w:bidi="en-US"/>
        </w:rPr>
        <w:t>当天</w:t>
      </w:r>
      <w:r>
        <w:rPr>
          <w:rFonts w:ascii="Times New Roman" w:hAnsi="Times New Roman" w:eastAsia="仿宋" w:cs="Times New Roman"/>
          <w:color w:val="000000"/>
          <w:kern w:val="0"/>
          <w:sz w:val="28"/>
          <w:szCs w:val="28"/>
          <w:lang w:val="zh-CN" w:bidi="en-US"/>
        </w:rPr>
        <w:t>）运送至样品检测单位。</w:t>
      </w:r>
    </w:p>
    <w:p>
      <w:pPr>
        <w:wordWrap w:val="0"/>
        <w:spacing w:line="360" w:lineRule="auto"/>
        <w:ind w:firstLine="560" w:firstLineChars="200"/>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样品运输设置运输</w:t>
      </w:r>
      <w:r>
        <w:rPr>
          <w:rFonts w:ascii="Times New Roman" w:hAnsi="Times New Roman" w:eastAsia="仿宋" w:cs="Times New Roman"/>
          <w:color w:val="000000"/>
          <w:kern w:val="0"/>
          <w:sz w:val="28"/>
          <w:lang w:val="zh-CN" w:bidi="zh-CN"/>
        </w:rPr>
        <w:t>空白</w:t>
      </w:r>
      <w:r>
        <w:rPr>
          <w:rFonts w:ascii="Times New Roman" w:hAnsi="Times New Roman" w:eastAsia="仿宋" w:cs="Times New Roman"/>
          <w:color w:val="000000"/>
          <w:kern w:val="0"/>
          <w:sz w:val="28"/>
          <w:szCs w:val="28"/>
          <w:lang w:val="zh-CN" w:bidi="en-US"/>
        </w:rPr>
        <w:t>样进行运输过程的质量控制，一个样品运送批次设置一个运输空白样品和全程空白样品。</w:t>
      </w:r>
    </w:p>
    <w:p>
      <w:pPr>
        <w:wordWrap w:val="0"/>
        <w:spacing w:line="360" w:lineRule="auto"/>
        <w:ind w:firstLine="560" w:firstLineChars="200"/>
        <w:jc w:val="left"/>
        <w:rPr>
          <w:rFonts w:ascii="Times New Roman" w:hAnsi="Times New Roman" w:eastAsia="仿宋" w:cs="Times New Roman"/>
          <w:color w:val="000000"/>
          <w:kern w:val="0"/>
          <w:sz w:val="28"/>
          <w:szCs w:val="28"/>
          <w:lang w:val="zh-CN" w:bidi="en-US"/>
        </w:rPr>
      </w:pPr>
      <w:r>
        <w:rPr>
          <w:rFonts w:ascii="Times New Roman" w:hAnsi="Times New Roman" w:eastAsia="仿宋" w:cs="Times New Roman"/>
          <w:color w:val="000000"/>
          <w:kern w:val="0"/>
          <w:sz w:val="28"/>
          <w:szCs w:val="28"/>
          <w:lang w:val="zh-CN" w:bidi="en-US"/>
        </w:rPr>
        <w:t>3、样品接收</w:t>
      </w:r>
    </w:p>
    <w:p>
      <w:pPr>
        <w:pStyle w:val="72"/>
        <w:ind w:firstLine="560"/>
        <w:rPr>
          <w:rFonts w:hint="default" w:ascii="Times New Roman" w:hAnsi="Times New Roman" w:eastAsia="仿宋" w:cs="Times New Roman"/>
          <w:sz w:val="28"/>
          <w:szCs w:val="28"/>
        </w:rPr>
      </w:pPr>
      <w:r>
        <w:rPr>
          <w:rFonts w:ascii="Times New Roman" w:hAnsi="Times New Roman" w:eastAsia="仿宋" w:cs="Times New Roman"/>
          <w:color w:val="000000"/>
          <w:kern w:val="0"/>
          <w:sz w:val="28"/>
          <w:szCs w:val="28"/>
          <w:lang w:val="zh-CN" w:bidi="en-US"/>
        </w:rPr>
        <w:t>样品检测单位收到样品箱后，立即检查样品箱是否有破损，按照样品运输单清点核实样品数量、样品瓶编号以及破损情况。若出现样品瓶缺少、破损或样品瓶标签无法辨识等重大问题，样品检测单位的实验室负责人在“样品运送单”中“特别说明”栏中进行标注，并及时与采样工作组组长沟通。</w:t>
      </w:r>
      <w:r>
        <w:rPr>
          <w:rFonts w:hint="default" w:ascii="Times New Roman" w:hAnsi="Times New Roman" w:eastAsia="仿宋" w:cs="Times New Roman"/>
          <w:sz w:val="28"/>
          <w:szCs w:val="28"/>
        </w:rPr>
        <w:t>现场土壤样品采集见</w:t>
      </w:r>
      <w:r>
        <w:rPr>
          <w:rFonts w:hint="eastAsia" w:eastAsia="仿宋" w:cs="Times New Roman"/>
          <w:sz w:val="28"/>
          <w:szCs w:val="28"/>
          <w:lang w:val="en-US" w:eastAsia="zh-CN"/>
        </w:rPr>
        <w:t>图</w:t>
      </w:r>
      <w:r>
        <w:rPr>
          <w:rFonts w:hint="default" w:ascii="Times New Roman" w:hAnsi="Times New Roman" w:eastAsia="仿宋" w:cs="Times New Roman"/>
          <w:sz w:val="28"/>
          <w:szCs w:val="28"/>
          <w:lang w:val="en-US" w:eastAsia="zh-CN"/>
        </w:rPr>
        <w:t>7</w:t>
      </w:r>
      <w:r>
        <w:rPr>
          <w:rFonts w:hint="eastAsia" w:eastAsia="仿宋" w:cs="Times New Roman"/>
          <w:sz w:val="28"/>
          <w:szCs w:val="28"/>
          <w:lang w:val="en-US" w:eastAsia="zh-CN"/>
        </w:rPr>
        <w:t>.2</w:t>
      </w:r>
      <w:r>
        <w:rPr>
          <w:rFonts w:hint="default" w:ascii="Times New Roman" w:hAnsi="Times New Roman" w:eastAsia="仿宋" w:cs="Times New Roman"/>
          <w:sz w:val="28"/>
          <w:szCs w:val="28"/>
        </w:rPr>
        <w:t>。</w:t>
      </w:r>
    </w:p>
    <w:tbl>
      <w:tblPr>
        <w:tblStyle w:val="32"/>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60"/>
        <w:gridCol w:w="43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500" w:type="pct"/>
            <w:tcBorders>
              <w:tl2br w:val="nil"/>
              <w:tr2bl w:val="nil"/>
            </w:tcBorders>
            <w:noWrap w:val="0"/>
            <w:vAlign w:val="center"/>
          </w:tcPr>
          <w:p>
            <w:pPr>
              <w:adjustRightInd w:val="0"/>
              <w:spacing w:line="240" w:lineRule="auto"/>
              <w:ind w:firstLine="0" w:firstLineChars="0"/>
              <w:jc w:val="center"/>
              <w:rPr>
                <w:rFonts w:hint="eastAsia" w:ascii="Times New Roman" w:hAnsi="Times New Roman" w:eastAsia="方正仿宋_GBK" w:cs="Times New Roman"/>
                <w:b w:val="0"/>
                <w:bCs/>
                <w:kern w:val="0"/>
                <w:sz w:val="21"/>
                <w:szCs w:val="21"/>
                <w:lang w:eastAsia="zh-CN"/>
              </w:rPr>
            </w:pPr>
            <w:r>
              <w:rPr>
                <w:rFonts w:hint="eastAsia" w:ascii="Times New Roman" w:hAnsi="Times New Roman" w:eastAsia="方正仿宋_GBK" w:cs="Times New Roman"/>
                <w:b w:val="0"/>
                <w:bCs/>
                <w:kern w:val="0"/>
                <w:sz w:val="21"/>
                <w:szCs w:val="21"/>
                <w:lang w:eastAsia="zh-CN"/>
              </w:rPr>
              <w:drawing>
                <wp:inline distT="0" distB="0" distL="114300" distR="114300">
                  <wp:extent cx="2611755" cy="1958340"/>
                  <wp:effectExtent l="0" t="0" r="17145" b="3810"/>
                  <wp:docPr id="77" name="图片 77" descr="2023-08-25 12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3-08-25 125302"/>
                          <pic:cNvPicPr>
                            <a:picLocks noChangeAspect="1"/>
                          </pic:cNvPicPr>
                        </pic:nvPicPr>
                        <pic:blipFill>
                          <a:blip r:embed="rId34"/>
                          <a:stretch>
                            <a:fillRect/>
                          </a:stretch>
                        </pic:blipFill>
                        <pic:spPr>
                          <a:xfrm>
                            <a:off x="0" y="0"/>
                            <a:ext cx="2611755" cy="1958340"/>
                          </a:xfrm>
                          <a:prstGeom prst="rect">
                            <a:avLst/>
                          </a:prstGeom>
                        </pic:spPr>
                      </pic:pic>
                    </a:graphicData>
                  </a:graphic>
                </wp:inline>
              </w:drawing>
            </w:r>
          </w:p>
        </w:tc>
        <w:tc>
          <w:tcPr>
            <w:tcW w:w="2500" w:type="pct"/>
            <w:tcBorders>
              <w:tl2br w:val="nil"/>
              <w:tr2bl w:val="nil"/>
            </w:tcBorders>
            <w:noWrap w:val="0"/>
            <w:vAlign w:val="center"/>
          </w:tcPr>
          <w:p>
            <w:pPr>
              <w:adjustRightInd w:val="0"/>
              <w:spacing w:line="240" w:lineRule="auto"/>
              <w:ind w:firstLine="0" w:firstLineChars="0"/>
              <w:jc w:val="center"/>
              <w:rPr>
                <w:rFonts w:hint="eastAsia" w:ascii="Times New Roman" w:hAnsi="Times New Roman" w:eastAsia="方正仿宋_GBK" w:cs="Times New Roman"/>
                <w:b w:val="0"/>
                <w:bCs/>
                <w:kern w:val="0"/>
                <w:sz w:val="21"/>
                <w:szCs w:val="21"/>
                <w:lang w:eastAsia="zh-CN"/>
              </w:rPr>
            </w:pPr>
            <w:r>
              <w:rPr>
                <w:rFonts w:hint="eastAsia" w:ascii="Times New Roman" w:hAnsi="Times New Roman" w:eastAsia="方正仿宋_GBK" w:cs="Times New Roman"/>
                <w:b w:val="0"/>
                <w:bCs/>
                <w:kern w:val="0"/>
                <w:sz w:val="21"/>
                <w:szCs w:val="21"/>
                <w:lang w:eastAsia="zh-CN"/>
              </w:rPr>
              <w:drawing>
                <wp:inline distT="0" distB="0" distL="114300" distR="114300">
                  <wp:extent cx="2611755" cy="1958340"/>
                  <wp:effectExtent l="0" t="0" r="17145" b="3810"/>
                  <wp:docPr id="78" name="图片 78" descr="2023-08-25 12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023-08-25 125328"/>
                          <pic:cNvPicPr>
                            <a:picLocks noChangeAspect="1"/>
                          </pic:cNvPicPr>
                        </pic:nvPicPr>
                        <pic:blipFill>
                          <a:blip r:embed="rId35"/>
                          <a:stretch>
                            <a:fillRect/>
                          </a:stretch>
                        </pic:blipFill>
                        <pic:spPr>
                          <a:xfrm>
                            <a:off x="0" y="0"/>
                            <a:ext cx="2611755" cy="19583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Borders>
              <w:tl2br w:val="nil"/>
              <w:tr2bl w:val="nil"/>
            </w:tcBorders>
            <w:noWrap w:val="0"/>
            <w:vAlign w:val="center"/>
          </w:tcPr>
          <w:p>
            <w:pPr>
              <w:pStyle w:val="73"/>
              <w:rPr>
                <w:rFonts w:hint="eastAsia" w:eastAsia="黑体" w:cs="Times New Roman"/>
                <w:lang w:eastAsia="zh-CN"/>
              </w:rPr>
            </w:pPr>
            <w:r>
              <w:rPr>
                <w:rFonts w:hint="eastAsia" w:eastAsia="黑体" w:cs="Times New Roman"/>
                <w:lang w:eastAsia="zh-CN"/>
              </w:rPr>
              <w:drawing>
                <wp:inline distT="0" distB="0" distL="114300" distR="114300">
                  <wp:extent cx="2611755" cy="1958340"/>
                  <wp:effectExtent l="0" t="0" r="17145" b="3810"/>
                  <wp:docPr id="79" name="图片 79" descr="2023-08-25 12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23-08-25 125341"/>
                          <pic:cNvPicPr>
                            <a:picLocks noChangeAspect="1"/>
                          </pic:cNvPicPr>
                        </pic:nvPicPr>
                        <pic:blipFill>
                          <a:blip r:embed="rId36"/>
                          <a:stretch>
                            <a:fillRect/>
                          </a:stretch>
                        </pic:blipFill>
                        <pic:spPr>
                          <a:xfrm>
                            <a:off x="0" y="0"/>
                            <a:ext cx="2611755" cy="1958340"/>
                          </a:xfrm>
                          <a:prstGeom prst="rect">
                            <a:avLst/>
                          </a:prstGeom>
                        </pic:spPr>
                      </pic:pic>
                    </a:graphicData>
                  </a:graphic>
                </wp:inline>
              </w:drawing>
            </w:r>
          </w:p>
        </w:tc>
        <w:tc>
          <w:tcPr>
            <w:tcW w:w="2500" w:type="pct"/>
            <w:tcBorders>
              <w:tl2br w:val="nil"/>
              <w:tr2bl w:val="nil"/>
            </w:tcBorders>
            <w:noWrap w:val="0"/>
            <w:vAlign w:val="center"/>
          </w:tcPr>
          <w:p>
            <w:pPr>
              <w:pStyle w:val="73"/>
              <w:rPr>
                <w:rFonts w:hint="eastAsia" w:eastAsia="黑体" w:cs="Times New Roman"/>
                <w:lang w:eastAsia="zh-CN"/>
              </w:rPr>
            </w:pPr>
            <w:r>
              <w:rPr>
                <w:rFonts w:hint="eastAsia" w:eastAsia="黑体" w:cs="Times New Roman"/>
                <w:lang w:eastAsia="zh-CN"/>
              </w:rPr>
              <w:drawing>
                <wp:inline distT="0" distB="0" distL="114300" distR="114300">
                  <wp:extent cx="2611755" cy="1958340"/>
                  <wp:effectExtent l="0" t="0" r="17145" b="3810"/>
                  <wp:docPr id="80" name="图片 80" descr="2023-08-25 12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023-08-25 125548"/>
                          <pic:cNvPicPr>
                            <a:picLocks noChangeAspect="1"/>
                          </pic:cNvPicPr>
                        </pic:nvPicPr>
                        <pic:blipFill>
                          <a:blip r:embed="rId37"/>
                          <a:stretch>
                            <a:fillRect/>
                          </a:stretch>
                        </pic:blipFill>
                        <pic:spPr>
                          <a:xfrm>
                            <a:off x="0" y="0"/>
                            <a:ext cx="2611755" cy="1958340"/>
                          </a:xfrm>
                          <a:prstGeom prst="rect">
                            <a:avLst/>
                          </a:prstGeom>
                        </pic:spPr>
                      </pic:pic>
                    </a:graphicData>
                  </a:graphic>
                </wp:inline>
              </w:drawing>
            </w:r>
          </w:p>
        </w:tc>
      </w:tr>
    </w:tbl>
    <w:p>
      <w:pPr>
        <w:spacing w:before="163" w:beforeLines="5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图7.2</w:t>
      </w:r>
      <w:r>
        <w:rPr>
          <w:rFonts w:hint="default" w:ascii="Times New Roman" w:hAnsi="Times New Roman" w:eastAsia="仿宋" w:cs="Times New Roman"/>
          <w:b/>
          <w:bCs/>
          <w:color w:val="auto"/>
          <w:sz w:val="21"/>
          <w:szCs w:val="21"/>
          <w:lang w:val="en-US" w:eastAsia="zh-CN"/>
        </w:rPr>
        <w:t xml:space="preserve"> 土壤样品采集</w:t>
      </w:r>
    </w:p>
    <w:p>
      <w:pPr>
        <w:pStyle w:val="75"/>
        <w:spacing w:before="120"/>
        <w:sectPr>
          <w:footerReference r:id="rId9" w:type="default"/>
          <w:pgSz w:w="11906" w:h="16838"/>
          <w:pgMar w:top="1417" w:right="1701" w:bottom="1417" w:left="1701" w:header="567" w:footer="567" w:gutter="0"/>
          <w:pgBorders>
            <w:top w:val="none" w:sz="0" w:space="0"/>
            <w:left w:val="none" w:sz="0" w:space="0"/>
            <w:bottom w:val="none" w:sz="0" w:space="0"/>
            <w:right w:val="none" w:sz="0" w:space="0"/>
          </w:pgBorders>
          <w:pgNumType w:fmt="decimal"/>
          <w:cols w:space="720" w:num="1"/>
          <w:docGrid w:linePitch="312" w:charSpace="0"/>
        </w:sectPr>
      </w:pPr>
    </w:p>
    <w:p>
      <w:pPr>
        <w:spacing w:before="163" w:beforeLines="50"/>
        <w:jc w:val="center"/>
        <w:rPr>
          <w:rFonts w:hint="eastAsia" w:ascii="Times New Roman" w:hAnsi="Times New Roman" w:eastAsia="仿宋" w:cs="Times New Roman"/>
          <w:b/>
          <w:bCs/>
          <w:color w:val="auto"/>
          <w:sz w:val="21"/>
          <w:szCs w:val="21"/>
          <w:lang w:val="en-US" w:eastAsia="zh-CN"/>
        </w:rPr>
      </w:pPr>
      <w:r>
        <w:rPr>
          <w:rFonts w:hint="default" w:ascii="Times New Roman" w:hAnsi="Times New Roman" w:eastAsia="仿宋" w:cs="Times New Roman"/>
          <w:b/>
          <w:bCs/>
          <w:color w:val="auto"/>
          <w:sz w:val="21"/>
          <w:szCs w:val="21"/>
          <w:lang w:val="en-US" w:eastAsia="zh-CN"/>
        </w:rPr>
        <w:t>表</w:t>
      </w:r>
      <w:r>
        <w:rPr>
          <w:rFonts w:hint="eastAsia" w:ascii="Times New Roman" w:hAnsi="Times New Roman" w:eastAsia="仿宋" w:cs="Times New Roman"/>
          <w:b/>
          <w:bCs/>
          <w:color w:val="auto"/>
          <w:sz w:val="21"/>
          <w:szCs w:val="21"/>
          <w:lang w:val="en-US" w:eastAsia="zh-CN"/>
        </w:rPr>
        <w:t>7-1</w:t>
      </w:r>
      <w:r>
        <w:rPr>
          <w:rFonts w:hint="default" w:ascii="Times New Roman" w:hAnsi="Times New Roman" w:eastAsia="仿宋" w:cs="Times New Roman"/>
          <w:b/>
          <w:bCs/>
          <w:color w:val="auto"/>
          <w:sz w:val="21"/>
          <w:szCs w:val="21"/>
          <w:lang w:val="en-US" w:eastAsia="zh-CN"/>
        </w:rPr>
        <w:t xml:space="preserve"> 土壤</w:t>
      </w:r>
      <w:r>
        <w:rPr>
          <w:rFonts w:hint="eastAsia" w:ascii="Times New Roman" w:hAnsi="Times New Roman" w:eastAsia="仿宋" w:cs="Times New Roman"/>
          <w:b/>
          <w:bCs/>
          <w:color w:val="auto"/>
          <w:sz w:val="21"/>
          <w:szCs w:val="21"/>
          <w:lang w:val="en-US" w:eastAsia="zh-CN"/>
        </w:rPr>
        <w:t>及地下水</w:t>
      </w:r>
      <w:r>
        <w:rPr>
          <w:rFonts w:hint="default" w:ascii="Times New Roman" w:hAnsi="Times New Roman" w:eastAsia="仿宋" w:cs="Times New Roman"/>
          <w:b/>
          <w:bCs/>
          <w:color w:val="auto"/>
          <w:sz w:val="21"/>
          <w:szCs w:val="21"/>
          <w:lang w:val="en-US" w:eastAsia="zh-CN"/>
        </w:rPr>
        <w:t>样品</w:t>
      </w:r>
      <w:r>
        <w:rPr>
          <w:rFonts w:hint="eastAsia" w:ascii="Times New Roman" w:hAnsi="Times New Roman" w:eastAsia="仿宋" w:cs="Times New Roman"/>
          <w:b/>
          <w:bCs/>
          <w:color w:val="auto"/>
          <w:sz w:val="21"/>
          <w:szCs w:val="21"/>
          <w:lang w:val="en-US" w:eastAsia="zh-CN"/>
        </w:rPr>
        <w:t>保存</w:t>
      </w:r>
    </w:p>
    <w:tbl>
      <w:tblPr>
        <w:tblStyle w:val="32"/>
        <w:tblW w:w="45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1766"/>
        <w:gridCol w:w="3605"/>
        <w:gridCol w:w="1076"/>
        <w:gridCol w:w="1104"/>
        <w:gridCol w:w="1194"/>
        <w:gridCol w:w="1199"/>
        <w:gridCol w:w="1031"/>
        <w:gridCol w:w="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tblHeader/>
          <w:jc w:val="center"/>
        </w:trPr>
        <w:tc>
          <w:tcPr>
            <w:tcW w:w="417"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样品</w:t>
            </w:r>
          </w:p>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类型</w:t>
            </w:r>
          </w:p>
        </w:tc>
        <w:tc>
          <w:tcPr>
            <w:tcW w:w="68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测试项目</w:t>
            </w:r>
          </w:p>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分类名称</w:t>
            </w:r>
          </w:p>
        </w:tc>
        <w:tc>
          <w:tcPr>
            <w:tcW w:w="13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测试项目</w:t>
            </w:r>
          </w:p>
        </w:tc>
        <w:tc>
          <w:tcPr>
            <w:tcW w:w="41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分装容器及规格</w:t>
            </w:r>
          </w:p>
        </w:tc>
        <w:tc>
          <w:tcPr>
            <w:tcW w:w="427"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保护剂</w:t>
            </w:r>
          </w:p>
        </w:tc>
        <w:tc>
          <w:tcPr>
            <w:tcW w:w="462"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采样量（体积/重量）</w:t>
            </w:r>
          </w:p>
        </w:tc>
        <w:tc>
          <w:tcPr>
            <w:tcW w:w="464"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样品</w:t>
            </w:r>
          </w:p>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保存条件</w:t>
            </w:r>
          </w:p>
        </w:tc>
        <w:tc>
          <w:tcPr>
            <w:tcW w:w="39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运输及计划送达时间</w:t>
            </w:r>
          </w:p>
        </w:tc>
        <w:tc>
          <w:tcPr>
            <w:tcW w:w="33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zh-CN" w:eastAsia="zh-CN" w:bidi="zh-CN"/>
              </w:rPr>
            </w:pPr>
            <w:r>
              <w:rPr>
                <w:rFonts w:hint="default" w:ascii="Times New Roman" w:hAnsi="Times New Roman" w:eastAsia="仿宋" w:cs="Times New Roman"/>
                <w:color w:val="auto"/>
                <w:sz w:val="24"/>
                <w:szCs w:val="24"/>
                <w:lang w:val="zh-CN" w:eastAsia="zh-CN" w:bidi="zh-CN"/>
              </w:rPr>
              <w:t>保存时间（d）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17"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土壤</w:t>
            </w:r>
          </w:p>
        </w:tc>
        <w:tc>
          <w:tcPr>
            <w:tcW w:w="68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土壤重金属</w:t>
            </w:r>
            <w:r>
              <w:rPr>
                <w:rFonts w:hint="default" w:ascii="Times New Roman" w:hAnsi="Times New Roman" w:eastAsia="仿宋" w:cs="Times New Roman"/>
                <w:color w:val="auto"/>
                <w:sz w:val="24"/>
                <w:szCs w:val="24"/>
                <w:lang w:val="en-US" w:eastAsia="zh-CN" w:bidi="zh-CN"/>
              </w:rPr>
              <w:t>8</w:t>
            </w:r>
            <w:r>
              <w:rPr>
                <w:rFonts w:hint="default" w:ascii="Times New Roman" w:hAnsi="Times New Roman" w:eastAsia="仿宋" w:cs="Times New Roman"/>
                <w:color w:val="auto"/>
                <w:sz w:val="24"/>
                <w:szCs w:val="24"/>
                <w:lang w:val="zh-CN" w:eastAsia="zh-CN" w:bidi="zh-CN"/>
              </w:rPr>
              <w:t>项</w:t>
            </w:r>
            <w:r>
              <w:rPr>
                <w:rFonts w:hint="default" w:ascii="Times New Roman" w:hAnsi="Times New Roman" w:eastAsia="仿宋" w:cs="Times New Roman"/>
                <w:color w:val="auto"/>
                <w:sz w:val="24"/>
                <w:szCs w:val="24"/>
                <w:lang w:val="en-US" w:eastAsia="zh-CN" w:bidi="zh-CN"/>
              </w:rPr>
              <w:t>和pH值</w:t>
            </w:r>
          </w:p>
        </w:tc>
        <w:tc>
          <w:tcPr>
            <w:tcW w:w="13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砷、镉、铬、铜、铅、汞、镍、</w:t>
            </w:r>
            <w:r>
              <w:rPr>
                <w:rFonts w:hint="default" w:ascii="Times New Roman" w:hAnsi="Times New Roman" w:eastAsia="仿宋" w:cs="Times New Roman"/>
                <w:color w:val="auto"/>
                <w:sz w:val="24"/>
                <w:szCs w:val="24"/>
                <w:lang w:val="en-US" w:eastAsia="zh-CN" w:bidi="zh-CN"/>
              </w:rPr>
              <w:t>pH值</w:t>
            </w:r>
          </w:p>
        </w:tc>
        <w:tc>
          <w:tcPr>
            <w:tcW w:w="41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en-US" w:eastAsia="zh-CN" w:bidi="zh-CN"/>
              </w:rPr>
              <w:t>1000ml棕色玻璃瓶</w:t>
            </w:r>
          </w:p>
        </w:tc>
        <w:tc>
          <w:tcPr>
            <w:tcW w:w="427"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w:t>
            </w:r>
          </w:p>
        </w:tc>
        <w:tc>
          <w:tcPr>
            <w:tcW w:w="462"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en-US" w:eastAsia="zh-CN" w:bidi="zh-CN"/>
              </w:rPr>
              <w:t>1.0</w:t>
            </w:r>
            <w:r>
              <w:rPr>
                <w:rFonts w:hint="default" w:ascii="Times New Roman" w:hAnsi="Times New Roman" w:eastAsia="仿宋" w:cs="Times New Roman"/>
                <w:color w:val="auto"/>
                <w:sz w:val="24"/>
                <w:szCs w:val="24"/>
                <w:lang w:val="zh-CN" w:eastAsia="zh-CN" w:bidi="zh-CN"/>
              </w:rPr>
              <w:t>kg（</w:t>
            </w:r>
            <w:r>
              <w:rPr>
                <w:rFonts w:hint="default" w:ascii="Times New Roman" w:hAnsi="Times New Roman" w:eastAsia="仿宋" w:cs="Times New Roman"/>
                <w:color w:val="auto"/>
                <w:sz w:val="24"/>
                <w:szCs w:val="24"/>
                <w:lang w:val="en-US" w:eastAsia="zh-CN" w:bidi="zh-CN"/>
              </w:rPr>
              <w:t>平行采样点位另采一份</w:t>
            </w:r>
            <w:r>
              <w:rPr>
                <w:rFonts w:hint="default" w:ascii="Times New Roman" w:hAnsi="Times New Roman" w:eastAsia="仿宋" w:cs="Times New Roman"/>
                <w:color w:val="auto"/>
                <w:sz w:val="24"/>
                <w:szCs w:val="24"/>
                <w:lang w:val="zh-CN" w:eastAsia="zh-CN" w:bidi="zh-CN"/>
              </w:rPr>
              <w:t>）</w:t>
            </w:r>
          </w:p>
        </w:tc>
        <w:tc>
          <w:tcPr>
            <w:tcW w:w="464"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小于4℃冷藏</w:t>
            </w:r>
          </w:p>
        </w:tc>
        <w:tc>
          <w:tcPr>
            <w:tcW w:w="39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汽车当日到达</w:t>
            </w:r>
          </w:p>
        </w:tc>
        <w:tc>
          <w:tcPr>
            <w:tcW w:w="33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sz w:val="24"/>
                <w:szCs w:val="24"/>
                <w:lang w:val="zh-CN" w:eastAsia="zh-CN" w:bidi="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17"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土壤</w:t>
            </w:r>
          </w:p>
        </w:tc>
        <w:tc>
          <w:tcPr>
            <w:tcW w:w="68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 xml:space="preserve">土壤VOCs </w:t>
            </w:r>
          </w:p>
        </w:tc>
        <w:tc>
          <w:tcPr>
            <w:tcW w:w="13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四氯化碳、氯仿、氯甲烷、1,1-二氯乙烷、1,2-二氯乙烷、1,1-二氯乙烯、顺-1,2 -二氯乙烯、反-1,2 -二氯乙烯、二氯甲烷、1,2-二氯丙烷、1,1,1,2-四氯乙烷、1,1,2,2-四氯乙烷、四氯乙烯、1,1,1-三氯乙烷、1,1,2-三氯乙烷、三氯乙烯、1,2,3-三氯丙烷、氯乙烯、苯、氯苯、1,2-二氯苯、1,4-二氯苯、乙苯、苯乙烯、甲苯、间二甲苯+对二甲苯、邻二甲苯</w:t>
            </w:r>
            <w:r>
              <w:rPr>
                <w:rFonts w:hint="eastAsia" w:ascii="Times New Roman" w:hAnsi="Times New Roman" w:eastAsia="仿宋" w:cs="Times New Roman"/>
                <w:color w:val="auto"/>
                <w:sz w:val="24"/>
                <w:szCs w:val="24"/>
                <w:lang w:val="zh-CN" w:eastAsia="zh-CN" w:bidi="zh-CN"/>
              </w:rPr>
              <w:t>、</w:t>
            </w:r>
            <w:r>
              <w:rPr>
                <w:rFonts w:hint="eastAsia" w:ascii="Times New Roman" w:hAnsi="Times New Roman" w:eastAsia="仿宋" w:cs="Times New Roman"/>
                <w:color w:val="auto"/>
                <w:sz w:val="24"/>
                <w:szCs w:val="24"/>
                <w:lang w:val="en-US" w:eastAsia="zh-CN" w:bidi="zh-CN"/>
              </w:rPr>
              <w:t>三甲苯</w:t>
            </w:r>
          </w:p>
        </w:tc>
        <w:tc>
          <w:tcPr>
            <w:tcW w:w="41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40mL*</w:t>
            </w:r>
            <w:r>
              <w:rPr>
                <w:rFonts w:hint="default" w:ascii="Times New Roman" w:hAnsi="Times New Roman" w:eastAsia="仿宋" w:cs="Times New Roman"/>
                <w:color w:val="auto"/>
                <w:sz w:val="24"/>
                <w:szCs w:val="24"/>
                <w:lang w:val="en-US" w:eastAsia="zh-CN" w:bidi="zh-CN"/>
              </w:rPr>
              <w:t>5</w:t>
            </w:r>
            <w:r>
              <w:rPr>
                <w:rFonts w:hint="default" w:ascii="Times New Roman" w:hAnsi="Times New Roman" w:eastAsia="仿宋" w:cs="Times New Roman"/>
                <w:color w:val="auto"/>
                <w:sz w:val="24"/>
                <w:szCs w:val="24"/>
                <w:lang w:val="zh-CN" w:eastAsia="zh-CN" w:bidi="zh-CN"/>
              </w:rPr>
              <w:t>棕色吹扫玻璃瓶</w:t>
            </w:r>
          </w:p>
        </w:tc>
        <w:tc>
          <w:tcPr>
            <w:tcW w:w="427"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en-US" w:eastAsia="zh-CN" w:bidi="zh-CN"/>
              </w:rPr>
              <w:t>低浓度：无；高浓度：10ml</w:t>
            </w:r>
            <w:r>
              <w:rPr>
                <w:rFonts w:hint="default" w:ascii="Times New Roman" w:hAnsi="Times New Roman" w:eastAsia="仿宋" w:cs="Times New Roman"/>
                <w:color w:val="auto"/>
                <w:sz w:val="24"/>
                <w:szCs w:val="24"/>
                <w:lang w:val="zh-CN" w:eastAsia="zh-CN" w:bidi="zh-CN"/>
              </w:rPr>
              <w:t>甲醇</w:t>
            </w:r>
          </w:p>
        </w:tc>
        <w:tc>
          <w:tcPr>
            <w:tcW w:w="462"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en-US" w:eastAsia="zh-CN" w:bidi="zh-CN"/>
              </w:rPr>
              <w:t>2</w:t>
            </w:r>
            <w:r>
              <w:rPr>
                <w:rFonts w:hint="default" w:ascii="Times New Roman" w:hAnsi="Times New Roman" w:eastAsia="仿宋" w:cs="Times New Roman"/>
                <w:color w:val="auto"/>
                <w:sz w:val="24"/>
                <w:szCs w:val="24"/>
                <w:lang w:val="zh-CN" w:eastAsia="zh-CN" w:bidi="zh-CN"/>
              </w:rPr>
              <w:t>份5 g左右装入含有保护剂的样品瓶+</w:t>
            </w:r>
            <w:r>
              <w:rPr>
                <w:rFonts w:hint="default" w:ascii="Times New Roman" w:hAnsi="Times New Roman" w:eastAsia="仿宋" w:cs="Times New Roman"/>
                <w:color w:val="auto"/>
                <w:sz w:val="24"/>
                <w:szCs w:val="24"/>
                <w:lang w:val="en-US" w:eastAsia="zh-CN" w:bidi="zh-CN"/>
              </w:rPr>
              <w:t>2</w:t>
            </w:r>
            <w:r>
              <w:rPr>
                <w:rFonts w:hint="default" w:ascii="Times New Roman" w:hAnsi="Times New Roman" w:eastAsia="仿宋" w:cs="Times New Roman"/>
                <w:color w:val="auto"/>
                <w:sz w:val="24"/>
                <w:szCs w:val="24"/>
                <w:lang w:val="zh-CN" w:eastAsia="zh-CN" w:bidi="zh-CN"/>
              </w:rPr>
              <w:t>份5 g左右装入不含有保护剂的样品瓶+1份装满</w:t>
            </w:r>
            <w:r>
              <w:rPr>
                <w:rFonts w:hint="default" w:ascii="Times New Roman" w:hAnsi="Times New Roman" w:eastAsia="仿宋" w:cs="Times New Roman"/>
                <w:color w:val="auto"/>
                <w:sz w:val="24"/>
                <w:szCs w:val="24"/>
                <w:lang w:val="en-US" w:eastAsia="zh-CN" w:bidi="zh-CN"/>
              </w:rPr>
              <w:t>10</w:t>
            </w:r>
            <w:r>
              <w:rPr>
                <w:rFonts w:hint="default" w:ascii="Times New Roman" w:hAnsi="Times New Roman" w:eastAsia="仿宋" w:cs="Times New Roman"/>
                <w:color w:val="auto"/>
                <w:sz w:val="24"/>
                <w:szCs w:val="24"/>
                <w:lang w:val="zh-CN" w:eastAsia="zh-CN" w:bidi="zh-CN"/>
              </w:rPr>
              <w:t>0 mL样品瓶（不含保护剂）</w:t>
            </w:r>
            <w:r>
              <w:rPr>
                <w:rFonts w:hint="default" w:ascii="Times New Roman" w:hAnsi="Times New Roman" w:eastAsia="仿宋" w:cs="Times New Roman"/>
                <w:color w:val="auto"/>
                <w:sz w:val="24"/>
                <w:szCs w:val="24"/>
                <w:lang w:val="en-US" w:eastAsia="zh-CN" w:bidi="zh-CN"/>
              </w:rPr>
              <w:t>(平行样按上述取1份)</w:t>
            </w:r>
          </w:p>
        </w:tc>
        <w:tc>
          <w:tcPr>
            <w:tcW w:w="464"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小于4℃冷藏</w:t>
            </w:r>
          </w:p>
        </w:tc>
        <w:tc>
          <w:tcPr>
            <w:tcW w:w="39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汽车当日到达</w:t>
            </w:r>
          </w:p>
        </w:tc>
        <w:tc>
          <w:tcPr>
            <w:tcW w:w="33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sz w:val="24"/>
                <w:szCs w:val="24"/>
                <w:lang w:val="zh-CN" w:eastAsia="zh-CN" w:bidi="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17" w:type="pct"/>
            <w:tcBorders>
              <w:top w:val="single" w:color="auto" w:sz="4" w:space="0"/>
              <w:left w:val="single" w:color="auto" w:sz="4" w:space="0"/>
              <w:bottom w:val="single" w:color="auto" w:sz="4" w:space="0"/>
              <w:right w:val="single" w:color="auto" w:sz="4" w:space="0"/>
            </w:tcBorders>
            <w:noWrap/>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土壤</w:t>
            </w:r>
          </w:p>
        </w:tc>
        <w:tc>
          <w:tcPr>
            <w:tcW w:w="68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 xml:space="preserve">土壤SVOCs </w:t>
            </w:r>
            <w:r>
              <w:rPr>
                <w:rFonts w:hint="default" w:ascii="Times New Roman" w:hAnsi="Times New Roman" w:eastAsia="仿宋" w:cs="Times New Roman"/>
                <w:color w:val="auto"/>
                <w:sz w:val="24"/>
                <w:szCs w:val="24"/>
                <w:lang w:val="en-US" w:eastAsia="zh-CN" w:bidi="zh-CN"/>
              </w:rPr>
              <w:t>及石油烃</w:t>
            </w:r>
          </w:p>
        </w:tc>
        <w:tc>
          <w:tcPr>
            <w:tcW w:w="13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硝基苯、苯胺、</w:t>
            </w:r>
            <w:r>
              <w:rPr>
                <w:rFonts w:hint="default" w:ascii="Times New Roman" w:hAnsi="Times New Roman" w:eastAsia="仿宋" w:cs="Times New Roman"/>
                <w:color w:val="auto"/>
                <w:sz w:val="24"/>
                <w:szCs w:val="24"/>
                <w:lang w:val="en-US" w:eastAsia="zh-CN" w:bidi="zh-CN"/>
              </w:rPr>
              <w:t>2-</w:t>
            </w:r>
            <w:r>
              <w:rPr>
                <w:rFonts w:hint="default" w:ascii="Times New Roman" w:hAnsi="Times New Roman" w:eastAsia="仿宋" w:cs="Times New Roman"/>
                <w:color w:val="auto"/>
                <w:sz w:val="24"/>
                <w:szCs w:val="24"/>
                <w:lang w:val="zh-CN" w:eastAsia="zh-CN" w:bidi="zh-CN"/>
              </w:rPr>
              <w:t>氯酚、苯并</w:t>
            </w:r>
            <w:r>
              <w:rPr>
                <w:rFonts w:hint="default" w:ascii="Times New Roman" w:hAnsi="Times New Roman" w:eastAsia="仿宋" w:cs="Times New Roman"/>
                <w:color w:val="auto"/>
                <w:sz w:val="24"/>
                <w:szCs w:val="24"/>
                <w:lang w:val="en-US" w:eastAsia="zh-CN" w:bidi="zh-CN"/>
              </w:rPr>
              <w:t>[a]</w:t>
            </w:r>
            <w:r>
              <w:rPr>
                <w:rFonts w:hint="default" w:ascii="Times New Roman" w:hAnsi="Times New Roman" w:eastAsia="仿宋" w:cs="Times New Roman"/>
                <w:color w:val="auto"/>
                <w:sz w:val="24"/>
                <w:szCs w:val="24"/>
                <w:lang w:val="zh-CN" w:eastAsia="zh-CN" w:bidi="zh-CN"/>
              </w:rPr>
              <w:t>蒽、苯并</w:t>
            </w:r>
            <w:r>
              <w:rPr>
                <w:rFonts w:hint="default" w:ascii="Times New Roman" w:hAnsi="Times New Roman" w:eastAsia="仿宋" w:cs="Times New Roman"/>
                <w:color w:val="auto"/>
                <w:sz w:val="24"/>
                <w:szCs w:val="24"/>
                <w:lang w:val="en-US" w:eastAsia="zh-CN" w:bidi="zh-CN"/>
              </w:rPr>
              <w:t>[a]</w:t>
            </w:r>
            <w:r>
              <w:rPr>
                <w:rFonts w:hint="default" w:ascii="Times New Roman" w:hAnsi="Times New Roman" w:eastAsia="仿宋" w:cs="Times New Roman"/>
                <w:color w:val="auto"/>
                <w:sz w:val="24"/>
                <w:szCs w:val="24"/>
                <w:lang w:val="zh-CN" w:eastAsia="zh-CN" w:bidi="zh-CN"/>
              </w:rPr>
              <w:t>芘、苯并</w:t>
            </w:r>
            <w:r>
              <w:rPr>
                <w:rFonts w:hint="default" w:ascii="Times New Roman" w:hAnsi="Times New Roman" w:eastAsia="仿宋" w:cs="Times New Roman"/>
                <w:color w:val="auto"/>
                <w:sz w:val="24"/>
                <w:szCs w:val="24"/>
                <w:lang w:val="en-US" w:eastAsia="zh-CN" w:bidi="zh-CN"/>
              </w:rPr>
              <w:t>[b]</w:t>
            </w:r>
            <w:r>
              <w:rPr>
                <w:rFonts w:hint="default" w:ascii="Times New Roman" w:hAnsi="Times New Roman" w:eastAsia="仿宋" w:cs="Times New Roman"/>
                <w:color w:val="auto"/>
                <w:sz w:val="24"/>
                <w:szCs w:val="24"/>
                <w:lang w:val="zh-CN" w:eastAsia="zh-CN" w:bidi="zh-CN"/>
              </w:rPr>
              <w:t>荧蒽、苯并</w:t>
            </w:r>
            <w:r>
              <w:rPr>
                <w:rFonts w:hint="default" w:ascii="Times New Roman" w:hAnsi="Times New Roman" w:eastAsia="仿宋" w:cs="Times New Roman"/>
                <w:color w:val="auto"/>
                <w:sz w:val="24"/>
                <w:szCs w:val="24"/>
                <w:lang w:val="en-US" w:eastAsia="zh-CN" w:bidi="zh-CN"/>
              </w:rPr>
              <w:t>[k]</w:t>
            </w:r>
            <w:r>
              <w:rPr>
                <w:rFonts w:hint="default" w:ascii="Times New Roman" w:hAnsi="Times New Roman" w:eastAsia="仿宋" w:cs="Times New Roman"/>
                <w:color w:val="auto"/>
                <w:sz w:val="24"/>
                <w:szCs w:val="24"/>
                <w:lang w:val="zh-CN" w:eastAsia="zh-CN" w:bidi="zh-CN"/>
              </w:rPr>
              <w:t>荧蒽、䓛、二苯并</w:t>
            </w:r>
            <w:r>
              <w:rPr>
                <w:rFonts w:hint="default" w:ascii="Times New Roman" w:hAnsi="Times New Roman" w:eastAsia="仿宋" w:cs="Times New Roman"/>
                <w:color w:val="auto"/>
                <w:sz w:val="24"/>
                <w:szCs w:val="24"/>
                <w:lang w:val="en-US" w:eastAsia="zh-CN" w:bidi="zh-CN"/>
              </w:rPr>
              <w:t>[a, h]</w:t>
            </w:r>
            <w:r>
              <w:rPr>
                <w:rFonts w:hint="default" w:ascii="Times New Roman" w:hAnsi="Times New Roman" w:eastAsia="仿宋" w:cs="Times New Roman"/>
                <w:color w:val="auto"/>
                <w:sz w:val="24"/>
                <w:szCs w:val="24"/>
                <w:lang w:val="zh-CN" w:eastAsia="zh-CN" w:bidi="zh-CN"/>
              </w:rPr>
              <w:t>蒽、茚并</w:t>
            </w:r>
            <w:r>
              <w:rPr>
                <w:rFonts w:hint="default" w:ascii="Times New Roman" w:hAnsi="Times New Roman" w:eastAsia="仿宋" w:cs="Times New Roman"/>
                <w:color w:val="auto"/>
                <w:sz w:val="24"/>
                <w:szCs w:val="24"/>
                <w:lang w:val="en-US" w:eastAsia="zh-CN" w:bidi="zh-CN"/>
              </w:rPr>
              <w:t>[1,2,3-cd]</w:t>
            </w:r>
            <w:r>
              <w:rPr>
                <w:rFonts w:hint="default" w:ascii="Times New Roman" w:hAnsi="Times New Roman" w:eastAsia="仿宋" w:cs="Times New Roman"/>
                <w:color w:val="auto"/>
                <w:sz w:val="24"/>
                <w:szCs w:val="24"/>
                <w:lang w:val="zh-CN" w:eastAsia="zh-CN" w:bidi="zh-CN"/>
              </w:rPr>
              <w:t>芘、</w:t>
            </w:r>
            <w:r>
              <w:rPr>
                <w:rFonts w:hint="default" w:ascii="Times New Roman" w:hAnsi="Times New Roman" w:eastAsia="仿宋" w:cs="Times New Roman"/>
                <w:color w:val="auto"/>
                <w:sz w:val="24"/>
                <w:szCs w:val="24"/>
                <w:lang w:val="en-US" w:eastAsia="zh-CN" w:bidi="zh-CN"/>
              </w:rPr>
              <w:t>石油烃（C</w:t>
            </w:r>
            <w:r>
              <w:rPr>
                <w:rFonts w:hint="default" w:ascii="Times New Roman" w:hAnsi="Times New Roman" w:eastAsia="仿宋" w:cs="Times New Roman"/>
                <w:color w:val="auto"/>
                <w:sz w:val="24"/>
                <w:szCs w:val="24"/>
                <w:vertAlign w:val="subscript"/>
                <w:lang w:val="en-US" w:eastAsia="zh-CN" w:bidi="zh-CN"/>
              </w:rPr>
              <w:t>10</w:t>
            </w:r>
            <w:r>
              <w:rPr>
                <w:rFonts w:hint="default" w:ascii="Times New Roman" w:hAnsi="Times New Roman" w:eastAsia="仿宋" w:cs="Times New Roman"/>
                <w:color w:val="auto"/>
                <w:sz w:val="24"/>
                <w:szCs w:val="24"/>
                <w:lang w:val="en-US" w:eastAsia="zh-CN" w:bidi="zh-CN"/>
              </w:rPr>
              <w:t>-C</w:t>
            </w:r>
            <w:r>
              <w:rPr>
                <w:rFonts w:hint="default" w:ascii="Times New Roman" w:hAnsi="Times New Roman" w:eastAsia="仿宋" w:cs="Times New Roman"/>
                <w:color w:val="auto"/>
                <w:sz w:val="24"/>
                <w:szCs w:val="24"/>
                <w:vertAlign w:val="subscript"/>
                <w:lang w:val="en-US" w:eastAsia="zh-CN" w:bidi="zh-CN"/>
              </w:rPr>
              <w:t>40</w:t>
            </w:r>
            <w:r>
              <w:rPr>
                <w:rFonts w:hint="default" w:ascii="Times New Roman" w:hAnsi="Times New Roman" w:eastAsia="仿宋" w:cs="Times New Roman"/>
                <w:color w:val="auto"/>
                <w:sz w:val="24"/>
                <w:szCs w:val="24"/>
                <w:lang w:val="en-US" w:eastAsia="zh-CN" w:bidi="zh-CN"/>
              </w:rPr>
              <w:t>）</w:t>
            </w:r>
          </w:p>
        </w:tc>
        <w:tc>
          <w:tcPr>
            <w:tcW w:w="41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250mL棕色玻璃瓶</w:t>
            </w:r>
          </w:p>
        </w:tc>
        <w:tc>
          <w:tcPr>
            <w:tcW w:w="427"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w:t>
            </w:r>
          </w:p>
        </w:tc>
        <w:tc>
          <w:tcPr>
            <w:tcW w:w="462"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装满</w:t>
            </w:r>
            <w:r>
              <w:rPr>
                <w:rFonts w:hint="default" w:ascii="Times New Roman" w:hAnsi="Times New Roman" w:eastAsia="仿宋" w:cs="Times New Roman"/>
                <w:color w:val="auto"/>
                <w:sz w:val="24"/>
                <w:szCs w:val="24"/>
                <w:lang w:val="en-US" w:eastAsia="zh-CN" w:bidi="zh-CN"/>
              </w:rPr>
              <w:t>(平行样按上述取1份)</w:t>
            </w:r>
          </w:p>
        </w:tc>
        <w:tc>
          <w:tcPr>
            <w:tcW w:w="464"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小于4℃冷藏</w:t>
            </w:r>
          </w:p>
        </w:tc>
        <w:tc>
          <w:tcPr>
            <w:tcW w:w="39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sz w:val="24"/>
                <w:szCs w:val="24"/>
                <w:lang w:val="en-US" w:eastAsia="zh-CN" w:bidi="zh-CN"/>
              </w:rPr>
            </w:pPr>
            <w:r>
              <w:rPr>
                <w:rFonts w:hint="default" w:ascii="Times New Roman" w:hAnsi="Times New Roman" w:eastAsia="仿宋" w:cs="Times New Roman"/>
                <w:color w:val="auto"/>
                <w:sz w:val="24"/>
                <w:szCs w:val="24"/>
                <w:lang w:val="zh-CN" w:eastAsia="zh-CN" w:bidi="zh-CN"/>
              </w:rPr>
              <w:t>汽车当日到达</w:t>
            </w:r>
          </w:p>
        </w:tc>
        <w:tc>
          <w:tcPr>
            <w:tcW w:w="33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val="0"/>
              <w:suppressLineNumbers w:val="0"/>
              <w:spacing w:before="0" w:beforeAutospacing="0" w:after="0" w:afterAutospacing="0" w:line="312" w:lineRule="exact"/>
              <w:ind w:left="0" w:right="0" w:firstLine="0" w:firstLineChars="0"/>
              <w:jc w:val="center"/>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sz w:val="24"/>
                <w:szCs w:val="24"/>
                <w:lang w:val="zh-CN" w:eastAsia="zh-CN" w:bidi="zh-CN"/>
              </w:rPr>
              <w:t>10</w:t>
            </w:r>
          </w:p>
        </w:tc>
      </w:tr>
    </w:tbl>
    <w:p>
      <w:pPr>
        <w:pStyle w:val="20"/>
        <w:rPr>
          <w:rFonts w:hint="default"/>
          <w:lang w:val="en-US" w:eastAsia="zh-CN"/>
        </w:rPr>
      </w:pPr>
    </w:p>
    <w:p>
      <w:pPr>
        <w:rPr>
          <w:rFonts w:hint="default"/>
          <w:lang w:val="en-US" w:eastAsia="zh-CN"/>
        </w:rPr>
      </w:pPr>
    </w:p>
    <w:p>
      <w:pPr>
        <w:pStyle w:val="12"/>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pStyle w:val="37"/>
        <w:rPr>
          <w:rFonts w:hint="default"/>
          <w:lang w:val="en-US" w:eastAsia="zh-CN"/>
        </w:rPr>
      </w:pPr>
    </w:p>
    <w:p>
      <w:pPr>
        <w:rPr>
          <w:rFonts w:hint="default"/>
          <w:lang w:val="en-US" w:eastAsia="zh-CN"/>
        </w:rPr>
      </w:pPr>
    </w:p>
    <w:p>
      <w:pPr>
        <w:widowControl w:val="0"/>
        <w:autoSpaceDE w:val="0"/>
        <w:autoSpaceDN w:val="0"/>
        <w:adjustRightInd w:val="0"/>
        <w:jc w:val="center"/>
        <w:rPr>
          <w:rFonts w:hint="eastAsia" w:ascii="Times New Roman" w:hAnsi="Times New Roman" w:eastAsia="仿宋" w:cs="Times New Roman"/>
          <w:color w:val="auto"/>
          <w:sz w:val="21"/>
          <w:szCs w:val="21"/>
          <w:lang w:val="en-US" w:eastAsia="zh-CN" w:bidi="zh-CN"/>
        </w:rPr>
      </w:pPr>
      <w:r>
        <w:rPr>
          <w:rFonts w:hint="default" w:ascii="Times New Roman" w:hAnsi="Times New Roman" w:eastAsia="仿宋" w:cs="Times New Roman"/>
          <w:b/>
          <w:bCs/>
          <w:color w:val="auto"/>
          <w:sz w:val="21"/>
          <w:szCs w:val="21"/>
          <w:lang w:val="en-US" w:eastAsia="zh-CN" w:bidi="ar-SA"/>
        </w:rPr>
        <w:t>表</w:t>
      </w:r>
      <w:r>
        <w:rPr>
          <w:rFonts w:hint="eastAsia" w:ascii="Times New Roman" w:hAnsi="Times New Roman" w:eastAsia="仿宋" w:cs="Times New Roman"/>
          <w:b/>
          <w:bCs/>
          <w:color w:val="auto"/>
          <w:sz w:val="21"/>
          <w:szCs w:val="21"/>
          <w:lang w:val="en-US" w:eastAsia="zh-CN" w:bidi="ar-SA"/>
        </w:rPr>
        <w:t>7-2</w:t>
      </w:r>
      <w:r>
        <w:rPr>
          <w:rFonts w:hint="default" w:ascii="Times New Roman" w:hAnsi="Times New Roman" w:eastAsia="仿宋" w:cs="Times New Roman"/>
          <w:b/>
          <w:bCs/>
          <w:color w:val="auto"/>
          <w:sz w:val="21"/>
          <w:szCs w:val="21"/>
          <w:lang w:val="en-US" w:eastAsia="zh-CN" w:bidi="ar-SA"/>
        </w:rPr>
        <w:t xml:space="preserve"> </w:t>
      </w:r>
      <w:r>
        <w:rPr>
          <w:rFonts w:hint="eastAsia" w:ascii="Times New Roman" w:hAnsi="Times New Roman" w:eastAsia="仿宋" w:cs="Times New Roman"/>
          <w:b/>
          <w:bCs/>
          <w:color w:val="auto"/>
          <w:sz w:val="21"/>
          <w:szCs w:val="21"/>
          <w:lang w:val="en-US" w:eastAsia="zh-CN" w:bidi="ar-SA"/>
        </w:rPr>
        <w:t>地下水</w:t>
      </w:r>
      <w:r>
        <w:rPr>
          <w:rFonts w:hint="default" w:ascii="Times New Roman" w:hAnsi="Times New Roman" w:eastAsia="仿宋" w:cs="Times New Roman"/>
          <w:b/>
          <w:bCs/>
          <w:color w:val="auto"/>
          <w:sz w:val="21"/>
          <w:szCs w:val="21"/>
          <w:lang w:val="en-US" w:eastAsia="zh-CN" w:bidi="ar-SA"/>
        </w:rPr>
        <w:t>样品</w:t>
      </w:r>
      <w:r>
        <w:rPr>
          <w:rFonts w:hint="eastAsia" w:ascii="Times New Roman" w:hAnsi="Times New Roman" w:eastAsia="仿宋" w:cs="Times New Roman"/>
          <w:b/>
          <w:bCs/>
          <w:color w:val="auto"/>
          <w:sz w:val="21"/>
          <w:szCs w:val="21"/>
          <w:lang w:val="en-US" w:eastAsia="zh-CN" w:bidi="ar-SA"/>
        </w:rPr>
        <w:t>保存</w:t>
      </w:r>
    </w:p>
    <w:tbl>
      <w:tblPr>
        <w:tblStyle w:val="32"/>
        <w:tblW w:w="46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182"/>
        <w:gridCol w:w="2573"/>
        <w:gridCol w:w="3116"/>
        <w:gridCol w:w="2094"/>
        <w:gridCol w:w="3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blHeader/>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监测项目</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容器</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保存条件</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样品重量</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样本最大保留时间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5000" w:type="pct"/>
            <w:gridSpan w:val="5"/>
            <w:shd w:val="clear" w:color="auto" w:fill="auto"/>
            <w:vAlign w:val="center"/>
          </w:tcPr>
          <w:p>
            <w:pPr>
              <w:keepNext w:val="0"/>
              <w:keepLines w:val="0"/>
              <w:suppressLineNumbers w:val="0"/>
              <w:spacing w:before="0" w:beforeAutospacing="0" w:after="0" w:afterAutospacing="0" w:line="240" w:lineRule="auto"/>
              <w:ind w:left="0" w:right="0"/>
              <w:jc w:val="left"/>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感观性状及一般化学指标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色、嗅和味、浑浊度、肉眼可见物、pH、总硬度、TDS</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硫酸盐、氯化物</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铁</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锰、铜、锌、铝</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加HNO</w:t>
            </w:r>
            <w:r>
              <w:rPr>
                <w:rFonts w:hint="default" w:ascii="Times New Roman" w:hAnsi="Times New Roman" w:eastAsia="仿宋" w:cs="Times New Roman"/>
                <w:sz w:val="24"/>
                <w:szCs w:val="24"/>
                <w:vertAlign w:val="subscript"/>
              </w:rPr>
              <w:t>3</w:t>
            </w:r>
            <w:r>
              <w:rPr>
                <w:rFonts w:hint="default" w:ascii="Times New Roman" w:hAnsi="Times New Roman" w:eastAsia="仿宋" w:cs="Times New Roman"/>
                <w:sz w:val="24"/>
                <w:szCs w:val="24"/>
              </w:rPr>
              <w:t>使pH＜2</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30天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bCs/>
                <w:sz w:val="24"/>
                <w:szCs w:val="24"/>
              </w:rPr>
              <w:t>挥发酚类</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加氢氧化钠</w:t>
            </w:r>
            <w:r>
              <w:rPr>
                <w:rFonts w:hint="default" w:ascii="Times New Roman" w:hAnsi="Times New Roman" w:eastAsia="仿宋" w:cs="Times New Roman"/>
                <w:sz w:val="24"/>
                <w:szCs w:val="24"/>
              </w:rPr>
              <w:t>使pH≥12，4℃低温保存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bCs/>
                <w:sz w:val="24"/>
                <w:szCs w:val="24"/>
              </w:rPr>
              <w:t>LAS、耗氧量、氨氮</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bCs/>
                <w:sz w:val="24"/>
                <w:szCs w:val="24"/>
              </w:rPr>
              <w:t>硫化物</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每100mL水样加入4滴乙酸锌溶液（200g/L）和氢氧化钠溶液（40 g/L），避光</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500 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7d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钠</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5"/>
            <w:shd w:val="clear" w:color="auto" w:fill="auto"/>
            <w:vAlign w:val="center"/>
          </w:tcPr>
          <w:p>
            <w:pPr>
              <w:keepNext w:val="0"/>
              <w:keepLines w:val="0"/>
              <w:suppressLineNumbers w:val="0"/>
              <w:spacing w:before="0" w:beforeAutospacing="0" w:after="0" w:afterAutospacing="0" w:line="240" w:lineRule="auto"/>
              <w:ind w:left="0" w:right="0"/>
              <w:jc w:val="left"/>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毒理学指标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亚硝酸盐</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硝酸盐</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氰化物</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加氢氧化钠使pH≥12，4℃低温保存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氟化物</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碘化物</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汞</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加HNO</w:t>
            </w:r>
            <w:r>
              <w:rPr>
                <w:rFonts w:hint="default" w:ascii="Times New Roman" w:hAnsi="Times New Roman" w:eastAsia="仿宋" w:cs="Times New Roman"/>
                <w:sz w:val="24"/>
                <w:szCs w:val="24"/>
                <w:vertAlign w:val="subscript"/>
              </w:rPr>
              <w:t>3</w:t>
            </w:r>
            <w:r>
              <w:rPr>
                <w:rFonts w:hint="default" w:ascii="Times New Roman" w:hAnsi="Times New Roman" w:eastAsia="仿宋" w:cs="Times New Roman"/>
                <w:sz w:val="24"/>
                <w:szCs w:val="24"/>
              </w:rPr>
              <w:t>使pH≤2</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30d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砷</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硒、镉</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加HNO</w:t>
            </w:r>
            <w:r>
              <w:rPr>
                <w:rFonts w:hint="default" w:ascii="Times New Roman" w:hAnsi="Times New Roman" w:eastAsia="仿宋" w:cs="Times New Roman"/>
                <w:sz w:val="24"/>
                <w:szCs w:val="24"/>
                <w:vertAlign w:val="subscript"/>
              </w:rPr>
              <w:t>3</w:t>
            </w:r>
            <w:r>
              <w:rPr>
                <w:rFonts w:hint="default" w:ascii="Times New Roman" w:hAnsi="Times New Roman" w:eastAsia="仿宋" w:cs="Times New Roman"/>
                <w:sz w:val="24"/>
                <w:szCs w:val="24"/>
              </w:rPr>
              <w:t>使pH≤2</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30d</w:t>
            </w:r>
            <w:r>
              <w:rPr>
                <w:rFonts w:hint="default" w:ascii="Times New Roman" w:hAnsi="Times New Roman" w:eastAsia="仿宋" w:cs="Times New Roman"/>
                <w:bCs/>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六价铬</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聚乙烯瓶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原样</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2500mL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10d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铅</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加HNO</w:t>
            </w:r>
            <w:r>
              <w:rPr>
                <w:rFonts w:hint="default" w:ascii="Times New Roman" w:hAnsi="Times New Roman" w:eastAsia="仿宋" w:cs="Times New Roman"/>
                <w:sz w:val="24"/>
                <w:szCs w:val="24"/>
                <w:vertAlign w:val="subscript"/>
              </w:rPr>
              <w:t>3</w:t>
            </w:r>
            <w:r>
              <w:rPr>
                <w:rFonts w:hint="default" w:ascii="Times New Roman" w:hAnsi="Times New Roman" w:eastAsia="仿宋" w:cs="Times New Roman"/>
                <w:sz w:val="24"/>
                <w:szCs w:val="24"/>
              </w:rPr>
              <w:t>使pH≤2</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500mL</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bCs/>
                <w:sz w:val="24"/>
                <w:szCs w:val="24"/>
              </w:rPr>
            </w:pPr>
            <w:r>
              <w:rPr>
                <w:rFonts w:hint="default" w:ascii="Times New Roman" w:hAnsi="Times New Roman" w:eastAsia="仿宋" w:cs="Times New Roman"/>
                <w:sz w:val="24"/>
                <w:szCs w:val="24"/>
              </w:rPr>
              <w:t>30d</w:t>
            </w:r>
            <w:r>
              <w:rPr>
                <w:rFonts w:hint="default" w:ascii="Times New Roman" w:hAnsi="Times New Roman" w:eastAsia="仿宋" w:cs="Times New Roman"/>
                <w:bCs/>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三氯甲烷</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加酸使pH＜2，</w:t>
            </w:r>
            <w:r>
              <w:rPr>
                <w:rFonts w:hint="default" w:ascii="Times New Roman" w:hAnsi="Times New Roman" w:eastAsia="仿宋" w:cs="Times New Roman"/>
                <w:bCs/>
                <w:sz w:val="24"/>
                <w:szCs w:val="24"/>
              </w:rPr>
              <w:t>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40ml*2</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四氯化碳</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加酸使pH＜2，</w:t>
            </w:r>
            <w:r>
              <w:rPr>
                <w:rFonts w:hint="default" w:ascii="Times New Roman" w:hAnsi="Times New Roman" w:eastAsia="仿宋" w:cs="Times New Roman"/>
                <w:bCs/>
                <w:sz w:val="24"/>
                <w:szCs w:val="24"/>
              </w:rPr>
              <w:t>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40ml*2</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苯</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加酸使pH＜2，</w:t>
            </w:r>
            <w:r>
              <w:rPr>
                <w:rFonts w:hint="default" w:ascii="Times New Roman" w:hAnsi="Times New Roman" w:eastAsia="仿宋" w:cs="Times New Roman"/>
                <w:bCs/>
                <w:sz w:val="24"/>
                <w:szCs w:val="24"/>
              </w:rPr>
              <w:t>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40ml*2</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甲苯</w:t>
            </w:r>
          </w:p>
        </w:tc>
        <w:tc>
          <w:tcPr>
            <w:tcW w:w="982"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棕色玻璃瓶</w:t>
            </w:r>
          </w:p>
        </w:tc>
        <w:tc>
          <w:tcPr>
            <w:tcW w:w="118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加酸使pH＜2，</w:t>
            </w:r>
            <w:r>
              <w:rPr>
                <w:rFonts w:hint="default" w:ascii="Times New Roman" w:hAnsi="Times New Roman" w:eastAsia="仿宋" w:cs="Times New Roman"/>
                <w:bCs/>
                <w:sz w:val="24"/>
                <w:szCs w:val="24"/>
              </w:rPr>
              <w:t>4℃低温保存</w:t>
            </w:r>
          </w:p>
        </w:tc>
        <w:tc>
          <w:tcPr>
            <w:tcW w:w="799"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40ml*2</w:t>
            </w:r>
          </w:p>
        </w:tc>
        <w:tc>
          <w:tcPr>
            <w:tcW w:w="1194" w:type="pct"/>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14d</w:t>
            </w:r>
          </w:p>
        </w:tc>
      </w:tr>
    </w:tbl>
    <w:p>
      <w:pPr>
        <w:pStyle w:val="12"/>
        <w:rPr>
          <w:rFonts w:hint="default"/>
          <w:lang w:val="en-US" w:eastAsia="zh-CN"/>
        </w:rPr>
        <w:sectPr>
          <w:headerReference r:id="rId10" w:type="default"/>
          <w:pgSz w:w="16838" w:h="11906" w:orient="landscape"/>
          <w:pgMar w:top="1701" w:right="1417" w:bottom="1701" w:left="1417" w:header="851" w:footer="992" w:gutter="284"/>
          <w:pgBorders>
            <w:top w:val="none" w:sz="0" w:space="0"/>
            <w:left w:val="none" w:sz="0" w:space="0"/>
            <w:bottom w:val="none" w:sz="0" w:space="0"/>
            <w:right w:val="none" w:sz="0" w:space="0"/>
          </w:pgBorders>
          <w:pgNumType w:fmt="decimal"/>
          <w:cols w:space="720" w:num="1"/>
          <w:docGrid w:type="lines" w:linePitch="312" w:charSpace="0"/>
        </w:sectPr>
      </w:pPr>
    </w:p>
    <w:p>
      <w:pPr>
        <w:pStyle w:val="3"/>
        <w:keepNext/>
        <w:keepLines/>
        <w:pageBreakBefore w:val="0"/>
        <w:widowControl w:val="0"/>
        <w:kinsoku/>
        <w:wordWrap/>
        <w:overflowPunct/>
        <w:topLinePunct w:val="0"/>
        <w:autoSpaceDE/>
        <w:autoSpaceDN/>
        <w:bidi w:val="0"/>
        <w:adjustRightInd/>
        <w:snapToGrid/>
        <w:spacing w:before="340" w:after="330" w:line="576" w:lineRule="auto"/>
        <w:jc w:val="center"/>
        <w:textAlignment w:val="auto"/>
        <w:rPr>
          <w:rFonts w:hint="default" w:ascii="Times New Roman" w:hAnsi="Times New Roman" w:eastAsia="仿宋" w:cs="Times New Roman"/>
          <w:color w:val="auto"/>
          <w:sz w:val="30"/>
          <w:szCs w:val="30"/>
          <w:lang w:val="en-US" w:eastAsia="zh-CN"/>
        </w:rPr>
      </w:pPr>
      <w:bookmarkStart w:id="334" w:name="_Toc15981"/>
      <w:r>
        <w:rPr>
          <w:rFonts w:hint="default" w:ascii="Times New Roman" w:hAnsi="Times New Roman" w:eastAsia="仿宋" w:cs="Times New Roman"/>
          <w:color w:val="auto"/>
          <w:sz w:val="30"/>
          <w:szCs w:val="30"/>
          <w:lang w:val="en-US" w:eastAsia="zh-CN"/>
        </w:rPr>
        <w:t>第</w:t>
      </w:r>
      <w:r>
        <w:rPr>
          <w:rFonts w:hint="eastAsia" w:ascii="Times New Roman" w:hAnsi="Times New Roman" w:eastAsia="仿宋" w:cs="Times New Roman"/>
          <w:color w:val="auto"/>
          <w:sz w:val="30"/>
          <w:szCs w:val="30"/>
          <w:lang w:val="en-US" w:eastAsia="zh-CN"/>
        </w:rPr>
        <w:t>八</w:t>
      </w:r>
      <w:r>
        <w:rPr>
          <w:rFonts w:hint="default" w:ascii="Times New Roman" w:hAnsi="Times New Roman" w:eastAsia="仿宋" w:cs="Times New Roman"/>
          <w:color w:val="auto"/>
          <w:sz w:val="30"/>
          <w:szCs w:val="30"/>
          <w:lang w:val="en-US" w:eastAsia="zh-CN"/>
        </w:rPr>
        <w:t xml:space="preserve">章 </w:t>
      </w:r>
      <w:r>
        <w:rPr>
          <w:rFonts w:hint="eastAsia" w:ascii="Times New Roman" w:hAnsi="Times New Roman" w:eastAsia="仿宋" w:cs="Times New Roman"/>
          <w:color w:val="auto"/>
          <w:sz w:val="30"/>
          <w:szCs w:val="30"/>
          <w:lang w:val="en-US" w:eastAsia="zh-CN"/>
        </w:rPr>
        <w:t>监测结果分析</w:t>
      </w:r>
      <w:bookmarkEnd w:id="334"/>
    </w:p>
    <w:p>
      <w:pPr>
        <w:pStyle w:val="3"/>
        <w:spacing w:before="120" w:after="120" w:line="360" w:lineRule="auto"/>
        <w:rPr>
          <w:rFonts w:hint="default" w:ascii="Times New Roman" w:hAnsi="Times New Roman" w:eastAsia="仿宋" w:cs="Times New Roman"/>
          <w:color w:val="auto"/>
          <w:sz w:val="30"/>
          <w:szCs w:val="30"/>
          <w:lang w:val="en-US" w:eastAsia="zh-CN"/>
        </w:rPr>
      </w:pPr>
      <w:bookmarkStart w:id="335" w:name="_Toc20626"/>
      <w:r>
        <w:rPr>
          <w:rFonts w:hint="eastAsia" w:ascii="Times New Roman" w:hAnsi="Times New Roman" w:eastAsia="仿宋" w:cs="Times New Roman"/>
          <w:color w:val="auto"/>
          <w:sz w:val="30"/>
          <w:szCs w:val="30"/>
          <w:lang w:val="en-US" w:eastAsia="zh-CN"/>
        </w:rPr>
        <w:t>8.1 土壤监测结果分析</w:t>
      </w:r>
      <w:bookmarkEnd w:id="335"/>
    </w:p>
    <w:p>
      <w:pPr>
        <w:pStyle w:val="3"/>
        <w:spacing w:before="120" w:after="120" w:line="360" w:lineRule="auto"/>
        <w:rPr>
          <w:rFonts w:hint="eastAsia" w:ascii="Times New Roman" w:hAnsi="Times New Roman" w:eastAsia="仿宋" w:cs="Times New Roman"/>
          <w:color w:val="auto"/>
          <w:sz w:val="28"/>
          <w:szCs w:val="28"/>
          <w:lang w:val="en-US" w:eastAsia="zh-CN"/>
        </w:rPr>
      </w:pPr>
      <w:bookmarkStart w:id="336" w:name="_Toc4290"/>
      <w:r>
        <w:rPr>
          <w:rFonts w:hint="eastAsia" w:ascii="Times New Roman" w:hAnsi="Times New Roman" w:eastAsia="仿宋" w:cs="Times New Roman"/>
          <w:color w:val="auto"/>
          <w:sz w:val="28"/>
          <w:szCs w:val="28"/>
          <w:lang w:val="en-US" w:eastAsia="zh-CN"/>
        </w:rPr>
        <w:t>8.1.1分析方法</w:t>
      </w:r>
      <w:bookmarkEnd w:id="336"/>
    </w:p>
    <w:p>
      <w:pPr>
        <w:pStyle w:val="3"/>
        <w:spacing w:before="120" w:after="120"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bookmarkStart w:id="337" w:name="_Toc14985"/>
      <w:r>
        <w:rPr>
          <w:rFonts w:hint="eastAsia" w:ascii="Times New Roman" w:hAnsi="Times New Roman" w:eastAsia="仿宋" w:cs="Times New Roman"/>
          <w:b w:val="0"/>
          <w:bCs w:val="0"/>
          <w:color w:val="auto"/>
          <w:kern w:val="2"/>
          <w:sz w:val="28"/>
          <w:szCs w:val="28"/>
          <w:lang w:val="en-US" w:eastAsia="zh-CN" w:bidi="ar-SA"/>
        </w:rPr>
        <w:t>本次调查全部样品均由拥有CMA认证的江苏微谱检测技术有限公司进行检测分析。本次调查土壤样品分析方法详见表8-1。</w:t>
      </w:r>
      <w:bookmarkEnd w:id="337"/>
    </w:p>
    <w:p>
      <w:pPr>
        <w:spacing w:before="163" w:beforeLines="50"/>
        <w:jc w:val="center"/>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表8-1 土壤检测项目及分析方法</w:t>
      </w:r>
    </w:p>
    <w:tbl>
      <w:tblPr>
        <w:tblStyle w:val="32"/>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58"/>
        <w:gridCol w:w="70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blHeader/>
        </w:trPr>
        <w:tc>
          <w:tcPr>
            <w:tcW w:w="856" w:type="pct"/>
            <w:vAlign w:val="center"/>
          </w:tcPr>
          <w:p>
            <w:pPr>
              <w:widowControl/>
              <w:adjustRightInd w:val="0"/>
              <w:snapToGrid w:val="0"/>
              <w:jc w:val="center"/>
              <w:rPr>
                <w:rFonts w:hint="default" w:ascii="Times New Roman" w:hAnsi="Times New Roman" w:eastAsia="仿宋" w:cs="Times New Roman"/>
                <w:b/>
                <w:bCs/>
                <w:color w:val="000000"/>
                <w:sz w:val="24"/>
                <w:szCs w:val="24"/>
                <w:lang w:eastAsia="zh-CN"/>
              </w:rPr>
            </w:pPr>
            <w:r>
              <w:rPr>
                <w:rFonts w:hint="default" w:ascii="Times New Roman" w:hAnsi="Times New Roman" w:eastAsia="仿宋" w:cs="Times New Roman"/>
                <w:b/>
                <w:bCs/>
                <w:color w:val="000000"/>
                <w:sz w:val="24"/>
                <w:szCs w:val="24"/>
                <w:lang w:eastAsia="zh-CN"/>
              </w:rPr>
              <w:t>测试指标</w:t>
            </w:r>
          </w:p>
        </w:tc>
        <w:tc>
          <w:tcPr>
            <w:tcW w:w="4143" w:type="pct"/>
            <w:vAlign w:val="center"/>
          </w:tcPr>
          <w:p>
            <w:pPr>
              <w:widowControl/>
              <w:adjustRightInd w:val="0"/>
              <w:snapToGrid w:val="0"/>
              <w:jc w:val="center"/>
              <w:rPr>
                <w:rFonts w:hint="default" w:ascii="Times New Roman" w:hAnsi="Times New Roman" w:eastAsia="仿宋" w:cs="Times New Roman"/>
                <w:b/>
                <w:bCs/>
                <w:color w:val="000000"/>
                <w:sz w:val="24"/>
                <w:szCs w:val="24"/>
                <w:lang w:eastAsia="zh-CN"/>
              </w:rPr>
            </w:pPr>
            <w:r>
              <w:rPr>
                <w:rFonts w:hint="default" w:ascii="Times New Roman" w:hAnsi="Times New Roman" w:eastAsia="仿宋" w:cs="Times New Roman"/>
                <w:b/>
                <w:bCs/>
                <w:color w:val="000000"/>
                <w:sz w:val="24"/>
                <w:szCs w:val="24"/>
                <w:lang w:eastAsia="zh-CN"/>
              </w:rPr>
              <w:t>检测方法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pH 值</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《士壤 pH 的测定电位法》（HJ962-2018）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镍</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《土壤和沉积物铜、锌、铅、镍、铬的测定火焰原子吸收分光光度法》（HJ491-2019）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铜</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《土壤和沉积物铜、锌、铅、镍、铬的测定火焰原子吸收分光光度法》（HJ491-2019）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铅</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《土壤和沉积物铜、锌、铅、镍、铬的测定火焰原子吸收分光光度法》（HJ491-2019）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六价铬</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《土壤和沉积物六价铬的测定碱溶液提取-火焰原子吸收分光光度法》（HJ1082-2019）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《土壤和沉积物汞、砷、硒、铋、锐的测定微波消解/原子荧光法》（HJ 680-2013）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汞</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《土壤和沉积物汞、砷、硒、铋、锐的测定微波消解/原子荧光法》（HJ 680-2013）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镉</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《土壤质量 铅、镉的测定 石墨炉原子吸收分光光度法》GB/T17141-1997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氯甲烷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1,1-二氯乙烯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二氯甲烷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反-1,2-二氯乙烯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1,1-二氯乙烷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顺-1,2-二氯乙烯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氯仿</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1,1,1-三氯乙烷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1,2-二氯乙烷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四氯化碳</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三氯乙烯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1,2-二氯丙烷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甲苯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1,1,2-三氯乙烷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四氯乙烯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氯苯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1,1,1,2-四氯乙烷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乙苯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间，对-二甲苯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苯乙烯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邻-二甲苯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1,1,2,2-四氯乙烷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1,2,3-三氯丙烷</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1,4-二氯苯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1,2-二氯苯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苯胺</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《气相色谱-质谱法测定半挥发性有机化合物》US EPA METHOD 8270D -2014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2-氯酚</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硝基苯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萘</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苯并[a]蒽</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䓛</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苯并[b]荧蒽</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苯并[k]荧蒽</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苯并[a]芘</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茚并[1,2,3-c,d]芘</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二苯并[a,h]蒽</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半挥发性有机物的测定 气相色谱-质谱法》HJ834-2017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总石油烃</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石油烃（C10-C40）的测定气相色谱法》HJ1021-2019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1,3,5-三甲基苯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856"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1,2,4-三甲基苯</w:t>
            </w:r>
          </w:p>
        </w:tc>
        <w:tc>
          <w:tcPr>
            <w:tcW w:w="4143" w:type="pct"/>
            <w:vAlign w:val="center"/>
          </w:tcPr>
          <w:p>
            <w:pPr>
              <w:widowControl/>
              <w:adjustRightInd w:val="0"/>
              <w:snapToGrid w:val="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eastAsia="zh-CN"/>
              </w:rPr>
              <w:t>《土壤和沉积物 挥发性有机物的测定 吹扫捕集/气相色谱-质谱法》HJ 605-2011</w:t>
            </w:r>
          </w:p>
        </w:tc>
      </w:tr>
    </w:tbl>
    <w:p>
      <w:pPr>
        <w:pStyle w:val="3"/>
        <w:spacing w:before="120" w:after="120" w:line="360" w:lineRule="auto"/>
        <w:rPr>
          <w:rFonts w:hint="default" w:ascii="Times New Roman" w:hAnsi="Times New Roman" w:eastAsia="仿宋" w:cs="Times New Roman"/>
          <w:color w:val="auto"/>
          <w:sz w:val="28"/>
          <w:szCs w:val="28"/>
          <w:lang w:val="en-US" w:eastAsia="zh-CN"/>
        </w:rPr>
      </w:pPr>
      <w:bookmarkStart w:id="338" w:name="_Toc21409"/>
      <w:r>
        <w:rPr>
          <w:rFonts w:hint="eastAsia" w:ascii="Times New Roman" w:hAnsi="Times New Roman" w:eastAsia="仿宋" w:cs="Times New Roman"/>
          <w:color w:val="auto"/>
          <w:sz w:val="28"/>
          <w:szCs w:val="28"/>
          <w:lang w:val="en-US" w:eastAsia="zh-CN"/>
        </w:rPr>
        <w:t>8.1.2土壤各点位监测结果</w:t>
      </w:r>
      <w:bookmarkEnd w:id="338"/>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kern w:val="2"/>
          <w:sz w:val="28"/>
          <w:szCs w:val="28"/>
          <w:lang w:val="en-US" w:eastAsia="zh-CN" w:bidi="ar-SA"/>
        </w:rPr>
      </w:pPr>
      <w:bookmarkStart w:id="339" w:name="_Toc1218"/>
      <w:r>
        <w:rPr>
          <w:rFonts w:hint="eastAsia" w:ascii="Times New Roman" w:hAnsi="Times New Roman" w:eastAsia="仿宋" w:cs="Times New Roman"/>
          <w:b w:val="0"/>
          <w:bCs w:val="0"/>
          <w:kern w:val="2"/>
          <w:sz w:val="28"/>
          <w:szCs w:val="28"/>
          <w:lang w:val="en-US" w:eastAsia="zh-CN" w:bidi="ar-SA"/>
        </w:rPr>
        <w:t>本次雅涂科技（张家港）有限公司土壤和地下水自行监测，调查地块内共布设9个土壤采样点（含1个表层土壤对照点），均为表层点位，表层点位每个点位送检1个样品，本次调查共计送检10个土壤样品（含1个现场平行样），检测指标涵盖《土壤环境质量 建设用地土壤污染风险管控标准（试行）》（GB 36600-2018）中规定的初步调查阶段建设用地土壤污染风险筛选的必测项目（表1共计45项）、pH以及地块识别的其它特征污染物（三甲苯、石油烃（C</w:t>
      </w:r>
      <w:r>
        <w:rPr>
          <w:rFonts w:hint="eastAsia" w:ascii="Times New Roman" w:hAnsi="Times New Roman" w:eastAsia="仿宋" w:cs="Times New Roman"/>
          <w:b w:val="0"/>
          <w:bCs w:val="0"/>
          <w:kern w:val="2"/>
          <w:sz w:val="28"/>
          <w:szCs w:val="28"/>
          <w:vertAlign w:val="subscript"/>
          <w:lang w:val="en-US" w:eastAsia="zh-CN" w:bidi="ar-SA"/>
        </w:rPr>
        <w:t>10</w:t>
      </w:r>
      <w:r>
        <w:rPr>
          <w:rFonts w:hint="eastAsia" w:ascii="Times New Roman" w:hAnsi="Times New Roman" w:eastAsia="仿宋" w:cs="Times New Roman"/>
          <w:b w:val="0"/>
          <w:bCs w:val="0"/>
          <w:kern w:val="2"/>
          <w:sz w:val="28"/>
          <w:szCs w:val="28"/>
          <w:lang w:val="en-US" w:eastAsia="zh-CN" w:bidi="ar-SA"/>
        </w:rPr>
        <w:t>-C</w:t>
      </w:r>
      <w:r>
        <w:rPr>
          <w:rFonts w:hint="eastAsia" w:ascii="Times New Roman" w:hAnsi="Times New Roman" w:eastAsia="仿宋" w:cs="Times New Roman"/>
          <w:b w:val="0"/>
          <w:bCs w:val="0"/>
          <w:kern w:val="2"/>
          <w:sz w:val="28"/>
          <w:szCs w:val="28"/>
          <w:vertAlign w:val="subscript"/>
          <w:lang w:val="en-US" w:eastAsia="zh-CN" w:bidi="ar-SA"/>
        </w:rPr>
        <w:t>40</w:t>
      </w:r>
      <w:r>
        <w:rPr>
          <w:rFonts w:hint="eastAsia" w:ascii="Times New Roman" w:hAnsi="Times New Roman" w:eastAsia="仿宋" w:cs="Times New Roman"/>
          <w:b w:val="0"/>
          <w:bCs w:val="0"/>
          <w:kern w:val="2"/>
          <w:sz w:val="28"/>
          <w:szCs w:val="28"/>
          <w:lang w:val="en-US" w:eastAsia="zh-CN" w:bidi="ar-SA"/>
        </w:rPr>
        <w:t>））。</w:t>
      </w:r>
      <w:bookmarkEnd w:id="339"/>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kern w:val="2"/>
          <w:sz w:val="28"/>
          <w:szCs w:val="28"/>
          <w:lang w:val="en-US" w:eastAsia="zh-CN" w:bidi="ar-SA"/>
        </w:rPr>
        <w:sectPr>
          <w:pgSz w:w="11910" w:h="16840"/>
          <w:pgMar w:top="1417" w:right="1701" w:bottom="1417" w:left="1701" w:header="850" w:footer="992" w:gutter="0"/>
          <w:pgBorders>
            <w:top w:val="none" w:sz="0" w:space="0"/>
            <w:left w:val="none" w:sz="0" w:space="0"/>
            <w:bottom w:val="none" w:sz="0" w:space="0"/>
            <w:right w:val="none" w:sz="0" w:space="0"/>
          </w:pgBorders>
          <w:pgNumType w:fmt="decimal"/>
          <w:cols w:space="720" w:num="1"/>
        </w:sectPr>
      </w:pPr>
      <w:bookmarkStart w:id="340" w:name="_Toc32013"/>
      <w:r>
        <w:rPr>
          <w:rFonts w:hint="eastAsia" w:ascii="Times New Roman" w:hAnsi="Times New Roman" w:eastAsia="仿宋" w:cs="Times New Roman"/>
          <w:b w:val="0"/>
          <w:bCs w:val="0"/>
          <w:kern w:val="2"/>
          <w:sz w:val="28"/>
          <w:szCs w:val="28"/>
          <w:lang w:val="en-US" w:eastAsia="zh-CN" w:bidi="ar-SA"/>
        </w:rPr>
        <w:t>土壤样品的检出情况如表8-2所示：</w:t>
      </w:r>
      <w:bookmarkEnd w:id="340"/>
    </w:p>
    <w:p>
      <w:pPr>
        <w:spacing w:before="163" w:beforeLines="50"/>
        <w:jc w:val="center"/>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表8-2 土壤样品检测数据统计表</w:t>
      </w:r>
    </w:p>
    <w:tbl>
      <w:tblPr>
        <w:tblStyle w:val="32"/>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806"/>
        <w:gridCol w:w="1168"/>
        <w:gridCol w:w="1168"/>
        <w:gridCol w:w="1125"/>
        <w:gridCol w:w="989"/>
        <w:gridCol w:w="989"/>
        <w:gridCol w:w="990"/>
        <w:gridCol w:w="990"/>
        <w:gridCol w:w="990"/>
        <w:gridCol w:w="990"/>
        <w:gridCol w:w="990"/>
        <w:gridCol w:w="990"/>
        <w:gridCol w:w="10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vMerge w:val="restar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检测项目</w:t>
            </w:r>
          </w:p>
        </w:tc>
        <w:tc>
          <w:tcPr>
            <w:tcW w:w="411" w:type="pct"/>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b/>
                <w:bCs/>
                <w:i w:val="0"/>
                <w:iCs w:val="0"/>
                <w:color w:val="000000"/>
                <w:kern w:val="0"/>
                <w:sz w:val="24"/>
                <w:szCs w:val="24"/>
                <w:u w:val="none"/>
                <w:lang w:val="en-US" w:eastAsia="zh-CN" w:bidi="ar"/>
              </w:rPr>
              <w:t>标准限值</w:t>
            </w:r>
          </w:p>
        </w:tc>
        <w:tc>
          <w:tcPr>
            <w:tcW w:w="411" w:type="pct"/>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检出限</w:t>
            </w:r>
          </w:p>
        </w:tc>
        <w:tc>
          <w:tcPr>
            <w:tcW w:w="396" w:type="pct"/>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单位</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S1</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S2</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S3</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S4</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S5</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S6</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S7</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S8</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S9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vMerge w:val="continue"/>
            <w:tcBorders>
              <w:tl2br w:val="nil"/>
              <w:tr2bl w:val="nil"/>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b/>
                <w:bCs/>
                <w:i w:val="0"/>
                <w:iCs w:val="0"/>
                <w:color w:val="000000"/>
                <w:sz w:val="24"/>
                <w:szCs w:val="24"/>
                <w:u w:val="none"/>
              </w:rPr>
            </w:pPr>
          </w:p>
        </w:tc>
        <w:tc>
          <w:tcPr>
            <w:tcW w:w="411"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b/>
                <w:bCs/>
                <w:i w:val="0"/>
                <w:iCs w:val="0"/>
                <w:color w:val="000000"/>
                <w:sz w:val="24"/>
                <w:szCs w:val="24"/>
                <w:u w:val="none"/>
              </w:rPr>
            </w:pPr>
          </w:p>
        </w:tc>
        <w:tc>
          <w:tcPr>
            <w:tcW w:w="411"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b/>
                <w:bCs/>
                <w:i w:val="0"/>
                <w:iCs w:val="0"/>
                <w:color w:val="000000"/>
                <w:sz w:val="24"/>
                <w:szCs w:val="24"/>
                <w:u w:val="none"/>
              </w:rPr>
            </w:pPr>
          </w:p>
        </w:tc>
        <w:tc>
          <w:tcPr>
            <w:tcW w:w="396" w:type="pct"/>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b/>
                <w:bCs/>
                <w:i w:val="0"/>
                <w:iCs w:val="0"/>
                <w:color w:val="000000"/>
                <w:sz w:val="24"/>
                <w:szCs w:val="24"/>
                <w:u w:val="none"/>
              </w:rPr>
            </w:pPr>
          </w:p>
        </w:tc>
        <w:tc>
          <w:tcPr>
            <w:tcW w:w="3145" w:type="pct"/>
            <w:gridSpan w:val="9"/>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0-0.5m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pH</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无量纲</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8.47</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8.45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8.16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8.41</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8.22</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8.05</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8.35</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8.40</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铜</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18000</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13</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镍</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900</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39</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38</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21</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24</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27</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36</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铅</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800</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37</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37</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38</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30</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34</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45</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镉</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65</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0.14</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0.17</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0.10</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0.09</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0.14</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0.16</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0.14</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砷</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60</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6.56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8.05</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7.59</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7.30</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5.70</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7.19</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7.96</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7.27</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汞</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38</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0.002</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0.044</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0.087</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0.082</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0.103</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0.019</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0.047</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0.043</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0.050</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63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color w:val="000000"/>
                <w:sz w:val="24"/>
                <w:szCs w:val="24"/>
                <w:u w:val="none"/>
                <w:lang w:val="en-US" w:eastAsia="zh-CN" w:bidi="ar"/>
              </w:rPr>
              <w:t>石油烃(C</w:t>
            </w:r>
            <w:r>
              <w:rPr>
                <w:rFonts w:hint="default" w:ascii="Times New Roman" w:hAnsi="Times New Roman" w:eastAsia="仿宋" w:cs="Times New Roman"/>
                <w:color w:val="000000"/>
                <w:sz w:val="24"/>
                <w:szCs w:val="24"/>
                <w:u w:val="none"/>
                <w:vertAlign w:val="subscript"/>
                <w:lang w:val="en-US" w:eastAsia="zh-CN" w:bidi="ar"/>
              </w:rPr>
              <w:t>10</w:t>
            </w:r>
            <w:r>
              <w:rPr>
                <w:rFonts w:hint="default" w:ascii="Times New Roman" w:hAnsi="Times New Roman" w:eastAsia="仿宋" w:cs="Times New Roman"/>
                <w:color w:val="000000"/>
                <w:sz w:val="24"/>
                <w:szCs w:val="24"/>
                <w:u w:val="none"/>
                <w:lang w:val="en-US" w:eastAsia="zh-CN" w:bidi="ar"/>
              </w:rPr>
              <w:t>-C</w:t>
            </w:r>
            <w:r>
              <w:rPr>
                <w:rFonts w:hint="default" w:ascii="Times New Roman" w:hAnsi="Times New Roman" w:eastAsia="仿宋" w:cs="Times New Roman"/>
                <w:color w:val="000000"/>
                <w:sz w:val="24"/>
                <w:szCs w:val="24"/>
                <w:u w:val="none"/>
                <w:vertAlign w:val="subscript"/>
                <w:lang w:val="en-US" w:eastAsia="zh-CN" w:bidi="ar"/>
              </w:rPr>
              <w:t>40</w:t>
            </w:r>
            <w:r>
              <w:rPr>
                <w:rFonts w:hint="default" w:ascii="Times New Roman" w:hAnsi="Times New Roman" w:eastAsia="仿宋" w:cs="Times New Roman"/>
                <w:color w:val="000000"/>
                <w:sz w:val="24"/>
                <w:szCs w:val="24"/>
                <w:u w:val="none"/>
                <w:lang w:val="en-US" w:eastAsia="zh-CN" w:bidi="ar"/>
              </w:rPr>
              <w:t>)</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4500</w:t>
            </w:r>
          </w:p>
        </w:tc>
        <w:tc>
          <w:tcPr>
            <w:tcW w:w="41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w:t>
            </w:r>
          </w:p>
        </w:tc>
        <w:tc>
          <w:tcPr>
            <w:tcW w:w="396"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mg/kg</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13</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21</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12</w:t>
            </w:r>
          </w:p>
        </w:tc>
        <w:tc>
          <w:tcPr>
            <w:tcW w:w="348"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23</w:t>
            </w:r>
          </w:p>
        </w:tc>
        <w:tc>
          <w:tcPr>
            <w:tcW w:w="348"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17</w:t>
            </w:r>
          </w:p>
        </w:tc>
        <w:tc>
          <w:tcPr>
            <w:tcW w:w="35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26</w:t>
            </w:r>
          </w:p>
        </w:tc>
      </w:tr>
    </w:tbl>
    <w:p>
      <w:pPr>
        <w:spacing w:before="163" w:beforeLines="50"/>
        <w:jc w:val="center"/>
        <w:rPr>
          <w:rFonts w:hint="eastAsia" w:ascii="Times New Roman" w:hAnsi="Times New Roman" w:eastAsia="仿宋" w:cs="Times New Roman"/>
          <w:b/>
          <w:bCs/>
          <w:color w:val="auto"/>
          <w:sz w:val="21"/>
          <w:szCs w:val="21"/>
          <w:lang w:val="en-US" w:eastAsia="zh-CN"/>
        </w:rPr>
      </w:pPr>
    </w:p>
    <w:p>
      <w:pPr>
        <w:pStyle w:val="3"/>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仿宋" w:cs="Times New Roman"/>
          <w:color w:val="auto"/>
          <w:sz w:val="28"/>
          <w:szCs w:val="28"/>
          <w:lang w:val="en-US" w:eastAsia="zh-CN"/>
        </w:rPr>
        <w:sectPr>
          <w:pgSz w:w="16840" w:h="11910" w:orient="landscape"/>
          <w:pgMar w:top="1701" w:right="1417" w:bottom="1701" w:left="1417" w:header="850" w:footer="992" w:gutter="0"/>
          <w:pgBorders>
            <w:top w:val="none" w:sz="0" w:space="0"/>
            <w:left w:val="none" w:sz="0" w:space="0"/>
            <w:bottom w:val="none" w:sz="0" w:space="0"/>
            <w:right w:val="none" w:sz="0" w:space="0"/>
          </w:pgBorders>
          <w:pgNumType w:fmt="decimal"/>
          <w:cols w:space="720" w:num="1"/>
        </w:sectPr>
      </w:pPr>
    </w:p>
    <w:p>
      <w:pPr>
        <w:pStyle w:val="3"/>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仿宋" w:cs="Times New Roman"/>
          <w:color w:val="auto"/>
          <w:sz w:val="28"/>
          <w:szCs w:val="28"/>
          <w:lang w:val="en-US" w:eastAsia="zh-CN"/>
        </w:rPr>
      </w:pPr>
      <w:bookmarkStart w:id="341" w:name="_Toc21622"/>
      <w:r>
        <w:rPr>
          <w:rFonts w:hint="eastAsia" w:ascii="Times New Roman" w:hAnsi="Times New Roman" w:eastAsia="仿宋" w:cs="Times New Roman"/>
          <w:color w:val="auto"/>
          <w:sz w:val="28"/>
          <w:szCs w:val="28"/>
          <w:lang w:val="en-US" w:eastAsia="zh-CN"/>
        </w:rPr>
        <w:t>8.1.3土壤监测结果分析</w:t>
      </w:r>
      <w:bookmarkEnd w:id="341"/>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（1）评价标准</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560" w:firstLineChars="200"/>
        <w:textAlignment w:val="auto"/>
        <w:rPr>
          <w:rFonts w:hint="default" w:ascii="Times New Roman" w:hAnsi="Times New Roman" w:eastAsia="仿宋" w:cs="Times New Roman"/>
          <w:b w:val="0"/>
          <w:bCs w:val="0"/>
          <w:kern w:val="2"/>
          <w:sz w:val="28"/>
          <w:szCs w:val="28"/>
          <w:lang w:val="en-US" w:eastAsia="zh-CN" w:bidi="ar-SA"/>
        </w:rPr>
      </w:pPr>
      <w:r>
        <w:rPr>
          <w:rFonts w:hint="eastAsia" w:ascii="Times New Roman" w:hAnsi="Times New Roman" w:eastAsia="仿宋" w:cs="Times New Roman"/>
          <w:b w:val="0"/>
          <w:bCs w:val="0"/>
          <w:kern w:val="2"/>
          <w:sz w:val="28"/>
          <w:szCs w:val="28"/>
          <w:lang w:val="en-US" w:eastAsia="zh-CN" w:bidi="ar-SA"/>
        </w:rPr>
        <w:t>根据《土壤环境质量 建设用地土壤污染风险管控标准（试行）》（GB 36600-2018）的相关规定，本项目场地属于第二类用地（包括GB50137规定的城市建设用地中的工业用地（M），物流仓储用地（W），商业服务业设施用地（B），道路与交通设施用地（S），公用设施用地（U），公共管理与公共服务用地（A）（A33、A5、A6除外），以及绿地与广场用地（G）（G1中的社区公园或儿童公园用地除外）等），因此本项目场地土壤环境质量评价时参考《土壤环境质量 建设用地土壤污染风险管控标准（试行）》（GB 36600-2018）中第二类用地筛选值。各类污染因子筛选值见表8-3。</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422" w:firstLineChars="200"/>
        <w:jc w:val="center"/>
        <w:textAlignment w:val="auto"/>
        <w:rPr>
          <w:rFonts w:hint="eastAsia" w:ascii="Times New Roman" w:hAnsi="Times New Roman" w:eastAsia="仿宋" w:cs="Times New Roman"/>
          <w:b/>
          <w:bCs/>
          <w:kern w:val="2"/>
          <w:sz w:val="21"/>
          <w:szCs w:val="21"/>
          <w:lang w:val="en-US" w:eastAsia="zh-CN" w:bidi="ar-SA"/>
        </w:rPr>
      </w:pPr>
      <w:r>
        <w:rPr>
          <w:rFonts w:hint="default" w:ascii="Times New Roman" w:hAnsi="Times New Roman" w:eastAsia="仿宋" w:cs="Times New Roman"/>
          <w:b/>
          <w:bCs/>
          <w:kern w:val="2"/>
          <w:sz w:val="21"/>
          <w:szCs w:val="21"/>
          <w:lang w:val="en-US" w:eastAsia="zh-CN" w:bidi="ar-SA"/>
        </w:rPr>
        <w:t>表8-3</w:t>
      </w:r>
      <w:r>
        <w:rPr>
          <w:rFonts w:hint="eastAsia" w:ascii="Times New Roman" w:hAnsi="Times New Roman" w:eastAsia="仿宋" w:cs="Times New Roman"/>
          <w:b/>
          <w:bCs/>
          <w:kern w:val="2"/>
          <w:sz w:val="21"/>
          <w:szCs w:val="21"/>
          <w:lang w:val="en-US" w:eastAsia="zh-CN" w:bidi="ar-SA"/>
        </w:rPr>
        <w:t xml:space="preserve"> </w:t>
      </w:r>
      <w:r>
        <w:rPr>
          <w:rFonts w:hint="default" w:ascii="Times New Roman" w:hAnsi="Times New Roman" w:eastAsia="仿宋" w:cs="Times New Roman"/>
          <w:b/>
          <w:bCs/>
          <w:kern w:val="2"/>
          <w:sz w:val="21"/>
          <w:szCs w:val="21"/>
          <w:lang w:val="en-US" w:eastAsia="zh-CN" w:bidi="ar-SA"/>
        </w:rPr>
        <w:t>建设用地土壤污染风险筛选值（mg/kg）</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6"/>
        <w:gridCol w:w="2053"/>
        <w:gridCol w:w="1652"/>
        <w:gridCol w:w="4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565" w:type="pct"/>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bCs w:val="0"/>
                <w:color w:val="auto"/>
                <w:sz w:val="24"/>
                <w:szCs w:val="24"/>
              </w:rPr>
              <w:t>序号</w:t>
            </w:r>
          </w:p>
        </w:tc>
        <w:tc>
          <w:tcPr>
            <w:tcW w:w="1177" w:type="pct"/>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bCs w:val="0"/>
                <w:color w:val="auto"/>
                <w:sz w:val="24"/>
                <w:szCs w:val="24"/>
              </w:rPr>
              <w:t>污染物类别</w:t>
            </w:r>
          </w:p>
        </w:tc>
        <w:tc>
          <w:tcPr>
            <w:tcW w:w="947" w:type="pct"/>
            <w:shd w:val="clear" w:color="auto" w:fill="auto"/>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val="0"/>
                <w:color w:val="auto"/>
                <w:sz w:val="24"/>
                <w:szCs w:val="24"/>
                <w:lang w:eastAsia="zh-CN"/>
              </w:rPr>
            </w:pPr>
            <w:r>
              <w:rPr>
                <w:rFonts w:hint="default" w:ascii="Times New Roman" w:hAnsi="Times New Roman" w:eastAsia="仿宋" w:cs="Times New Roman"/>
                <w:b/>
                <w:bCs w:val="0"/>
                <w:color w:val="auto"/>
                <w:sz w:val="24"/>
                <w:szCs w:val="24"/>
              </w:rPr>
              <w:t>第</w:t>
            </w:r>
            <w:r>
              <w:rPr>
                <w:rFonts w:hint="eastAsia" w:ascii="Times New Roman" w:hAnsi="Times New Roman" w:eastAsia="仿宋" w:cs="Times New Roman"/>
                <w:b/>
                <w:bCs w:val="0"/>
                <w:color w:val="auto"/>
                <w:sz w:val="24"/>
                <w:szCs w:val="24"/>
                <w:lang w:val="en-US" w:eastAsia="zh-CN"/>
              </w:rPr>
              <w:t>二</w:t>
            </w:r>
            <w:r>
              <w:rPr>
                <w:rFonts w:hint="default" w:ascii="Times New Roman" w:hAnsi="Times New Roman" w:eastAsia="仿宋" w:cs="Times New Roman"/>
                <w:b/>
                <w:bCs w:val="0"/>
                <w:color w:val="auto"/>
                <w:sz w:val="24"/>
                <w:szCs w:val="24"/>
              </w:rPr>
              <w:t>类用地筛选值</w:t>
            </w:r>
          </w:p>
        </w:tc>
        <w:tc>
          <w:tcPr>
            <w:tcW w:w="2309" w:type="pct"/>
            <w:shd w:val="clear" w:color="auto" w:fill="auto"/>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b/>
                <w:bCs w:val="0"/>
                <w:color w:val="auto"/>
                <w:sz w:val="24"/>
                <w:szCs w:val="24"/>
                <w:lang w:val="en-US" w:eastAsia="zh-CN"/>
              </w:rPr>
            </w:pPr>
            <w:r>
              <w:rPr>
                <w:rFonts w:hint="eastAsia" w:ascii="Times New Roman" w:hAnsi="Times New Roman" w:eastAsia="仿宋" w:cs="Times New Roman"/>
                <w:b/>
                <w:bCs w:val="0"/>
                <w:color w:val="auto"/>
                <w:sz w:val="24"/>
                <w:szCs w:val="24"/>
                <w:lang w:val="en-US" w:eastAsia="zh-CN"/>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000" w:type="pct"/>
            <w:gridSpan w:val="4"/>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60</w:t>
            </w:r>
          </w:p>
        </w:tc>
        <w:tc>
          <w:tcPr>
            <w:tcW w:w="2309" w:type="pct"/>
            <w:vMerge w:val="restar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《土壤环境质量 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镉</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3</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铬（六价）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5.7</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4</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铜</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18000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5</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铅</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800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6</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汞</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38</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7</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镍</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900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00" w:type="pct"/>
            <w:gridSpan w:val="4"/>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四氯化碳</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2.8</w:t>
            </w:r>
          </w:p>
        </w:tc>
        <w:tc>
          <w:tcPr>
            <w:tcW w:w="2309" w:type="pct"/>
            <w:vMerge w:val="restar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《土壤环境质量 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氯仿</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0.9</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3</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氯甲烷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37</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4</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1,1-二氯乙烷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9</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5</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1,2-二氯乙烷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6</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1,1-二氯乙烯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66</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7</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顺-1,2-二氯乙烯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596</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8</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反-1,2-二氯乙烯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54</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9</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二氯甲烷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616</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10</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1,2-二氯丙烷</w:t>
            </w:r>
          </w:p>
        </w:tc>
        <w:tc>
          <w:tcPr>
            <w:tcW w:w="947" w:type="pct"/>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1,1,1,2-四氯乙烷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1,1,2,2-四氯乙烷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6.8</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四氯乙烯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53</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14</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1,1,1-三氯乙烷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840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15</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1,1,2-三氯乙烷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2.8</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16</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三氯乙烯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2.8</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17</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1,2,3-三氯丙烷</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0.5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18</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0.43</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w:t>
            </w:r>
          </w:p>
        </w:tc>
        <w:tc>
          <w:tcPr>
            <w:tcW w:w="947" w:type="pct"/>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4</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20</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氯苯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270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1,2-二氯苯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560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1,4-二氯苯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23</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乙苯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28</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24</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苯乙烯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1290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25</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甲苯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1200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26</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间-二甲苯+对-二甲苯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570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27</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邻二甲苯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640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00" w:type="pct"/>
            <w:gridSpan w:val="4"/>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硝基苯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76</w:t>
            </w:r>
          </w:p>
        </w:tc>
        <w:tc>
          <w:tcPr>
            <w:tcW w:w="2309" w:type="pct"/>
            <w:vMerge w:val="restar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《土壤环境质量 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苯胺</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260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3</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2-氯酚</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2256</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4</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苯并[a]蒽</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5</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苯并[a]芘</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6</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苯并[b]荧蒽</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7</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苯并[k]荧蒽</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151</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8</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䓛</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1293</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9</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二苯并[a,h]蒽</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10</w:t>
            </w:r>
          </w:p>
        </w:tc>
        <w:tc>
          <w:tcPr>
            <w:tcW w:w="1177"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茚并[1,2,3-cd]芘</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15</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萘</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70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00" w:type="pct"/>
            <w:gridSpan w:val="4"/>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石油烃类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石油烃（C</w:t>
            </w:r>
            <w:r>
              <w:rPr>
                <w:rFonts w:hint="default" w:ascii="Times New Roman" w:hAnsi="Times New Roman" w:eastAsia="仿宋" w:cs="Times New Roman"/>
                <w:color w:val="auto"/>
                <w:sz w:val="24"/>
                <w:szCs w:val="24"/>
                <w:vertAlign w:val="subscript"/>
              </w:rPr>
              <w:t>10</w:t>
            </w:r>
            <w:r>
              <w:rPr>
                <w:rFonts w:hint="default" w:ascii="Times New Roman" w:hAnsi="Times New Roman" w:eastAsia="仿宋" w:cs="Times New Roman"/>
                <w:color w:val="auto"/>
                <w:sz w:val="24"/>
                <w:szCs w:val="24"/>
              </w:rPr>
              <w:t>~C</w:t>
            </w:r>
            <w:r>
              <w:rPr>
                <w:rFonts w:hint="default" w:ascii="Times New Roman" w:hAnsi="Times New Roman" w:eastAsia="仿宋" w:cs="Times New Roman"/>
                <w:color w:val="auto"/>
                <w:sz w:val="24"/>
                <w:szCs w:val="24"/>
                <w:vertAlign w:val="subscript"/>
              </w:rPr>
              <w:t>40</w:t>
            </w:r>
            <w:r>
              <w:rPr>
                <w:rFonts w:hint="default" w:ascii="Times New Roman" w:hAnsi="Times New Roman" w:eastAsia="仿宋" w:cs="Times New Roman"/>
                <w:color w:val="auto"/>
                <w:sz w:val="24"/>
                <w:szCs w:val="24"/>
              </w:rPr>
              <w:t>）</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4500</w:t>
            </w:r>
          </w:p>
        </w:tc>
        <w:tc>
          <w:tcPr>
            <w:tcW w:w="2309"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《土壤环境质量 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2</w:t>
            </w:r>
          </w:p>
        </w:tc>
        <w:tc>
          <w:tcPr>
            <w:tcW w:w="117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1,2,4-三甲苯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260</w:t>
            </w:r>
          </w:p>
        </w:tc>
        <w:tc>
          <w:tcPr>
            <w:tcW w:w="2309" w:type="pct"/>
            <w:vMerge w:val="restar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《美国EPA通用土壤-地下水-筛选值》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65" w:type="pct"/>
            <w:noWrap/>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3</w:t>
            </w:r>
          </w:p>
        </w:tc>
        <w:tc>
          <w:tcPr>
            <w:tcW w:w="1177" w:type="pct"/>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1,3,5-三甲苯</w:t>
            </w:r>
          </w:p>
        </w:tc>
        <w:tc>
          <w:tcPr>
            <w:tcW w:w="947" w:type="pct"/>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1000</w:t>
            </w:r>
          </w:p>
        </w:tc>
        <w:tc>
          <w:tcPr>
            <w:tcW w:w="2309" w:type="pct"/>
            <w:vMerge w:val="continue"/>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（2）结果分析</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0000FF"/>
          <w:sz w:val="28"/>
          <w:szCs w:val="28"/>
          <w:lang w:val="en-US" w:eastAsia="zh-CN"/>
        </w:rPr>
        <w:sectPr>
          <w:pgSz w:w="11910" w:h="16840"/>
          <w:pgMar w:top="1417" w:right="1701" w:bottom="1417" w:left="1701" w:header="720" w:footer="720"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仿宋" w:cs="Times New Roman"/>
          <w:color w:val="auto"/>
          <w:sz w:val="28"/>
          <w:szCs w:val="28"/>
          <w:lang w:val="en-US" w:eastAsia="zh-CN"/>
        </w:rPr>
        <w:t>根据检测结果，土壤样品检测项目中有8项被检出，分别为：pH、汞、砷、镉、铅、镍、铜、石油烃（C</w:t>
      </w:r>
      <w:r>
        <w:rPr>
          <w:rFonts w:hint="eastAsia" w:ascii="Times New Roman" w:hAnsi="Times New Roman" w:eastAsia="仿宋" w:cs="Times New Roman"/>
          <w:color w:val="auto"/>
          <w:sz w:val="28"/>
          <w:szCs w:val="28"/>
          <w:vertAlign w:val="subscript"/>
          <w:lang w:val="en-US" w:eastAsia="zh-CN"/>
        </w:rPr>
        <w:t>10</w:t>
      </w:r>
      <w:r>
        <w:rPr>
          <w:rFonts w:hint="eastAsia" w:ascii="Times New Roman" w:hAnsi="Times New Roman" w:eastAsia="仿宋" w:cs="Times New Roman"/>
          <w:color w:val="auto"/>
          <w:sz w:val="28"/>
          <w:szCs w:val="28"/>
          <w:lang w:val="en-US" w:eastAsia="zh-CN"/>
        </w:rPr>
        <w:t>~C</w:t>
      </w:r>
      <w:r>
        <w:rPr>
          <w:rFonts w:hint="eastAsia" w:ascii="Times New Roman" w:hAnsi="Times New Roman" w:eastAsia="仿宋" w:cs="Times New Roman"/>
          <w:color w:val="auto"/>
          <w:sz w:val="28"/>
          <w:szCs w:val="28"/>
          <w:vertAlign w:val="subscript"/>
          <w:lang w:val="en-US" w:eastAsia="zh-CN"/>
        </w:rPr>
        <w:t>40</w:t>
      </w:r>
      <w:r>
        <w:rPr>
          <w:rFonts w:hint="eastAsia" w:ascii="Times New Roman" w:hAnsi="Times New Roman" w:eastAsia="仿宋" w:cs="Times New Roman"/>
          <w:color w:val="auto"/>
          <w:sz w:val="28"/>
          <w:szCs w:val="28"/>
          <w:lang w:val="en-US" w:eastAsia="zh-CN"/>
        </w:rPr>
        <w:t>），挥发性及半挥发性有机物均未检出。土壤样品监测结果分析见表8-4。</w:t>
      </w: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jc w:val="center"/>
        <w:textAlignment w:val="auto"/>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kern w:val="2"/>
          <w:sz w:val="21"/>
          <w:szCs w:val="21"/>
          <w:lang w:val="en-US" w:eastAsia="zh-CN" w:bidi="ar-SA"/>
        </w:rPr>
        <w:t>表</w:t>
      </w:r>
      <w:r>
        <w:rPr>
          <w:rFonts w:hint="eastAsia" w:ascii="Times New Roman" w:hAnsi="Times New Roman" w:eastAsia="仿宋" w:cs="Times New Roman"/>
          <w:b/>
          <w:bCs/>
          <w:color w:val="auto"/>
          <w:kern w:val="2"/>
          <w:sz w:val="21"/>
          <w:szCs w:val="21"/>
          <w:lang w:val="en-US" w:eastAsia="zh-CN" w:bidi="ar-SA"/>
        </w:rPr>
        <w:t xml:space="preserve">8-4 </w:t>
      </w:r>
      <w:r>
        <w:rPr>
          <w:rFonts w:hint="default" w:ascii="Times New Roman" w:hAnsi="Times New Roman" w:eastAsia="仿宋" w:cs="Times New Roman"/>
          <w:b/>
          <w:bCs/>
          <w:color w:val="auto"/>
          <w:kern w:val="2"/>
          <w:sz w:val="21"/>
          <w:szCs w:val="21"/>
          <w:lang w:val="en-US" w:eastAsia="zh-CN" w:bidi="ar-SA"/>
        </w:rPr>
        <w:t>土壤</w:t>
      </w:r>
      <w:r>
        <w:rPr>
          <w:rFonts w:hint="eastAsia" w:ascii="Times New Roman" w:hAnsi="Times New Roman" w:eastAsia="仿宋" w:cs="Times New Roman"/>
          <w:b/>
          <w:bCs/>
          <w:color w:val="auto"/>
          <w:kern w:val="2"/>
          <w:sz w:val="21"/>
          <w:szCs w:val="21"/>
          <w:lang w:val="en-US" w:eastAsia="zh-CN" w:bidi="ar-SA"/>
        </w:rPr>
        <w:t>样品监测结果分析</w:t>
      </w:r>
      <w:r>
        <w:rPr>
          <w:rFonts w:hint="default" w:ascii="Times New Roman" w:hAnsi="Times New Roman" w:eastAsia="仿宋" w:cs="Times New Roman"/>
          <w:b/>
          <w:bCs/>
          <w:color w:val="auto"/>
          <w:kern w:val="2"/>
          <w:sz w:val="21"/>
          <w:szCs w:val="21"/>
          <w:lang w:val="en-US" w:eastAsia="zh-CN" w:bidi="ar-SA"/>
        </w:rPr>
        <w:t>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2331"/>
        <w:gridCol w:w="1211"/>
        <w:gridCol w:w="1361"/>
        <w:gridCol w:w="1211"/>
        <w:gridCol w:w="1361"/>
        <w:gridCol w:w="1464"/>
        <w:gridCol w:w="11"/>
        <w:gridCol w:w="1569"/>
        <w:gridCol w:w="11"/>
        <w:gridCol w:w="1612"/>
        <w:gridCol w:w="11"/>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45"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序号</w:t>
            </w:r>
          </w:p>
        </w:tc>
        <w:tc>
          <w:tcPr>
            <w:tcW w:w="820"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检测因子</w:t>
            </w:r>
          </w:p>
        </w:tc>
        <w:tc>
          <w:tcPr>
            <w:tcW w:w="426"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检出限(mg/kg)</w:t>
            </w:r>
          </w:p>
        </w:tc>
        <w:tc>
          <w:tcPr>
            <w:tcW w:w="479"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样品数量（个）</w:t>
            </w:r>
          </w:p>
        </w:tc>
        <w:tc>
          <w:tcPr>
            <w:tcW w:w="426"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检出率</w:t>
            </w:r>
          </w:p>
        </w:tc>
        <w:tc>
          <w:tcPr>
            <w:tcW w:w="998" w:type="pct"/>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检出浓度(mg/kg)</w:t>
            </w:r>
          </w:p>
        </w:tc>
        <w:tc>
          <w:tcPr>
            <w:tcW w:w="556" w:type="pct"/>
            <w:gridSpan w:val="2"/>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对照点检出浓度（mg/kg）</w:t>
            </w:r>
          </w:p>
        </w:tc>
        <w:tc>
          <w:tcPr>
            <w:tcW w:w="571" w:type="pct"/>
            <w:gridSpan w:val="2"/>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w:t>
            </w:r>
            <w:r>
              <w:rPr>
                <w:rFonts w:hint="default" w:ascii="Times New Roman" w:hAnsi="Times New Roman" w:eastAsia="仿宋" w:cs="Times New Roman"/>
                <w:sz w:val="24"/>
                <w:szCs w:val="24"/>
                <w:lang w:val="en-US" w:eastAsia="zh-CN"/>
              </w:rPr>
              <w:t>二</w:t>
            </w:r>
            <w:r>
              <w:rPr>
                <w:rFonts w:hint="default" w:ascii="Times New Roman" w:hAnsi="Times New Roman" w:eastAsia="仿宋" w:cs="Times New Roman"/>
                <w:sz w:val="24"/>
                <w:szCs w:val="24"/>
              </w:rPr>
              <w:t>类用地筛选值(mg/kg)</w:t>
            </w:r>
          </w:p>
        </w:tc>
        <w:tc>
          <w:tcPr>
            <w:tcW w:w="474"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是否</w:t>
            </w:r>
          </w:p>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45"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820"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426"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479"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426"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最小值</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最大值</w:t>
            </w:r>
          </w:p>
        </w:tc>
        <w:tc>
          <w:tcPr>
            <w:tcW w:w="556" w:type="pct"/>
            <w:gridSpan w:val="2"/>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571" w:type="pct"/>
            <w:gridSpan w:val="2"/>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c>
          <w:tcPr>
            <w:tcW w:w="474"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重金属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铜</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8.47</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8.05</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8.42</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18000</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镍</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18</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13</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14</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900</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铅</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39</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21</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37</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800</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镉</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0.01</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45</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26</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41</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65</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砷</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0.01</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0.17</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0.09</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0.15</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60</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汞</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0.002</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100%</w:t>
            </w:r>
          </w:p>
        </w:tc>
        <w:tc>
          <w:tcPr>
            <w:tcW w:w="13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8.05</w:t>
            </w:r>
          </w:p>
        </w:tc>
        <w:tc>
          <w:tcPr>
            <w:tcW w:w="1475"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5.7</w:t>
            </w:r>
          </w:p>
        </w:tc>
        <w:tc>
          <w:tcPr>
            <w:tcW w:w="1583" w:type="dxa"/>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7.66</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38</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7</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六价铬</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0.5</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ND</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ND</w:t>
            </w:r>
          </w:p>
        </w:tc>
        <w:tc>
          <w:tcPr>
            <w:tcW w:w="556"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ND</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5.7</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四氯化碳</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0.05</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56"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2.8</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9</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氯仿</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0.05</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56"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0.9</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氯甲烷</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0.05</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56"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lang w:val="en-US" w:eastAsia="zh-CN"/>
              </w:rPr>
              <w:t>ND</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37</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w:t>
            </w:r>
          </w:p>
        </w:tc>
        <w:tc>
          <w:tcPr>
            <w:tcW w:w="820"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1，1-二氯乙烷</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0.05</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0</w:t>
            </w:r>
          </w:p>
        </w:tc>
        <w:tc>
          <w:tcPr>
            <w:tcW w:w="479"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ND</w:t>
            </w:r>
          </w:p>
        </w:tc>
        <w:tc>
          <w:tcPr>
            <w:tcW w:w="518"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ND</w:t>
            </w:r>
          </w:p>
        </w:tc>
        <w:tc>
          <w:tcPr>
            <w:tcW w:w="556"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ND</w:t>
            </w:r>
          </w:p>
        </w:tc>
        <w:tc>
          <w:tcPr>
            <w:tcW w:w="571" w:type="pct"/>
            <w:gridSpan w:val="2"/>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9</w:t>
            </w:r>
          </w:p>
        </w:tc>
        <w:tc>
          <w:tcPr>
            <w:tcW w:w="474"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12</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1，2-二氯乙烷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13</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1，1-二氯乙烯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66</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14</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顺-1，2-二氯乙烯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596</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15</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反-1，2-二氯乙烯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54</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16</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二氯甲烷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616</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17</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1，2-二氯丙烷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18</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1，1，1，2-四氯乙烷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10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19</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1，1，2，2-四氯乙烷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6.8</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20</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四氯乙烯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53</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21</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1，1，1-三氯乙烷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840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22</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1，1，2-三氯乙烷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2.8</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23</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三氯乙烯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2.8</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24</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1，2，3-三氯丙烷</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0.5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25</w:t>
            </w:r>
          </w:p>
        </w:tc>
        <w:tc>
          <w:tcPr>
            <w:tcW w:w="82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0.43</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26</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b w:val="0"/>
                <w:bCs/>
                <w:color w:val="000000" w:themeColor="text1"/>
                <w:sz w:val="24"/>
                <w:szCs w:val="24"/>
                <w:highlight w:val="none"/>
                <w14:textFill>
                  <w14:solidFill>
                    <w14:schemeClr w14:val="tx1"/>
                  </w14:solidFill>
                </w14:textFill>
              </w:rPr>
            </w:pPr>
            <w:r>
              <w:rPr>
                <w:rFonts w:hint="default" w:ascii="Times New Roman" w:hAnsi="Times New Roman" w:eastAsia="仿宋" w:cs="Times New Roman"/>
                <w:b w:val="0"/>
                <w:bCs/>
                <w:color w:val="000000" w:themeColor="text1"/>
                <w:kern w:val="0"/>
                <w:sz w:val="24"/>
                <w:szCs w:val="24"/>
                <w:highlight w:val="none"/>
                <w14:textFill>
                  <w14:solidFill>
                    <w14:schemeClr w14:val="tx1"/>
                  </w14:solidFill>
                </w14:textFill>
              </w:rPr>
              <w:t>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4</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27</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b w:val="0"/>
                <w:bCs/>
                <w:color w:val="000000" w:themeColor="text1"/>
                <w:sz w:val="24"/>
                <w:szCs w:val="24"/>
                <w:highlight w:val="none"/>
                <w14:textFill>
                  <w14:solidFill>
                    <w14:schemeClr w14:val="tx1"/>
                  </w14:solidFill>
                </w14:textFill>
              </w:rPr>
            </w:pPr>
            <w:r>
              <w:rPr>
                <w:rFonts w:hint="default" w:ascii="Times New Roman" w:hAnsi="Times New Roman" w:eastAsia="仿宋" w:cs="Times New Roman"/>
                <w:b w:val="0"/>
                <w:bCs/>
                <w:color w:val="000000" w:themeColor="text1"/>
                <w:kern w:val="0"/>
                <w:sz w:val="24"/>
                <w:szCs w:val="24"/>
                <w:highlight w:val="none"/>
                <w14:textFill>
                  <w14:solidFill>
                    <w14:schemeClr w14:val="tx1"/>
                  </w14:solidFill>
                </w14:textFill>
              </w:rPr>
              <w:t>氯苯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270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28</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b w:val="0"/>
                <w:bCs/>
                <w:color w:val="000000" w:themeColor="text1"/>
                <w:sz w:val="24"/>
                <w:szCs w:val="24"/>
                <w:highlight w:val="none"/>
                <w14:textFill>
                  <w14:solidFill>
                    <w14:schemeClr w14:val="tx1"/>
                  </w14:solidFill>
                </w14:textFill>
              </w:rPr>
            </w:pPr>
            <w:r>
              <w:rPr>
                <w:rFonts w:hint="default" w:ascii="Times New Roman" w:hAnsi="Times New Roman" w:eastAsia="仿宋" w:cs="Times New Roman"/>
                <w:b w:val="0"/>
                <w:bCs/>
                <w:color w:val="000000" w:themeColor="text1"/>
                <w:kern w:val="0"/>
                <w:sz w:val="24"/>
                <w:szCs w:val="24"/>
                <w:highlight w:val="none"/>
                <w14:textFill>
                  <w14:solidFill>
                    <w14:schemeClr w14:val="tx1"/>
                  </w14:solidFill>
                </w14:textFill>
              </w:rPr>
              <w:t>1，2-二氯苯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560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29</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b w:val="0"/>
                <w:bCs/>
                <w:color w:val="000000" w:themeColor="text1"/>
                <w:sz w:val="24"/>
                <w:szCs w:val="24"/>
                <w:highlight w:val="none"/>
                <w14:textFill>
                  <w14:solidFill>
                    <w14:schemeClr w14:val="tx1"/>
                  </w14:solidFill>
                </w14:textFill>
              </w:rPr>
            </w:pPr>
            <w:r>
              <w:rPr>
                <w:rFonts w:hint="default" w:ascii="Times New Roman" w:hAnsi="Times New Roman" w:eastAsia="仿宋" w:cs="Times New Roman"/>
                <w:b w:val="0"/>
                <w:bCs/>
                <w:color w:val="000000" w:themeColor="text1"/>
                <w:kern w:val="0"/>
                <w:sz w:val="24"/>
                <w:szCs w:val="24"/>
                <w:highlight w:val="none"/>
                <w14:textFill>
                  <w14:solidFill>
                    <w14:schemeClr w14:val="tx1"/>
                  </w14:solidFill>
                </w14:textFill>
              </w:rPr>
              <w:t>1，4-二氯苯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20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30</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乙苯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28</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31</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苯乙烯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1290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32</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甲苯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1200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33</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间，对-二甲苯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570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34</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邻-二甲苯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2"/>
                <w:sz w:val="24"/>
                <w:szCs w:val="24"/>
                <w:highlight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SA"/>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rPr>
              <w:t>640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3"/>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b/>
                <w:bCs/>
                <w:sz w:val="24"/>
                <w:szCs w:val="24"/>
                <w:highlight w:val="none"/>
                <w:lang w:val="en-US" w:eastAsia="zh-CN"/>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35</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硝基苯</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0.09</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76</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36</w:t>
            </w:r>
          </w:p>
        </w:tc>
        <w:tc>
          <w:tcPr>
            <w:tcW w:w="82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苯胺</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260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37</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2-氯苯酚</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0.06</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2256</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38</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苯并[a]蒽</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39</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苯并[a]芘</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40</w:t>
            </w:r>
          </w:p>
        </w:tc>
        <w:tc>
          <w:tcPr>
            <w:tcW w:w="82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kern w:val="0"/>
                <w:sz w:val="24"/>
                <w:szCs w:val="24"/>
                <w:highlight w:val="none"/>
              </w:rPr>
              <w:t>苯并[b]荧蒽</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0.2</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15</w:t>
            </w:r>
          </w:p>
        </w:tc>
        <w:tc>
          <w:tcPr>
            <w:tcW w:w="47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41</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苯并[k]荧蒽</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151</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42</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䓛</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1293</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43</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二苯并[a，h]蒽</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44</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茚并[1</w:t>
            </w:r>
            <w:r>
              <w:rPr>
                <w:rFonts w:hint="default" w:ascii="Times New Roman" w:hAnsi="Times New Roman" w:eastAsia="仿宋" w:cs="Times New Roman"/>
                <w:color w:val="000000"/>
                <w:kern w:val="0"/>
                <w:sz w:val="24"/>
                <w:szCs w:val="24"/>
                <w:highlight w:val="none"/>
                <w:lang w:val="en-US" w:eastAsia="zh-CN"/>
              </w:rPr>
              <w:t>,</w:t>
            </w:r>
            <w:r>
              <w:rPr>
                <w:rFonts w:hint="default" w:ascii="Times New Roman" w:hAnsi="Times New Roman" w:eastAsia="仿宋" w:cs="Times New Roman"/>
                <w:color w:val="000000"/>
                <w:kern w:val="0"/>
                <w:sz w:val="24"/>
                <w:szCs w:val="24"/>
                <w:highlight w:val="none"/>
              </w:rPr>
              <w:t>2</w:t>
            </w:r>
            <w:r>
              <w:rPr>
                <w:rFonts w:hint="default" w:ascii="Times New Roman" w:hAnsi="Times New Roman" w:eastAsia="仿宋" w:cs="Times New Roman"/>
                <w:color w:val="000000"/>
                <w:kern w:val="0"/>
                <w:sz w:val="24"/>
                <w:szCs w:val="24"/>
                <w:highlight w:val="none"/>
                <w:lang w:val="en-US" w:eastAsia="zh-CN"/>
              </w:rPr>
              <w:t>,</w:t>
            </w:r>
            <w:r>
              <w:rPr>
                <w:rFonts w:hint="default" w:ascii="Times New Roman" w:hAnsi="Times New Roman" w:eastAsia="仿宋" w:cs="Times New Roman"/>
                <w:color w:val="000000"/>
                <w:kern w:val="0"/>
                <w:sz w:val="24"/>
                <w:szCs w:val="24"/>
                <w:highlight w:val="none"/>
              </w:rPr>
              <w:t>3-cd]芘</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0.1</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default"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15</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color w:val="000000"/>
                <w:sz w:val="24"/>
                <w:szCs w:val="24"/>
                <w:highlight w:val="none"/>
              </w:rPr>
              <w:t>45</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sz w:val="24"/>
                <w:szCs w:val="24"/>
                <w:highlight w:val="none"/>
              </w:rPr>
            </w:pPr>
            <w:r>
              <w:rPr>
                <w:rFonts w:hint="default" w:ascii="Times New Roman" w:hAnsi="Times New Roman" w:eastAsia="仿宋" w:cs="Times New Roman"/>
                <w:color w:val="000000"/>
                <w:kern w:val="0"/>
                <w:sz w:val="24"/>
                <w:szCs w:val="24"/>
                <w:highlight w:val="none"/>
              </w:rPr>
              <w:t>萘</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0.09</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71"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lang w:val="en-US" w:eastAsia="zh-CN"/>
              </w:rPr>
              <w:t>70</w:t>
            </w:r>
          </w:p>
        </w:tc>
        <w:tc>
          <w:tcPr>
            <w:tcW w:w="478"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13"/>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sz w:val="24"/>
                <w:szCs w:val="24"/>
                <w:highlight w:val="none"/>
                <w:lang w:eastAsia="zh-CN"/>
              </w:rPr>
            </w:pPr>
            <w:r>
              <w:rPr>
                <w:rFonts w:hint="default" w:ascii="Times New Roman" w:hAnsi="Times New Roman" w:eastAsia="仿宋" w:cs="Times New Roman"/>
                <w:b/>
                <w:bCs/>
                <w:sz w:val="24"/>
                <w:szCs w:val="24"/>
                <w:highlight w:val="none"/>
                <w:lang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 w:cs="Times New Roman"/>
                <w:color w:val="000000"/>
                <w:sz w:val="24"/>
                <w:szCs w:val="24"/>
                <w:highlight w:val="none"/>
                <w:lang w:val="en-US" w:eastAsia="zh-CN"/>
              </w:rPr>
              <w:t>46</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pH</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eastAsia"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14</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100%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7.36</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7.84</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7.66</w:t>
            </w:r>
          </w:p>
        </w:tc>
        <w:tc>
          <w:tcPr>
            <w:tcW w:w="57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6-9</w:t>
            </w:r>
          </w:p>
        </w:tc>
        <w:tc>
          <w:tcPr>
            <w:tcW w:w="47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 w:cs="Times New Roman"/>
                <w:color w:val="000000"/>
                <w:sz w:val="24"/>
                <w:szCs w:val="24"/>
                <w:highlight w:val="none"/>
                <w:lang w:val="en-US" w:eastAsia="zh-CN"/>
              </w:rPr>
              <w:t>47</w:t>
            </w:r>
          </w:p>
        </w:tc>
        <w:tc>
          <w:tcPr>
            <w:tcW w:w="82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石油烃(C</w:t>
            </w:r>
            <w:r>
              <w:rPr>
                <w:rFonts w:hint="default" w:ascii="Times New Roman" w:hAnsi="Times New Roman" w:eastAsia="仿宋" w:cs="Times New Roman"/>
                <w:color w:val="000000"/>
                <w:kern w:val="0"/>
                <w:sz w:val="24"/>
                <w:szCs w:val="24"/>
                <w:highlight w:val="none"/>
                <w:vertAlign w:val="subscript"/>
                <w:lang w:val="en-US" w:eastAsia="zh-CN"/>
              </w:rPr>
              <w:t>10</w:t>
            </w:r>
            <w:r>
              <w:rPr>
                <w:rFonts w:hint="default" w:ascii="Times New Roman" w:hAnsi="Times New Roman" w:eastAsia="仿宋" w:cs="Times New Roman"/>
                <w:color w:val="000000"/>
                <w:kern w:val="0"/>
                <w:sz w:val="24"/>
                <w:szCs w:val="24"/>
                <w:highlight w:val="none"/>
                <w:lang w:val="en-US" w:eastAsia="zh-CN"/>
              </w:rPr>
              <w:t>-C</w:t>
            </w:r>
            <w:r>
              <w:rPr>
                <w:rFonts w:hint="default" w:ascii="Times New Roman" w:hAnsi="Times New Roman" w:eastAsia="仿宋" w:cs="Times New Roman"/>
                <w:color w:val="000000"/>
                <w:kern w:val="0"/>
                <w:sz w:val="24"/>
                <w:szCs w:val="24"/>
                <w:highlight w:val="none"/>
                <w:vertAlign w:val="subscript"/>
                <w:lang w:val="en-US" w:eastAsia="zh-CN"/>
              </w:rPr>
              <w:t>40</w:t>
            </w:r>
            <w:r>
              <w:rPr>
                <w:rFonts w:hint="default" w:ascii="Times New Roman" w:hAnsi="Times New Roman" w:eastAsia="仿宋" w:cs="Times New Roman"/>
                <w:color w:val="000000"/>
                <w:kern w:val="0"/>
                <w:sz w:val="24"/>
                <w:szCs w:val="24"/>
                <w:highlight w:val="none"/>
                <w:lang w:val="en-US" w:eastAsia="zh-CN"/>
              </w:rPr>
              <w:t>)</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6</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14</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100%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16</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46</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16</w:t>
            </w:r>
          </w:p>
        </w:tc>
        <w:tc>
          <w:tcPr>
            <w:tcW w:w="57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4500</w:t>
            </w:r>
          </w:p>
        </w:tc>
        <w:tc>
          <w:tcPr>
            <w:tcW w:w="47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 w:cs="Times New Roman"/>
                <w:color w:val="000000"/>
                <w:sz w:val="24"/>
                <w:szCs w:val="24"/>
                <w:highlight w:val="none"/>
                <w:lang w:val="en-US" w:eastAsia="zh-CN"/>
              </w:rPr>
              <w:t>48</w:t>
            </w:r>
          </w:p>
        </w:tc>
        <w:tc>
          <w:tcPr>
            <w:tcW w:w="233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 xml:space="preserve"> 1,3,5-</w:t>
            </w:r>
            <w:r>
              <w:rPr>
                <w:rFonts w:hint="eastAsia" w:ascii="Times New Roman" w:hAnsi="Times New Roman" w:eastAsia="仿宋" w:cs="Times New Roman"/>
                <w:color w:val="000000"/>
                <w:kern w:val="0"/>
                <w:sz w:val="24"/>
                <w:szCs w:val="24"/>
                <w:highlight w:val="none"/>
                <w:lang w:val="en-US" w:eastAsia="zh-CN"/>
              </w:rPr>
              <w:t>三甲苯</w:t>
            </w:r>
          </w:p>
        </w:tc>
        <w:tc>
          <w:tcPr>
            <w:tcW w:w="1211" w:type="dxa"/>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宋体" w:cs="Times New Roman"/>
                <w:i w:val="0"/>
                <w:iCs w:val="0"/>
                <w:color w:val="000000"/>
                <w:kern w:val="0"/>
                <w:sz w:val="24"/>
                <w:szCs w:val="24"/>
                <w:u w:val="none"/>
                <w:lang w:val="en-US" w:eastAsia="zh-CN" w:bidi="ar"/>
              </w:rPr>
              <w:t>1.4×10</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0</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ND</w:t>
            </w:r>
          </w:p>
        </w:tc>
        <w:tc>
          <w:tcPr>
            <w:tcW w:w="5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ND</w:t>
            </w:r>
          </w:p>
        </w:tc>
        <w:tc>
          <w:tcPr>
            <w:tcW w:w="55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ND</w:t>
            </w:r>
          </w:p>
        </w:tc>
        <w:tc>
          <w:tcPr>
            <w:tcW w:w="57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260</w:t>
            </w:r>
          </w:p>
        </w:tc>
        <w:tc>
          <w:tcPr>
            <w:tcW w:w="47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45"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 w:cs="Times New Roman"/>
                <w:color w:val="000000"/>
                <w:sz w:val="24"/>
                <w:szCs w:val="24"/>
                <w:highlight w:val="none"/>
                <w:lang w:val="en-US" w:eastAsia="zh-CN"/>
              </w:rPr>
              <w:t>49</w:t>
            </w:r>
          </w:p>
        </w:tc>
        <w:tc>
          <w:tcPr>
            <w:tcW w:w="233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eastAsia"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 xml:space="preserve"> 1,2,4-</w:t>
            </w:r>
            <w:r>
              <w:rPr>
                <w:rFonts w:hint="eastAsia" w:ascii="Times New Roman" w:hAnsi="Times New Roman" w:eastAsia="仿宋" w:cs="Times New Roman"/>
                <w:color w:val="000000"/>
                <w:kern w:val="0"/>
                <w:sz w:val="24"/>
                <w:szCs w:val="24"/>
                <w:highlight w:val="none"/>
                <w:lang w:val="en-US" w:eastAsia="zh-CN"/>
              </w:rPr>
              <w:t>三甲基苯</w:t>
            </w:r>
          </w:p>
        </w:tc>
        <w:tc>
          <w:tcPr>
            <w:tcW w:w="1211" w:type="dxa"/>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宋体" w:cs="Times New Roman"/>
                <w:i w:val="0"/>
                <w:iCs w:val="0"/>
                <w:color w:val="000000"/>
                <w:kern w:val="0"/>
                <w:sz w:val="24"/>
                <w:szCs w:val="24"/>
                <w:u w:val="none"/>
                <w:lang w:val="en-US" w:eastAsia="zh-CN" w:bidi="ar"/>
              </w:rPr>
              <w:t>1.3×10</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47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eastAsia"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sz w:val="24"/>
                <w:szCs w:val="24"/>
                <w:lang w:val="en-US" w:eastAsia="zh-CN"/>
              </w:rPr>
              <w:t>9</w:t>
            </w:r>
          </w:p>
        </w:tc>
        <w:tc>
          <w:tcPr>
            <w:tcW w:w="42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eastAsia"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0</w:t>
            </w:r>
          </w:p>
        </w:tc>
        <w:tc>
          <w:tcPr>
            <w:tcW w:w="136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ottom"/>
              <w:rPr>
                <w:rFonts w:hint="eastAsia"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ND</w:t>
            </w:r>
          </w:p>
        </w:tc>
        <w:tc>
          <w:tcPr>
            <w:tcW w:w="146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ND</w:t>
            </w:r>
          </w:p>
        </w:tc>
        <w:tc>
          <w:tcPr>
            <w:tcW w:w="1580"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default" w:ascii="Times New Roman" w:hAnsi="Times New Roman" w:eastAsia="仿宋" w:cs="Times New Roman"/>
                <w:color w:val="000000"/>
                <w:kern w:val="0"/>
                <w:sz w:val="24"/>
                <w:szCs w:val="24"/>
                <w:highlight w:val="none"/>
                <w:lang w:val="en-US" w:eastAsia="zh-CN"/>
              </w:rPr>
              <w:t>ND</w:t>
            </w:r>
          </w:p>
        </w:tc>
        <w:tc>
          <w:tcPr>
            <w:tcW w:w="57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1000</w:t>
            </w:r>
          </w:p>
        </w:tc>
        <w:tc>
          <w:tcPr>
            <w:tcW w:w="47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ottom"/>
              <w:rPr>
                <w:rFonts w:hint="default" w:ascii="Times New Roman" w:hAnsi="Times New Roman" w:eastAsia="仿宋" w:cs="Times New Roman"/>
                <w:color w:val="000000"/>
                <w:kern w:val="0"/>
                <w:sz w:val="24"/>
                <w:szCs w:val="24"/>
                <w:highlight w:val="none"/>
                <w:lang w:val="en-US" w:eastAsia="zh-CN"/>
              </w:rPr>
            </w:pPr>
            <w:r>
              <w:rPr>
                <w:rFonts w:hint="eastAsia" w:ascii="Times New Roman" w:hAnsi="Times New Roman" w:eastAsia="仿宋" w:cs="Times New Roman"/>
                <w:color w:val="000000"/>
                <w:kern w:val="0"/>
                <w:sz w:val="24"/>
                <w:szCs w:val="24"/>
                <w:highlight w:val="none"/>
                <w:lang w:val="en-US" w:eastAsia="zh-CN"/>
              </w:rPr>
              <w:t>否</w:t>
            </w:r>
          </w:p>
        </w:tc>
      </w:tr>
    </w:tbl>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560" w:firstLineChars="200"/>
        <w:jc w:val="both"/>
        <w:textAlignment w:val="auto"/>
        <w:rPr>
          <w:rFonts w:hint="default" w:ascii="Times New Roman" w:hAnsi="Times New Roman" w:eastAsia="仿宋" w:cs="Times New Roman"/>
          <w:color w:val="auto"/>
          <w:kern w:val="2"/>
          <w:sz w:val="28"/>
          <w:szCs w:val="28"/>
          <w:lang w:val="en-US" w:eastAsia="zh-CN" w:bidi="ar-SA"/>
        </w:rPr>
        <w:sectPr>
          <w:pgSz w:w="16840" w:h="11910" w:orient="landscape"/>
          <w:pgMar w:top="1701" w:right="1417" w:bottom="1701" w:left="1417" w:header="850" w:footer="992" w:gutter="0"/>
          <w:pgBorders>
            <w:top w:val="none" w:sz="0" w:space="0"/>
            <w:left w:val="none" w:sz="0" w:space="0"/>
            <w:bottom w:val="none" w:sz="0" w:space="0"/>
            <w:right w:val="none" w:sz="0" w:space="0"/>
          </w:pgBorders>
          <w:pgNumType w:fmt="decimal"/>
          <w:cols w:space="720" w:num="1"/>
        </w:sectPr>
      </w:pPr>
    </w:p>
    <w:p>
      <w:pPr>
        <w:pStyle w:val="20"/>
        <w:keepNext w:val="0"/>
        <w:keepLines w:val="0"/>
        <w:pageBreakBefore w:val="0"/>
        <w:widowControl w:val="0"/>
        <w:kinsoku/>
        <w:wordWrap/>
        <w:overflowPunct/>
        <w:topLinePunct w:val="0"/>
        <w:autoSpaceDE/>
        <w:autoSpaceDN/>
        <w:bidi w:val="0"/>
        <w:adjustRightInd/>
        <w:snapToGrid/>
        <w:spacing w:after="0" w:line="360" w:lineRule="auto"/>
        <w:ind w:left="0" w:leftChars="0" w:firstLine="560" w:firstLineChars="200"/>
        <w:jc w:val="both"/>
        <w:textAlignment w:val="auto"/>
        <w:rPr>
          <w:rFonts w:hint="default" w:ascii="Times New Roman" w:hAnsi="Times New Roman" w:eastAsia="仿宋" w:cs="Times New Roman"/>
          <w:color w:val="auto"/>
          <w:kern w:val="2"/>
          <w:sz w:val="28"/>
          <w:szCs w:val="28"/>
          <w:lang w:val="en-US" w:eastAsia="zh-CN" w:bidi="ar-SA"/>
        </w:rPr>
      </w:pPr>
      <w:r>
        <w:rPr>
          <w:rFonts w:hint="default" w:ascii="Times New Roman" w:hAnsi="Times New Roman" w:eastAsia="仿宋" w:cs="Times New Roman"/>
          <w:color w:val="auto"/>
          <w:kern w:val="2"/>
          <w:sz w:val="28"/>
          <w:szCs w:val="28"/>
          <w:lang w:val="en-US" w:eastAsia="zh-CN" w:bidi="ar-SA"/>
        </w:rPr>
        <w:t>根据土壤样品检测结果，分析评价如下：</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1）基本项目分析</w:t>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b/>
          <w:bCs/>
          <w:color w:val="auto"/>
          <w:sz w:val="28"/>
          <w:szCs w:val="28"/>
          <w:lang w:val="en-US" w:eastAsia="zh-CN"/>
        </w:rPr>
        <w:t>pH：</w:t>
      </w:r>
      <w:r>
        <w:rPr>
          <w:rFonts w:hint="eastAsia" w:ascii="Times New Roman" w:hAnsi="Times New Roman" w:eastAsia="仿宋" w:cs="Times New Roman"/>
          <w:color w:val="auto"/>
          <w:sz w:val="28"/>
          <w:szCs w:val="28"/>
          <w:lang w:val="en-US" w:eastAsia="zh-CN"/>
        </w:rPr>
        <w:t>本次调查采集的地块内土壤样品pH值分布在8.05~8.47之间，与对照点土壤样品pH值（8.42）相比较差异不显著。</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重金属：本次调查对所有土壤样品进行了常规项重金属含量分析，包括砷、汞、铅、镉、铜、镍和六价铬，共7类重金属。根据检测结果进行数据统计可知，本次调查所有土壤样品除六价铬未检出以外，其余常规项重金属均有检出，地块内土壤样品中常规项重金属检出含量与对照点土壤样品常规项重金属检出含量相比差异不大，且均低于《土壤环境质量建设用地土壤污染风险管控标准（试行）》(GB36600-2018)第二类用地筛选值，符合标准要求。</w:t>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b/>
          <w:bCs/>
          <w:color w:val="auto"/>
          <w:sz w:val="28"/>
          <w:szCs w:val="28"/>
          <w:lang w:val="en-US" w:eastAsia="zh-CN"/>
        </w:rPr>
        <w:t>挥发性有机物：</w:t>
      </w:r>
      <w:r>
        <w:rPr>
          <w:rFonts w:hint="eastAsia" w:ascii="Times New Roman" w:hAnsi="Times New Roman" w:eastAsia="仿宋" w:cs="Times New Roman"/>
          <w:color w:val="auto"/>
          <w:sz w:val="28"/>
          <w:szCs w:val="28"/>
          <w:lang w:val="en-US" w:eastAsia="zh-CN"/>
        </w:rPr>
        <w:t>本次调查采集的土壤样品中挥发性有机物（VOC）组分</w:t>
      </w:r>
      <w:bookmarkStart w:id="342" w:name="_Hlk44592901"/>
      <w:r>
        <w:rPr>
          <w:rFonts w:hint="eastAsia" w:ascii="Times New Roman" w:hAnsi="Times New Roman" w:eastAsia="仿宋" w:cs="Times New Roman"/>
          <w:color w:val="auto"/>
          <w:sz w:val="28"/>
          <w:szCs w:val="28"/>
          <w:lang w:val="en-US" w:eastAsia="zh-CN"/>
        </w:rPr>
        <w:t>均未检出。</w:t>
      </w:r>
      <w:bookmarkEnd w:id="342"/>
    </w:p>
    <w:p>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b/>
          <w:bCs/>
          <w:color w:val="auto"/>
          <w:sz w:val="28"/>
          <w:szCs w:val="28"/>
          <w:lang w:val="en-US" w:eastAsia="zh-CN"/>
        </w:rPr>
        <w:t>半挥发性有机物：</w:t>
      </w:r>
      <w:r>
        <w:rPr>
          <w:rFonts w:hint="eastAsia" w:ascii="Times New Roman" w:hAnsi="Times New Roman" w:eastAsia="仿宋" w:cs="Times New Roman"/>
          <w:color w:val="auto"/>
          <w:sz w:val="28"/>
          <w:szCs w:val="28"/>
          <w:lang w:val="en-US" w:eastAsia="zh-CN"/>
        </w:rPr>
        <w:t>本次调查采集的土壤样品中挥发性有机物（VOC）组分均未检出。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2）特征污染因子分析</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石油烃(C</w:t>
      </w:r>
      <w:r>
        <w:rPr>
          <w:rFonts w:hint="eastAsia" w:ascii="Times New Roman" w:hAnsi="Times New Roman" w:eastAsia="仿宋" w:cs="Times New Roman"/>
          <w:color w:val="auto"/>
          <w:sz w:val="28"/>
          <w:szCs w:val="28"/>
          <w:vertAlign w:val="subscript"/>
          <w:lang w:val="en-US" w:eastAsia="zh-CN"/>
        </w:rPr>
        <w:t>10</w:t>
      </w:r>
      <w:r>
        <w:rPr>
          <w:rFonts w:hint="eastAsia" w:ascii="Times New Roman" w:hAnsi="Times New Roman" w:eastAsia="仿宋" w:cs="Times New Roman"/>
          <w:color w:val="auto"/>
          <w:sz w:val="28"/>
          <w:szCs w:val="28"/>
          <w:lang w:val="en-US" w:eastAsia="zh-CN"/>
        </w:rPr>
        <w:t>-C</w:t>
      </w:r>
      <w:r>
        <w:rPr>
          <w:rFonts w:hint="eastAsia" w:ascii="Times New Roman" w:hAnsi="Times New Roman" w:eastAsia="仿宋" w:cs="Times New Roman"/>
          <w:color w:val="auto"/>
          <w:sz w:val="28"/>
          <w:szCs w:val="28"/>
          <w:vertAlign w:val="subscript"/>
          <w:lang w:val="en-US" w:eastAsia="zh-CN"/>
        </w:rPr>
        <w:t>40</w:t>
      </w:r>
      <w:r>
        <w:rPr>
          <w:rFonts w:hint="eastAsia" w:ascii="Times New Roman" w:hAnsi="Times New Roman" w:eastAsia="仿宋" w:cs="Times New Roman"/>
          <w:color w:val="auto"/>
          <w:sz w:val="28"/>
          <w:szCs w:val="28"/>
          <w:lang w:val="en-US" w:eastAsia="zh-CN"/>
        </w:rPr>
        <w:t>)：本次调查地块土壤中石油烃最大检出值为46mg/kg，最小检出值为16mg/kg，低于《土壤环境质量建设用地土壤污染风险管控标准（试行）》(GB36600-2018)第二类用地筛选值4500mg/kg，符合标准要求。</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1,3,5-三甲苯：本次调查土壤中点位1,3,5-三甲苯均未检出。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1,2,4-三甲苯：本次调查土壤中点位1,2,4-三甲苯均未检出。</w:t>
      </w:r>
    </w:p>
    <w:p>
      <w:pPr>
        <w:pStyle w:val="3"/>
        <w:spacing w:before="120" w:after="120" w:line="360" w:lineRule="auto"/>
        <w:rPr>
          <w:rFonts w:hint="eastAsia" w:ascii="Times New Roman" w:hAnsi="Times New Roman" w:eastAsia="仿宋" w:cs="Times New Roman"/>
          <w:color w:val="auto"/>
          <w:sz w:val="30"/>
          <w:szCs w:val="30"/>
          <w:lang w:val="en-US" w:eastAsia="zh-CN"/>
        </w:rPr>
      </w:pPr>
      <w:bookmarkStart w:id="343" w:name="_Toc23255"/>
      <w:r>
        <w:rPr>
          <w:rFonts w:hint="eastAsia" w:ascii="Times New Roman" w:hAnsi="Times New Roman" w:eastAsia="仿宋" w:cs="Times New Roman"/>
          <w:color w:val="auto"/>
          <w:sz w:val="30"/>
          <w:szCs w:val="30"/>
          <w:lang w:val="en-US" w:eastAsia="zh-CN"/>
        </w:rPr>
        <w:t>8.2 地下水监测结果分析</w:t>
      </w:r>
      <w:bookmarkEnd w:id="343"/>
    </w:p>
    <w:p>
      <w:pPr>
        <w:pStyle w:val="4"/>
        <w:spacing w:before="31" w:beforeLines="10" w:after="31" w:afterLines="10" w:line="360" w:lineRule="auto"/>
        <w:rPr>
          <w:rFonts w:hint="eastAsia" w:ascii="Times New Roman" w:hAnsi="Times New Roman" w:eastAsia="仿宋" w:cs="Times New Roman"/>
          <w:sz w:val="28"/>
          <w:szCs w:val="28"/>
          <w:lang w:val="en-US" w:eastAsia="zh-CN"/>
        </w:rPr>
      </w:pPr>
      <w:bookmarkStart w:id="344" w:name="_Toc10589"/>
      <w:r>
        <w:rPr>
          <w:rFonts w:hint="eastAsia" w:ascii="Times New Roman" w:hAnsi="Times New Roman" w:eastAsia="仿宋" w:cs="Times New Roman"/>
          <w:sz w:val="28"/>
          <w:szCs w:val="28"/>
          <w:lang w:val="en-US" w:eastAsia="zh-CN"/>
        </w:rPr>
        <w:t>8.2.1分析方法</w:t>
      </w:r>
      <w:bookmarkEnd w:id="344"/>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本次调查全部样品均由拥有CMA认证的江苏微谱检测技术有限公司进行检测分析。本次调查土壤样品分析方法详见表8-5。</w:t>
      </w:r>
    </w:p>
    <w:p>
      <w:pPr>
        <w:spacing w:before="163" w:beforeLines="50"/>
        <w:jc w:val="center"/>
        <w:rPr>
          <w:rFonts w:hint="eastAsia"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表8-5地下水检测项目及分析方法</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0"/>
        <w:gridCol w:w="5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714" w:type="pct"/>
            <w:shd w:val="clear" w:color="auto" w:fill="auto"/>
            <w:vAlign w:val="center"/>
          </w:tcPr>
          <w:p>
            <w:pPr>
              <w:spacing w:line="240" w:lineRule="auto"/>
              <w:jc w:val="center"/>
              <w:rPr>
                <w:rFonts w:ascii="Times New Roman" w:hAnsi="Times New Roman" w:eastAsia="仿宋" w:cs="Times New Roman"/>
                <w:color w:val="000000"/>
                <w:sz w:val="24"/>
                <w:szCs w:val="24"/>
              </w:rPr>
            </w:pPr>
            <w:r>
              <w:rPr>
                <w:rFonts w:ascii="Times New Roman" w:hAnsi="Times New Roman" w:eastAsia="仿宋" w:cs="Times New Roman"/>
                <w:b/>
                <w:color w:val="000000"/>
                <w:sz w:val="24"/>
                <w:szCs w:val="24"/>
              </w:rPr>
              <w:t>检测项目名称</w:t>
            </w:r>
          </w:p>
        </w:tc>
        <w:tc>
          <w:tcPr>
            <w:tcW w:w="3285" w:type="pct"/>
            <w:shd w:val="clear" w:color="auto" w:fill="auto"/>
            <w:vAlign w:val="center"/>
          </w:tcPr>
          <w:p>
            <w:pPr>
              <w:spacing w:line="240" w:lineRule="auto"/>
              <w:jc w:val="center"/>
              <w:rPr>
                <w:rFonts w:ascii="Times New Roman" w:hAnsi="Times New Roman" w:eastAsia="仿宋" w:cs="Times New Roman"/>
                <w:color w:val="000000"/>
                <w:sz w:val="24"/>
                <w:szCs w:val="24"/>
              </w:rPr>
            </w:pPr>
            <w:r>
              <w:rPr>
                <w:rFonts w:ascii="Times New Roman" w:hAnsi="Times New Roman" w:eastAsia="仿宋" w:cs="Times New Roman"/>
                <w:b/>
                <w:color w:val="000000"/>
                <w:sz w:val="24"/>
                <w:szCs w:val="24"/>
              </w:rPr>
              <w:t>检测方法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色度</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色度的测定GB/T 11903-1989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嗅和味</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生活饮用水标准检测方法 感官性状和物理指标GB/T5750.4-2006（3）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 xml:space="preserve">浑浊度/NTU </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hint="eastAsia" w:ascii="Times New Roman" w:hAnsi="Times New Roman" w:eastAsia="仿宋" w:cs="Times New Roman"/>
                <w:color w:val="000000"/>
                <w:sz w:val="24"/>
                <w:szCs w:val="24"/>
              </w:rPr>
              <w:t>水质 浊度的测定 浊度计法 HJ 1075-2019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肉眼可见物</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生活饮用水标准检验方法 感官性状和物理指标</w:t>
            </w:r>
            <w:r>
              <w:rPr>
                <w:rFonts w:ascii="Times New Roman" w:hAnsi="Times New Roman" w:eastAsia="仿宋" w:cs="Times New Roman"/>
                <w:color w:val="000000"/>
                <w:sz w:val="24"/>
                <w:szCs w:val="24"/>
              </w:rPr>
              <w:tab/>
            </w:r>
            <w:r>
              <w:rPr>
                <w:rFonts w:ascii="Times New Roman" w:hAnsi="Times New Roman" w:eastAsia="仿宋" w:cs="Times New Roman"/>
                <w:color w:val="000000"/>
                <w:sz w:val="24"/>
                <w:szCs w:val="24"/>
              </w:rPr>
              <w:t>GB/T 5750.4-2006 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pH值</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水质 pH值的测定电极法</w:t>
            </w:r>
            <w:r>
              <w:rPr>
                <w:rFonts w:hint="eastAsia" w:ascii="Times New Roman" w:hAnsi="Times New Roman" w:eastAsia="仿宋" w:cs="Times New Roman"/>
                <w:color w:val="000000"/>
                <w:sz w:val="24"/>
                <w:szCs w:val="24"/>
                <w:lang w:val="en-US" w:eastAsia="zh-CN"/>
              </w:rPr>
              <w:t>HJ1147-2020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耗氧量（以O</w:t>
            </w:r>
            <w:r>
              <w:rPr>
                <w:rFonts w:ascii="Times New Roman" w:hAnsi="Times New Roman" w:eastAsia="仿宋" w:cs="Times New Roman"/>
                <w:color w:val="000000"/>
                <w:sz w:val="24"/>
                <w:szCs w:val="24"/>
                <w:vertAlign w:val="subscript"/>
              </w:rPr>
              <w:t>2</w:t>
            </w:r>
            <w:r>
              <w:rPr>
                <w:rFonts w:ascii="Times New Roman" w:hAnsi="Times New Roman" w:eastAsia="仿宋" w:cs="Times New Roman"/>
                <w:color w:val="000000"/>
                <w:sz w:val="24"/>
                <w:szCs w:val="24"/>
              </w:rPr>
              <w:t>计）/高锰酸盐指数(以O</w:t>
            </w:r>
            <w:r>
              <w:rPr>
                <w:rFonts w:ascii="Times New Roman" w:hAnsi="Times New Roman" w:eastAsia="仿宋" w:cs="Times New Roman"/>
                <w:color w:val="000000"/>
                <w:sz w:val="24"/>
                <w:szCs w:val="24"/>
                <w:vertAlign w:val="subscript"/>
              </w:rPr>
              <w:t>2</w:t>
            </w:r>
            <w:r>
              <w:rPr>
                <w:rFonts w:ascii="Times New Roman" w:hAnsi="Times New Roman" w:eastAsia="仿宋" w:cs="Times New Roman"/>
                <w:color w:val="000000"/>
                <w:sz w:val="24"/>
                <w:szCs w:val="24"/>
              </w:rPr>
              <w:t>计)</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rPr>
              <w:t>地下水质检验方法 酸性高锰酸盐氧化法测定化学需氧量DZ/T 0064.68-</w:t>
            </w:r>
            <w:r>
              <w:rPr>
                <w:rFonts w:hint="eastAsia" w:ascii="Times New Roman" w:hAnsi="Times New Roman" w:eastAsia="仿宋" w:cs="Times New Roman"/>
                <w:color w:val="000000"/>
                <w:sz w:val="24"/>
                <w:szCs w:val="24"/>
                <w:lang w:val="en-US" w:eastAsia="zh-CN"/>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总硬度(以CaCO</w:t>
            </w:r>
            <w:r>
              <w:rPr>
                <w:rFonts w:ascii="Times New Roman" w:hAnsi="Times New Roman" w:eastAsia="仿宋" w:cs="Times New Roman"/>
                <w:color w:val="000000"/>
                <w:kern w:val="0"/>
                <w:sz w:val="24"/>
                <w:szCs w:val="24"/>
                <w:vertAlign w:val="subscript"/>
              </w:rPr>
              <w:t>3</w:t>
            </w:r>
            <w:r>
              <w:rPr>
                <w:rFonts w:ascii="Times New Roman" w:hAnsi="Times New Roman" w:eastAsia="仿宋" w:cs="Times New Roman"/>
                <w:color w:val="000000"/>
                <w:kern w:val="0"/>
                <w:sz w:val="24"/>
                <w:szCs w:val="24"/>
              </w:rPr>
              <w:t>计)</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钙和镁总量的测定 EDTA滴定法 GB/T7477-1987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溶解性总固体</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rPr>
              <w:t>地下水质检验方法 溶解性固体总量的测定DZ/T 0064.9-</w:t>
            </w:r>
            <w:r>
              <w:rPr>
                <w:rFonts w:hint="eastAsia" w:ascii="Times New Roman" w:hAnsi="Times New Roman" w:eastAsia="仿宋" w:cs="Times New Roman"/>
                <w:color w:val="000000"/>
                <w:sz w:val="24"/>
                <w:szCs w:val="24"/>
                <w:lang w:val="en-US" w:eastAsia="zh-CN"/>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碘化物</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rPr>
            </w:pPr>
            <w:r>
              <w:rPr>
                <w:rFonts w:ascii="Times New Roman" w:hAnsi="Times New Roman" w:eastAsia="仿宋" w:cs="Times New Roman"/>
                <w:color w:val="000000"/>
                <w:kern w:val="0"/>
                <w:sz w:val="24"/>
                <w:szCs w:val="24"/>
              </w:rPr>
              <w:t>地下水质检验方法淀粉比色法测定碘化物</w:t>
            </w:r>
            <w:r>
              <w:rPr>
                <w:rFonts w:ascii="Times New Roman" w:hAnsi="Times New Roman" w:eastAsia="仿宋" w:cs="Times New Roman"/>
                <w:color w:val="000000"/>
                <w:kern w:val="0"/>
                <w:sz w:val="24"/>
                <w:szCs w:val="24"/>
              </w:rPr>
              <w:tab/>
            </w:r>
            <w:r>
              <w:rPr>
                <w:rFonts w:ascii="Times New Roman" w:hAnsi="Times New Roman" w:eastAsia="仿宋" w:cs="Times New Roman"/>
                <w:color w:val="000000"/>
                <w:kern w:val="0"/>
                <w:sz w:val="24"/>
                <w:szCs w:val="24"/>
              </w:rPr>
              <w:t>DZ/T 0064.56-</w:t>
            </w:r>
            <w:r>
              <w:rPr>
                <w:rFonts w:hint="eastAsia" w:ascii="Times New Roman" w:hAnsi="Times New Roman" w:eastAsia="仿宋" w:cs="Times New Roman"/>
                <w:color w:val="000000"/>
                <w:kern w:val="0"/>
                <w:sz w:val="24"/>
                <w:szCs w:val="24"/>
                <w:lang w:val="en-US" w:eastAsia="zh-CN"/>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氟化物</w:t>
            </w:r>
          </w:p>
        </w:tc>
        <w:tc>
          <w:tcPr>
            <w:tcW w:w="3285" w:type="pct"/>
            <w:vMerge w:val="restar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无机阴离子（F-、Cl-、NO</w:t>
            </w:r>
            <w:r>
              <w:rPr>
                <w:rFonts w:ascii="Times New Roman" w:hAnsi="Times New Roman" w:eastAsia="仿宋" w:cs="Times New Roman"/>
                <w:color w:val="000000"/>
                <w:kern w:val="0"/>
                <w:sz w:val="24"/>
                <w:szCs w:val="24"/>
                <w:vertAlign w:val="subscript"/>
              </w:rPr>
              <w:t>2</w:t>
            </w:r>
            <w:r>
              <w:rPr>
                <w:rFonts w:ascii="Times New Roman" w:hAnsi="Times New Roman" w:eastAsia="仿宋" w:cs="Times New Roman"/>
                <w:color w:val="000000"/>
                <w:kern w:val="0"/>
                <w:sz w:val="24"/>
                <w:szCs w:val="24"/>
                <w:vertAlign w:val="superscript"/>
              </w:rPr>
              <w:t>-</w:t>
            </w:r>
            <w:r>
              <w:rPr>
                <w:rFonts w:ascii="Times New Roman" w:hAnsi="Times New Roman" w:eastAsia="仿宋" w:cs="Times New Roman"/>
                <w:color w:val="000000"/>
                <w:kern w:val="0"/>
                <w:sz w:val="24"/>
                <w:szCs w:val="24"/>
              </w:rPr>
              <w:t>、Br</w:t>
            </w:r>
            <w:r>
              <w:rPr>
                <w:rFonts w:ascii="Times New Roman" w:hAnsi="Times New Roman" w:eastAsia="仿宋" w:cs="Times New Roman"/>
                <w:color w:val="000000"/>
                <w:kern w:val="0"/>
                <w:sz w:val="24"/>
                <w:szCs w:val="24"/>
                <w:vertAlign w:val="superscript"/>
              </w:rPr>
              <w:t>-</w:t>
            </w:r>
            <w:r>
              <w:rPr>
                <w:rFonts w:ascii="Times New Roman" w:hAnsi="Times New Roman" w:eastAsia="仿宋" w:cs="Times New Roman"/>
                <w:color w:val="000000"/>
                <w:kern w:val="0"/>
                <w:sz w:val="24"/>
                <w:szCs w:val="24"/>
              </w:rPr>
              <w:t>、NO</w:t>
            </w:r>
            <w:r>
              <w:rPr>
                <w:rFonts w:ascii="Times New Roman" w:hAnsi="Times New Roman" w:eastAsia="仿宋" w:cs="Times New Roman"/>
                <w:color w:val="000000"/>
                <w:kern w:val="0"/>
                <w:sz w:val="24"/>
                <w:szCs w:val="24"/>
                <w:vertAlign w:val="subscript"/>
              </w:rPr>
              <w:t>3</w:t>
            </w:r>
            <w:r>
              <w:rPr>
                <w:rFonts w:ascii="Times New Roman" w:hAnsi="Times New Roman" w:eastAsia="仿宋" w:cs="Times New Roman"/>
                <w:color w:val="000000"/>
                <w:kern w:val="0"/>
                <w:sz w:val="24"/>
                <w:szCs w:val="24"/>
                <w:vertAlign w:val="superscript"/>
              </w:rPr>
              <w:t>-</w:t>
            </w:r>
            <w:r>
              <w:rPr>
                <w:rFonts w:ascii="Times New Roman" w:hAnsi="Times New Roman" w:eastAsia="仿宋" w:cs="Times New Roman"/>
                <w:color w:val="000000"/>
                <w:kern w:val="0"/>
                <w:sz w:val="24"/>
                <w:szCs w:val="24"/>
              </w:rPr>
              <w:t>、PO</w:t>
            </w:r>
            <w:r>
              <w:rPr>
                <w:rFonts w:ascii="Times New Roman" w:hAnsi="Times New Roman" w:eastAsia="仿宋" w:cs="Times New Roman"/>
                <w:color w:val="000000"/>
                <w:kern w:val="0"/>
                <w:sz w:val="24"/>
                <w:szCs w:val="24"/>
                <w:vertAlign w:val="subscript"/>
              </w:rPr>
              <w:t>4</w:t>
            </w:r>
            <w:r>
              <w:rPr>
                <w:rFonts w:ascii="Times New Roman" w:hAnsi="Times New Roman" w:eastAsia="仿宋" w:cs="Times New Roman"/>
                <w:color w:val="000000"/>
                <w:kern w:val="0"/>
                <w:sz w:val="24"/>
                <w:szCs w:val="24"/>
                <w:vertAlign w:val="superscript"/>
              </w:rPr>
              <w:t>3-</w:t>
            </w:r>
            <w:r>
              <w:rPr>
                <w:rFonts w:ascii="Times New Roman" w:hAnsi="Times New Roman" w:eastAsia="仿宋" w:cs="Times New Roman"/>
                <w:color w:val="000000"/>
                <w:kern w:val="0"/>
                <w:sz w:val="24"/>
                <w:szCs w:val="24"/>
              </w:rPr>
              <w:t>、SO</w:t>
            </w:r>
            <w:r>
              <w:rPr>
                <w:rFonts w:ascii="Times New Roman" w:hAnsi="Times New Roman" w:eastAsia="仿宋" w:cs="Times New Roman"/>
                <w:color w:val="000000"/>
                <w:kern w:val="0"/>
                <w:sz w:val="24"/>
                <w:szCs w:val="24"/>
                <w:vertAlign w:val="subscript"/>
              </w:rPr>
              <w:t>3</w:t>
            </w:r>
            <w:r>
              <w:rPr>
                <w:rFonts w:ascii="Times New Roman" w:hAnsi="Times New Roman" w:eastAsia="仿宋" w:cs="Times New Roman"/>
                <w:color w:val="000000"/>
                <w:kern w:val="0"/>
                <w:sz w:val="24"/>
                <w:szCs w:val="24"/>
                <w:vertAlign w:val="superscript"/>
              </w:rPr>
              <w:t>2-</w:t>
            </w:r>
            <w:r>
              <w:rPr>
                <w:rFonts w:ascii="Times New Roman" w:hAnsi="Times New Roman" w:eastAsia="仿宋" w:cs="Times New Roman"/>
                <w:color w:val="000000"/>
                <w:kern w:val="0"/>
                <w:sz w:val="24"/>
                <w:szCs w:val="24"/>
              </w:rPr>
              <w:t>、SO</w:t>
            </w:r>
            <w:r>
              <w:rPr>
                <w:rFonts w:ascii="Times New Roman" w:hAnsi="Times New Roman" w:eastAsia="仿宋" w:cs="Times New Roman"/>
                <w:color w:val="000000"/>
                <w:kern w:val="0"/>
                <w:sz w:val="24"/>
                <w:szCs w:val="24"/>
                <w:vertAlign w:val="subscript"/>
              </w:rPr>
              <w:t>4</w:t>
            </w:r>
            <w:r>
              <w:rPr>
                <w:rFonts w:ascii="Times New Roman" w:hAnsi="Times New Roman" w:eastAsia="仿宋" w:cs="Times New Roman"/>
                <w:color w:val="000000"/>
                <w:kern w:val="0"/>
                <w:sz w:val="24"/>
                <w:szCs w:val="24"/>
                <w:vertAlign w:val="superscript"/>
              </w:rPr>
              <w:t>2-</w:t>
            </w:r>
            <w:r>
              <w:rPr>
                <w:rFonts w:ascii="Times New Roman" w:hAnsi="Times New Roman" w:eastAsia="仿宋" w:cs="Times New Roman"/>
                <w:color w:val="000000"/>
                <w:kern w:val="0"/>
                <w:sz w:val="24"/>
                <w:szCs w:val="24"/>
              </w:rPr>
              <w:t>）的测定 离子色谱法 HJ 84-2016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氯化物</w:t>
            </w:r>
          </w:p>
        </w:tc>
        <w:tc>
          <w:tcPr>
            <w:tcW w:w="3285" w:type="pct"/>
            <w:vMerge w:val="continue"/>
            <w:shd w:val="clear" w:color="auto" w:fill="auto"/>
            <w:vAlign w:val="center"/>
          </w:tcPr>
          <w:p>
            <w:pPr>
              <w:spacing w:line="240" w:lineRule="auto"/>
              <w:jc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硫酸盐</w:t>
            </w:r>
          </w:p>
        </w:tc>
        <w:tc>
          <w:tcPr>
            <w:tcW w:w="3285" w:type="pct"/>
            <w:vMerge w:val="continue"/>
            <w:shd w:val="clear" w:color="auto" w:fill="auto"/>
            <w:vAlign w:val="center"/>
          </w:tcPr>
          <w:p>
            <w:pPr>
              <w:spacing w:line="240" w:lineRule="auto"/>
              <w:jc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硝酸盐（以N计）</w:t>
            </w:r>
          </w:p>
        </w:tc>
        <w:tc>
          <w:tcPr>
            <w:tcW w:w="3285" w:type="pct"/>
            <w:vMerge w:val="continue"/>
            <w:shd w:val="clear" w:color="auto" w:fill="auto"/>
            <w:vAlign w:val="center"/>
          </w:tcPr>
          <w:p>
            <w:pPr>
              <w:spacing w:line="240" w:lineRule="auto"/>
              <w:jc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rPr>
            </w:pPr>
            <w:r>
              <w:rPr>
                <w:rFonts w:ascii="Times New Roman" w:hAnsi="Times New Roman" w:eastAsia="仿宋" w:cs="Times New Roman"/>
                <w:color w:val="000000"/>
                <w:kern w:val="0"/>
                <w:sz w:val="24"/>
                <w:szCs w:val="24"/>
              </w:rPr>
              <w:t>亚硝酸盐</w:t>
            </w:r>
          </w:p>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（以N计）</w:t>
            </w:r>
          </w:p>
        </w:tc>
        <w:tc>
          <w:tcPr>
            <w:tcW w:w="3285" w:type="pct"/>
            <w:shd w:val="clear" w:color="auto" w:fill="auto"/>
            <w:vAlign w:val="center"/>
          </w:tcPr>
          <w:p>
            <w:pPr>
              <w:spacing w:line="240" w:lineRule="auto"/>
              <w:jc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亚硝酸盐氮的测定 分光光度法</w:t>
            </w:r>
            <w:r>
              <w:rPr>
                <w:rFonts w:ascii="Times New Roman" w:hAnsi="Times New Roman" w:eastAsia="仿宋" w:cs="Times New Roman"/>
                <w:color w:val="000000"/>
                <w:kern w:val="0"/>
                <w:sz w:val="24"/>
                <w:szCs w:val="24"/>
              </w:rPr>
              <w:tab/>
            </w:r>
            <w:r>
              <w:rPr>
                <w:rFonts w:ascii="Times New Roman" w:hAnsi="Times New Roman" w:eastAsia="仿宋" w:cs="Times New Roman"/>
                <w:color w:val="000000"/>
                <w:kern w:val="0"/>
                <w:sz w:val="24"/>
                <w:szCs w:val="24"/>
              </w:rPr>
              <w:t>GB/T 7493-1987 2017.07.19首次评审第26项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铁</w:t>
            </w:r>
          </w:p>
        </w:tc>
        <w:tc>
          <w:tcPr>
            <w:tcW w:w="3285" w:type="pct"/>
            <w:vMerge w:val="restart"/>
            <w:shd w:val="clear" w:color="auto" w:fill="auto"/>
            <w:vAlign w:val="center"/>
          </w:tcPr>
          <w:p>
            <w:pPr>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 xml:space="preserve">水质 32种元素的测定  电感耦合等离子体发射光谱法 HJ776-2015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锰</w:t>
            </w:r>
          </w:p>
        </w:tc>
        <w:tc>
          <w:tcPr>
            <w:tcW w:w="3285" w:type="pct"/>
            <w:vMerge w:val="continue"/>
            <w:shd w:val="clear" w:color="auto" w:fill="auto"/>
            <w:vAlign w:val="center"/>
          </w:tcPr>
          <w:p>
            <w:pPr>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钠</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铝</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铜</w:t>
            </w:r>
          </w:p>
        </w:tc>
        <w:tc>
          <w:tcPr>
            <w:tcW w:w="3285" w:type="pct"/>
            <w:vMerge w:val="restar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 xml:space="preserve">水质 </w:t>
            </w:r>
            <w:r>
              <w:rPr>
                <w:rFonts w:hint="eastAsia" w:ascii="Times New Roman" w:hAnsi="Times New Roman" w:eastAsia="仿宋" w:cs="Times New Roman"/>
                <w:color w:val="000000"/>
                <w:sz w:val="24"/>
                <w:szCs w:val="24"/>
              </w:rPr>
              <w:t>65</w:t>
            </w:r>
            <w:r>
              <w:rPr>
                <w:rFonts w:ascii="Times New Roman" w:hAnsi="Times New Roman" w:eastAsia="仿宋" w:cs="Times New Roman"/>
                <w:color w:val="000000"/>
                <w:sz w:val="24"/>
                <w:szCs w:val="24"/>
              </w:rPr>
              <w:t>种元素的测定 电感耦合等离子体质谱法</w:t>
            </w:r>
            <w:r>
              <w:rPr>
                <w:rFonts w:ascii="Times New Roman" w:hAnsi="Times New Roman" w:eastAsia="仿宋" w:cs="Times New Roman"/>
                <w:color w:val="000000"/>
                <w:sz w:val="24"/>
                <w:szCs w:val="24"/>
              </w:rPr>
              <w:tab/>
            </w:r>
          </w:p>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 xml:space="preserve">HJ 700-2014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砷</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锌</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硒</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镉</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铅</w:t>
            </w:r>
          </w:p>
        </w:tc>
        <w:tc>
          <w:tcPr>
            <w:tcW w:w="3285" w:type="pct"/>
            <w:vMerge w:val="continue"/>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六价铬</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 xml:space="preserve">水质 </w:t>
            </w:r>
            <w:r>
              <w:rPr>
                <w:rFonts w:hint="eastAsia" w:ascii="Times New Roman" w:hAnsi="Times New Roman" w:eastAsia="仿宋" w:cs="Times New Roman"/>
                <w:color w:val="000000"/>
                <w:sz w:val="24"/>
                <w:szCs w:val="24"/>
                <w:lang w:val="en-US" w:eastAsia="zh-CN"/>
              </w:rPr>
              <w:t>总铬和</w:t>
            </w:r>
            <w:r>
              <w:rPr>
                <w:rFonts w:ascii="Times New Roman" w:hAnsi="Times New Roman" w:eastAsia="仿宋" w:cs="Times New Roman"/>
                <w:color w:val="000000"/>
                <w:sz w:val="24"/>
                <w:szCs w:val="24"/>
              </w:rPr>
              <w:t xml:space="preserve">六价铬的测定 二苯碳酰二肼分光光度法 </w:t>
            </w:r>
            <w:r>
              <w:rPr>
                <w:rFonts w:hint="eastAsia" w:ascii="Times New Roman" w:hAnsi="Times New Roman" w:eastAsia="仿宋" w:cs="Times New Roman"/>
                <w:color w:val="000000"/>
                <w:sz w:val="24"/>
                <w:szCs w:val="24"/>
                <w:lang w:val="en-US" w:eastAsia="zh-CN"/>
              </w:rPr>
              <w:t>DZ/T 0064.17-2021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氰化物</w:t>
            </w:r>
          </w:p>
        </w:tc>
        <w:tc>
          <w:tcPr>
            <w:tcW w:w="328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氰化物的测定 吡啶-吡唑啉酮比色法 DZ/T0064.52-2021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挥发酚</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挥发酚的测定 蒸馏后4-氨基安替比林分光光度法 HJ 503-2009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氨氮（以N计）</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氨氮的测定 纳氏试剂分光光度法HJ 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阴离子表面活性剂</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阴离子表面活性剂的测定 亚甲蓝分光光度法 GB/T 7494-1987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硫化物</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kern w:val="0"/>
                <w:sz w:val="24"/>
                <w:szCs w:val="24"/>
              </w:rPr>
              <w:t>水质 硫化物的测定 亚甲基蓝分光光度法 GB/T 16489-1996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汞</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ascii="Times New Roman" w:hAnsi="Times New Roman" w:eastAsia="仿宋" w:cs="Times New Roman"/>
                <w:color w:val="000000"/>
                <w:sz w:val="24"/>
                <w:szCs w:val="24"/>
              </w:rPr>
              <w:t>水质 汞、砷、硒、铋和锑的测定 原子荧光法  HJ 694-2014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1714" w:type="pct"/>
            <w:shd w:val="clear" w:color="auto" w:fill="auto"/>
            <w:vAlign w:val="center"/>
          </w:tcPr>
          <w:p>
            <w:pPr>
              <w:widowControl/>
              <w:spacing w:line="240" w:lineRule="auto"/>
              <w:jc w:val="center"/>
              <w:textAlignment w:val="center"/>
              <w:rPr>
                <w:rFonts w:ascii="Times New Roman" w:hAnsi="Times New Roman" w:eastAsia="仿宋" w:cs="Times New Roman"/>
                <w:color w:val="000000"/>
                <w:sz w:val="24"/>
                <w:szCs w:val="24"/>
              </w:rPr>
            </w:pPr>
            <w:r>
              <w:rPr>
                <w:rFonts w:hint="eastAsia" w:ascii="Times New Roman" w:hAnsi="Times New Roman" w:eastAsia="仿宋" w:cs="Times New Roman"/>
                <w:color w:val="000000"/>
                <w:sz w:val="24"/>
                <w:szCs w:val="24"/>
              </w:rPr>
              <w:t>挥发性有机物（</w:t>
            </w:r>
            <w:r>
              <w:rPr>
                <w:rFonts w:hint="eastAsia" w:ascii="Times New Roman" w:hAnsi="Times New Roman" w:eastAsia="仿宋" w:cs="Times New Roman"/>
                <w:color w:val="000000"/>
                <w:sz w:val="24"/>
                <w:szCs w:val="24"/>
                <w:lang w:val="en-US" w:eastAsia="zh-CN"/>
              </w:rPr>
              <w:t>4</w:t>
            </w:r>
            <w:r>
              <w:rPr>
                <w:rFonts w:hint="eastAsia" w:ascii="Times New Roman" w:hAnsi="Times New Roman" w:eastAsia="仿宋" w:cs="Times New Roman"/>
                <w:color w:val="000000"/>
                <w:sz w:val="24"/>
                <w:szCs w:val="24"/>
              </w:rPr>
              <w:t>种）</w:t>
            </w:r>
          </w:p>
        </w:tc>
        <w:tc>
          <w:tcPr>
            <w:tcW w:w="328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rPr>
            </w:pPr>
            <w:r>
              <w:rPr>
                <w:rFonts w:ascii="Times New Roman" w:hAnsi="Times New Roman" w:eastAsia="仿宋" w:cs="Times New Roman"/>
                <w:color w:val="000000"/>
                <w:kern w:val="0"/>
                <w:sz w:val="24"/>
                <w:szCs w:val="24"/>
              </w:rPr>
              <w:t>水质 挥发性有机物的测定 吹扫捕集/气相色谱-质谱法 HJ 639-2012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2921" w:type="dxa"/>
            <w:shd w:val="clear" w:color="auto" w:fill="auto"/>
            <w:vAlign w:val="center"/>
          </w:tcPr>
          <w:p>
            <w:pPr>
              <w:spacing w:line="312" w:lineRule="auto"/>
              <w:jc w:val="center"/>
              <w:rPr>
                <w:rFonts w:hint="default" w:ascii="Times New Roman" w:hAnsi="Times New Roman" w:eastAsia="仿宋" w:cs="Times New Roman"/>
                <w:color w:val="000000"/>
                <w:kern w:val="0"/>
                <w:sz w:val="24"/>
                <w:szCs w:val="24"/>
                <w:lang w:val="en-US" w:eastAsia="zh-CN"/>
              </w:rPr>
            </w:pPr>
            <w:r>
              <w:rPr>
                <w:rFonts w:hint="eastAsia" w:ascii="Times New Roman" w:hAnsi="Times New Roman" w:eastAsia="仿宋"/>
                <w:sz w:val="24"/>
                <w:szCs w:val="24"/>
              </w:rPr>
              <w:t>1,3,5-三甲苯</w:t>
            </w:r>
            <w:r>
              <w:rPr>
                <w:rFonts w:hint="eastAsia" w:ascii="Times New Roman" w:hAnsi="Times New Roman" w:eastAsia="仿宋"/>
                <w:sz w:val="24"/>
                <w:szCs w:val="24"/>
                <w:lang w:eastAsia="zh-CN"/>
              </w:rPr>
              <w:t>、1,</w:t>
            </w:r>
            <w:r>
              <w:rPr>
                <w:rFonts w:hint="eastAsia" w:ascii="Times New Roman" w:hAnsi="Times New Roman" w:eastAsia="仿宋"/>
                <w:sz w:val="24"/>
                <w:szCs w:val="24"/>
                <w:lang w:val="en-US" w:eastAsia="zh-CN"/>
              </w:rPr>
              <w:t>2</w:t>
            </w:r>
            <w:r>
              <w:rPr>
                <w:rFonts w:hint="eastAsia" w:ascii="Times New Roman" w:hAnsi="Times New Roman" w:eastAsia="仿宋"/>
                <w:sz w:val="24"/>
                <w:szCs w:val="24"/>
                <w:lang w:eastAsia="zh-CN"/>
              </w:rPr>
              <w:t>,</w:t>
            </w:r>
            <w:r>
              <w:rPr>
                <w:rFonts w:hint="eastAsia" w:ascii="Times New Roman" w:hAnsi="Times New Roman" w:eastAsia="仿宋"/>
                <w:sz w:val="24"/>
                <w:szCs w:val="24"/>
                <w:lang w:val="en-US" w:eastAsia="zh-CN"/>
              </w:rPr>
              <w:t>4</w:t>
            </w:r>
            <w:r>
              <w:rPr>
                <w:rFonts w:hint="eastAsia" w:ascii="Times New Roman" w:hAnsi="Times New Roman" w:eastAsia="仿宋"/>
                <w:sz w:val="24"/>
                <w:szCs w:val="24"/>
                <w:lang w:eastAsia="zh-CN"/>
              </w:rPr>
              <w:t>-三</w:t>
            </w:r>
            <w:r>
              <w:rPr>
                <w:rFonts w:hint="eastAsia" w:ascii="Times New Roman" w:hAnsi="Times New Roman" w:eastAsia="仿宋"/>
                <w:sz w:val="24"/>
                <w:szCs w:val="24"/>
                <w:lang w:val="en-US" w:eastAsia="zh-CN"/>
              </w:rPr>
              <w:t>甲</w:t>
            </w:r>
            <w:r>
              <w:rPr>
                <w:rFonts w:hint="eastAsia" w:ascii="Times New Roman" w:hAnsi="Times New Roman" w:eastAsia="仿宋"/>
                <w:sz w:val="24"/>
                <w:szCs w:val="24"/>
                <w:lang w:eastAsia="zh-CN"/>
              </w:rPr>
              <w:t>苯</w:t>
            </w:r>
          </w:p>
        </w:tc>
        <w:tc>
          <w:tcPr>
            <w:tcW w:w="5598" w:type="dxa"/>
            <w:shd w:val="clear" w:color="auto" w:fill="auto"/>
            <w:vAlign w:val="center"/>
          </w:tcPr>
          <w:p>
            <w:pPr>
              <w:spacing w:line="312" w:lineRule="auto"/>
              <w:jc w:val="center"/>
              <w:rPr>
                <w:rFonts w:ascii="Times New Roman" w:hAnsi="Times New Roman" w:eastAsia="仿宋" w:cs="Times New Roman"/>
                <w:kern w:val="0"/>
                <w:sz w:val="24"/>
                <w:szCs w:val="24"/>
              </w:rPr>
            </w:pPr>
            <w:r>
              <w:rPr>
                <w:rFonts w:hint="eastAsia" w:ascii="Times New Roman" w:hAnsi="Times New Roman" w:eastAsia="仿宋"/>
                <w:kern w:val="0"/>
                <w:sz w:val="24"/>
                <w:szCs w:val="24"/>
              </w:rPr>
              <w:t>水质 挥发性有机物的测定</w:t>
            </w:r>
            <w:r>
              <w:rPr>
                <w:rFonts w:hint="eastAsia" w:ascii="Times New Roman" w:hAnsi="Times New Roman" w:eastAsia="仿宋"/>
                <w:kern w:val="0"/>
                <w:sz w:val="24"/>
                <w:szCs w:val="24"/>
              </w:rPr>
              <w:tab/>
            </w:r>
            <w:r>
              <w:rPr>
                <w:rFonts w:hint="eastAsia" w:ascii="Times New Roman" w:hAnsi="Times New Roman" w:eastAsia="仿宋"/>
                <w:kern w:val="0"/>
                <w:sz w:val="24"/>
                <w:szCs w:val="24"/>
              </w:rPr>
              <w:t>吹扫捕集/气相色谱-质谱法 HJ 639-2012</w:t>
            </w:r>
          </w:p>
        </w:tc>
      </w:tr>
    </w:tbl>
    <w:p>
      <w:pPr>
        <w:spacing w:before="163" w:beforeLines="50"/>
        <w:jc w:val="center"/>
        <w:rPr>
          <w:rFonts w:hint="eastAsia" w:ascii="Times New Roman" w:hAnsi="Times New Roman" w:eastAsia="仿宋" w:cs="Times New Roman"/>
          <w:b/>
          <w:bCs/>
          <w:sz w:val="21"/>
          <w:szCs w:val="21"/>
          <w:lang w:val="en-US" w:eastAsia="zh-CN"/>
        </w:rPr>
      </w:pPr>
    </w:p>
    <w:bookmarkEnd w:id="216"/>
    <w:bookmarkEnd w:id="217"/>
    <w:bookmarkEnd w:id="218"/>
    <w:bookmarkEnd w:id="219"/>
    <w:bookmarkEnd w:id="220"/>
    <w:bookmarkEnd w:id="221"/>
    <w:bookmarkEnd w:id="222"/>
    <w:bookmarkEnd w:id="223"/>
    <w:bookmarkEnd w:id="224"/>
    <w:bookmarkEnd w:id="225"/>
    <w:p>
      <w:pPr>
        <w:pStyle w:val="4"/>
        <w:spacing w:before="31" w:beforeLines="10" w:after="31" w:afterLines="10" w:line="360" w:lineRule="auto"/>
        <w:rPr>
          <w:rFonts w:hint="eastAsia" w:ascii="Times New Roman" w:hAnsi="Times New Roman" w:eastAsia="仿宋" w:cs="Times New Roman"/>
          <w:sz w:val="28"/>
          <w:szCs w:val="28"/>
          <w:lang w:val="en-US" w:eastAsia="zh-CN"/>
        </w:rPr>
      </w:pPr>
      <w:bookmarkStart w:id="345" w:name="_Toc29949"/>
      <w:bookmarkStart w:id="346" w:name="_Toc11893"/>
      <w:bookmarkStart w:id="347" w:name="_Toc434353314"/>
      <w:bookmarkStart w:id="348" w:name="_Toc32186"/>
      <w:bookmarkStart w:id="349" w:name="_Toc434353306"/>
      <w:bookmarkStart w:id="350" w:name="_Toc427516422"/>
      <w:bookmarkStart w:id="351" w:name="_Toc16329"/>
      <w:r>
        <w:rPr>
          <w:rFonts w:hint="eastAsia" w:ascii="Times New Roman" w:hAnsi="Times New Roman" w:eastAsia="仿宋" w:cs="Times New Roman"/>
          <w:sz w:val="28"/>
          <w:szCs w:val="28"/>
          <w:lang w:val="en-US" w:eastAsia="zh-CN"/>
        </w:rPr>
        <w:t>8.2.2地下水各点位监测结果</w:t>
      </w:r>
      <w:bookmarkEnd w:id="345"/>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本次雅涂科技（张家港）有限公司工业企业土壤和地下水自行监测，共划分2个一类单元、2个二类单元，根据《工业企业土壤和地下水自行监测 技术指南（试行）》（HJ 1209-2021）对监测频次的要求，一类单元地下水1年送检2次，二类单元地下水1年送检1次。</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上半年共采集2个地下水样品，均为一类单元监测井（D1、D4），共计送检2个地下水样品，检测指标涵盖《地下水质量标准》（GBT14848-2017）表一除菌类及放射性外35项及地块识别的其它特征污染物（石油烃（C</w:t>
      </w:r>
      <w:r>
        <w:rPr>
          <w:rFonts w:hint="eastAsia" w:ascii="Times New Roman" w:hAnsi="Times New Roman" w:eastAsia="仿宋" w:cs="Times New Roman"/>
          <w:color w:val="auto"/>
          <w:sz w:val="28"/>
          <w:szCs w:val="28"/>
          <w:vertAlign w:val="subscript"/>
          <w:lang w:val="en-US" w:eastAsia="zh-CN"/>
        </w:rPr>
        <w:t>10</w:t>
      </w:r>
      <w:r>
        <w:rPr>
          <w:rFonts w:hint="eastAsia" w:ascii="Times New Roman" w:hAnsi="Times New Roman" w:eastAsia="仿宋" w:cs="Times New Roman"/>
          <w:color w:val="auto"/>
          <w:sz w:val="28"/>
          <w:szCs w:val="28"/>
          <w:lang w:val="en-US" w:eastAsia="zh-CN"/>
        </w:rPr>
        <w:t>-C</w:t>
      </w:r>
      <w:r>
        <w:rPr>
          <w:rFonts w:hint="eastAsia" w:ascii="Times New Roman" w:hAnsi="Times New Roman" w:eastAsia="仿宋" w:cs="Times New Roman"/>
          <w:color w:val="auto"/>
          <w:sz w:val="28"/>
          <w:szCs w:val="28"/>
          <w:vertAlign w:val="subscript"/>
          <w:lang w:val="en-US" w:eastAsia="zh-CN"/>
        </w:rPr>
        <w:t>40</w:t>
      </w:r>
      <w:r>
        <w:rPr>
          <w:rFonts w:hint="eastAsia" w:ascii="Times New Roman" w:hAnsi="Times New Roman" w:eastAsia="仿宋" w:cs="Times New Roman"/>
          <w:color w:val="auto"/>
          <w:sz w:val="28"/>
          <w:szCs w:val="28"/>
          <w:lang w:val="en-US" w:eastAsia="zh-CN"/>
        </w:rPr>
        <w:t>）、三甲苯）。上半年地下水检出情况如表8-6所示。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下半年共采集6个地下水样品（包含1个对照点，1个现场平行样），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pPr>
      <w:r>
        <w:rPr>
          <w:rFonts w:hint="eastAsia" w:ascii="Times New Roman" w:hAnsi="Times New Roman" w:eastAsia="仿宋" w:cs="Times New Roman"/>
          <w:color w:val="auto"/>
          <w:sz w:val="28"/>
          <w:szCs w:val="28"/>
          <w:lang w:val="en-US" w:eastAsia="zh-CN"/>
        </w:rPr>
        <w:t>检测指标涵盖《地下水质量标准》（GBT14848-2017）表一除菌类及放射性外35项及地块识别的其它特征污染物（石油烃（C</w:t>
      </w:r>
      <w:r>
        <w:rPr>
          <w:rFonts w:hint="eastAsia" w:ascii="Times New Roman" w:hAnsi="Times New Roman" w:eastAsia="仿宋" w:cs="Times New Roman"/>
          <w:color w:val="auto"/>
          <w:sz w:val="28"/>
          <w:szCs w:val="28"/>
          <w:vertAlign w:val="subscript"/>
          <w:lang w:val="en-US" w:eastAsia="zh-CN"/>
        </w:rPr>
        <w:t>10</w:t>
      </w:r>
      <w:r>
        <w:rPr>
          <w:rFonts w:hint="eastAsia" w:ascii="Times New Roman" w:hAnsi="Times New Roman" w:eastAsia="仿宋" w:cs="Times New Roman"/>
          <w:color w:val="auto"/>
          <w:sz w:val="28"/>
          <w:szCs w:val="28"/>
          <w:lang w:val="en-US" w:eastAsia="zh-CN"/>
        </w:rPr>
        <w:t>-C</w:t>
      </w:r>
      <w:r>
        <w:rPr>
          <w:rFonts w:hint="eastAsia" w:ascii="Times New Roman" w:hAnsi="Times New Roman" w:eastAsia="仿宋" w:cs="Times New Roman"/>
          <w:color w:val="auto"/>
          <w:sz w:val="28"/>
          <w:szCs w:val="28"/>
          <w:vertAlign w:val="subscript"/>
          <w:lang w:val="en-US" w:eastAsia="zh-CN"/>
        </w:rPr>
        <w:t>40</w:t>
      </w:r>
      <w:r>
        <w:rPr>
          <w:rFonts w:hint="eastAsia" w:ascii="Times New Roman" w:hAnsi="Times New Roman" w:eastAsia="仿宋" w:cs="Times New Roman"/>
          <w:color w:val="auto"/>
          <w:sz w:val="28"/>
          <w:szCs w:val="28"/>
          <w:lang w:val="en-US" w:eastAsia="zh-CN"/>
        </w:rPr>
        <w:t>）、三甲苯），下半年地下水检出情况如表8-7所示。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eastAsia="仿宋" w:cs="Times New Roman"/>
          <w:color w:val="auto"/>
          <w:sz w:val="28"/>
          <w:szCs w:val="28"/>
          <w:lang w:val="en-US" w:eastAsia="zh-CN"/>
        </w:rPr>
        <w:sectPr>
          <w:pgSz w:w="11910" w:h="16840"/>
          <w:pgMar w:top="1417" w:right="1701" w:bottom="1417" w:left="1701" w:header="850" w:footer="992" w:gutter="0"/>
          <w:pgBorders>
            <w:top w:val="none" w:sz="0" w:space="0"/>
            <w:left w:val="none" w:sz="0" w:space="0"/>
            <w:bottom w:val="none" w:sz="0" w:space="0"/>
            <w:right w:val="none" w:sz="0" w:space="0"/>
          </w:pgBorders>
          <w:pgNumType w:fmt="decimal"/>
          <w:cols w:space="720" w:num="1"/>
        </w:sectPr>
      </w:pPr>
    </w:p>
    <w:p>
      <w:pPr>
        <w:pStyle w:val="3"/>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仿宋" w:cs="Times New Roman"/>
          <w:color w:val="auto"/>
          <w:sz w:val="30"/>
          <w:szCs w:val="30"/>
          <w:lang w:val="en-US" w:eastAsia="zh-CN"/>
        </w:rPr>
      </w:pPr>
      <w:bookmarkStart w:id="352" w:name="_Toc6129"/>
      <w:r>
        <w:rPr>
          <w:rFonts w:hint="eastAsia" w:ascii="Times New Roman" w:hAnsi="Times New Roman" w:eastAsia="仿宋" w:cs="Times New Roman"/>
          <w:b/>
          <w:bCs/>
          <w:color w:val="auto"/>
          <w:sz w:val="21"/>
          <w:szCs w:val="21"/>
          <w:lang w:val="en-US" w:eastAsia="zh-CN"/>
        </w:rPr>
        <w:t>表8-6上半年地下水样品检测数据统计表</w:t>
      </w:r>
      <w:bookmarkEnd w:id="352"/>
    </w:p>
    <w:tbl>
      <w:tblPr>
        <w:tblStyle w:val="32"/>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568"/>
        <w:gridCol w:w="3068"/>
        <w:gridCol w:w="2010"/>
        <w:gridCol w:w="1555"/>
        <w:gridCol w:w="1996"/>
        <w:gridCol w:w="20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9" w:hRule="atLeast"/>
        </w:trPr>
        <w:tc>
          <w:tcPr>
            <w:tcW w:w="125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b/>
                <w:bCs/>
                <w:i w:val="0"/>
                <w:iCs w:val="0"/>
                <w:color w:val="000000"/>
                <w:kern w:val="0"/>
                <w:sz w:val="24"/>
                <w:szCs w:val="24"/>
                <w:u w:val="none"/>
                <w:lang w:val="en-US" w:eastAsia="zh-CN" w:bidi="ar"/>
              </w:rPr>
              <w:t>检测项目</w:t>
            </w:r>
          </w:p>
        </w:tc>
        <w:tc>
          <w:tcPr>
            <w:tcW w:w="107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GB/T</w:t>
            </w:r>
            <w:r>
              <w:rPr>
                <w:rFonts w:hint="eastAsia" w:ascii="Times New Roman" w:hAnsi="Times New Roman" w:eastAsia="仿宋" w:cs="Times New Roman"/>
                <w:b/>
                <w:bCs/>
                <w:i w:val="0"/>
                <w:iCs w:val="0"/>
                <w:color w:val="000000"/>
                <w:kern w:val="0"/>
                <w:sz w:val="24"/>
                <w:szCs w:val="24"/>
                <w:u w:val="none"/>
                <w:lang w:val="en-US" w:eastAsia="zh-CN" w:bidi="ar"/>
              </w:rPr>
              <w:t xml:space="preserve"> </w:t>
            </w:r>
            <w:r>
              <w:rPr>
                <w:rFonts w:hint="default" w:ascii="Times New Roman" w:hAnsi="Times New Roman" w:eastAsia="仿宋" w:cs="Times New Roman"/>
                <w:b/>
                <w:bCs/>
                <w:i w:val="0"/>
                <w:iCs w:val="0"/>
                <w:color w:val="000000"/>
                <w:kern w:val="0"/>
                <w:sz w:val="24"/>
                <w:szCs w:val="24"/>
                <w:u w:val="none"/>
                <w:lang w:val="en-US" w:eastAsia="zh-CN" w:bidi="ar"/>
              </w:rPr>
              <w:t>14848-2017</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地下水质量标准</w:t>
            </w:r>
            <w:r>
              <w:rPr>
                <w:rFonts w:hint="default" w:ascii="Times New Roman" w:hAnsi="Times New Roman" w:eastAsia="仿宋" w:cs="Times New Roman"/>
                <w:i w:val="0"/>
                <w:iCs w:val="0"/>
                <w:color w:val="000000"/>
                <w:kern w:val="0"/>
                <w:sz w:val="24"/>
                <w:szCs w:val="24"/>
                <w:u w:val="none"/>
                <w:lang w:val="en-US" w:eastAsia="zh-CN" w:bidi="ar"/>
              </w:rPr>
              <w:t xml:space="preserve"> </w:t>
            </w:r>
            <w:r>
              <w:rPr>
                <w:rFonts w:hint="default" w:ascii="Times New Roman" w:hAnsi="Times New Roman" w:eastAsia="仿宋" w:cs="Times New Roman"/>
                <w:b/>
                <w:bCs/>
                <w:i w:val="0"/>
                <w:iCs w:val="0"/>
                <w:color w:val="000000"/>
                <w:kern w:val="0"/>
                <w:sz w:val="24"/>
                <w:szCs w:val="24"/>
                <w:u w:val="none"/>
                <w:lang w:val="en-US" w:eastAsia="zh-CN" w:bidi="ar"/>
              </w:rPr>
              <w:t>IV 类</w:t>
            </w:r>
          </w:p>
        </w:tc>
        <w:tc>
          <w:tcPr>
            <w:tcW w:w="707"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检出限</w:t>
            </w:r>
          </w:p>
        </w:tc>
        <w:tc>
          <w:tcPr>
            <w:tcW w:w="547"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单位</w:t>
            </w:r>
          </w:p>
        </w:tc>
        <w:tc>
          <w:tcPr>
            <w:tcW w:w="141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检测结果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5" w:hRule="atLeast"/>
        </w:trPr>
        <w:tc>
          <w:tcPr>
            <w:tcW w:w="12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4"/>
                <w:szCs w:val="24"/>
                <w:u w:val="none"/>
              </w:rPr>
            </w:pPr>
          </w:p>
        </w:tc>
        <w:tc>
          <w:tcPr>
            <w:tcW w:w="1079" w:type="pct"/>
            <w:vMerge w:val="continue"/>
            <w:tcBorders>
              <w:left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4"/>
                <w:szCs w:val="24"/>
                <w:u w:val="none"/>
              </w:rPr>
            </w:pPr>
          </w:p>
        </w:tc>
        <w:tc>
          <w:tcPr>
            <w:tcW w:w="707" w:type="pct"/>
            <w:vMerge w:val="continue"/>
            <w:tcBorders>
              <w:left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4"/>
                <w:szCs w:val="24"/>
                <w:u w:val="none"/>
              </w:rPr>
            </w:pPr>
          </w:p>
        </w:tc>
        <w:tc>
          <w:tcPr>
            <w:tcW w:w="547" w:type="pct"/>
            <w:vMerge w:val="continue"/>
            <w:tcBorders>
              <w:left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4"/>
                <w:szCs w:val="24"/>
                <w:u w:val="none"/>
              </w:rPr>
            </w:pPr>
          </w:p>
        </w:tc>
        <w:tc>
          <w:tcPr>
            <w:tcW w:w="702"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4"/>
                <w:szCs w:val="24"/>
                <w:u w:val="none"/>
                <w:lang w:val="en-US" w:eastAsia="zh-CN"/>
              </w:rPr>
            </w:pPr>
            <w:r>
              <w:rPr>
                <w:rFonts w:hint="eastAsia" w:ascii="Times New Roman" w:hAnsi="Times New Roman" w:eastAsia="宋体" w:cs="Times New Roman"/>
                <w:b/>
                <w:bCs/>
                <w:i w:val="0"/>
                <w:iCs w:val="0"/>
                <w:color w:val="000000"/>
                <w:sz w:val="24"/>
                <w:szCs w:val="24"/>
                <w:u w:val="none"/>
                <w:lang w:val="en-US" w:eastAsia="zh-CN"/>
              </w:rPr>
              <w:t>D1</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4"/>
                <w:szCs w:val="24"/>
                <w:u w:val="none"/>
                <w:lang w:val="en-US"/>
              </w:rPr>
            </w:pPr>
            <w:r>
              <w:rPr>
                <w:rFonts w:hint="eastAsia" w:ascii="Times New Roman" w:hAnsi="Times New Roman" w:eastAsia="宋体" w:cs="Times New Roman"/>
                <w:b/>
                <w:bCs/>
                <w:i w:val="0"/>
                <w:iCs w:val="0"/>
                <w:color w:val="000000"/>
                <w:kern w:val="0"/>
                <w:sz w:val="24"/>
                <w:szCs w:val="24"/>
                <w:u w:val="none"/>
                <w:lang w:val="en-US" w:eastAsia="zh-CN" w:bidi="ar"/>
              </w:rPr>
              <w:t>D4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色度</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≤25</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度</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浊度</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NTU</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9.0</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0"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pH</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5.5≤pH&lt;6.5</w:t>
            </w:r>
            <w:r>
              <w:rPr>
                <w:rFonts w:hint="default" w:ascii="Times New Roman" w:hAnsi="Times New Roman" w:eastAsia="宋体" w:cs="Times New Roman"/>
                <w:i w:val="0"/>
                <w:iCs w:val="0"/>
                <w:color w:val="000000"/>
                <w:kern w:val="0"/>
                <w:sz w:val="24"/>
                <w:szCs w:val="24"/>
                <w:u w:val="none"/>
                <w:lang w:val="en-US" w:eastAsia="zh-CN" w:bidi="ar"/>
              </w:rPr>
              <w:br w:type="textWrapping"/>
            </w:r>
            <w:r>
              <w:rPr>
                <w:rFonts w:hint="default" w:ascii="Times New Roman" w:hAnsi="Times New Roman" w:eastAsia="宋体" w:cs="Times New Roman"/>
                <w:i w:val="0"/>
                <w:iCs w:val="0"/>
                <w:color w:val="000000"/>
                <w:kern w:val="0"/>
                <w:sz w:val="24"/>
                <w:szCs w:val="24"/>
                <w:u w:val="none"/>
                <w:lang w:val="en-US" w:eastAsia="zh-CN" w:bidi="ar"/>
              </w:rPr>
              <w:t>8.5&lt;pH≤9.0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无量纲</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7.7</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总硬度</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≤650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5.0</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167</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溶解性总固体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≤2000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516</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628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硫酸盐</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79.4</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氯化物</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8.46</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铁</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0.02</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ND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锰</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ND</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铜</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8 × 10</w:t>
            </w:r>
            <w:r>
              <w:rPr>
                <w:rFonts w:hint="default" w:ascii="Times New Roman" w:hAnsi="Times New Roman" w:eastAsia="宋体" w:cs="Times New Roman"/>
                <w:i w:val="0"/>
                <w:iCs w:val="0"/>
                <w:color w:val="000000"/>
                <w:kern w:val="0"/>
                <w:sz w:val="24"/>
                <w:szCs w:val="24"/>
                <w:u w:val="none"/>
                <w:vertAlign w:val="superscript"/>
                <w:lang w:val="en-US" w:eastAsia="zh-CN" w:bidi="ar"/>
              </w:rPr>
              <w:t>-5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2.40× 10</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2.4 × 10</w:t>
            </w:r>
            <w:r>
              <w:rPr>
                <w:rFonts w:hint="default" w:ascii="Times New Roman" w:hAnsi="Times New Roman" w:eastAsia="宋体" w:cs="Times New Roman"/>
                <w:i w:val="0"/>
                <w:iCs w:val="0"/>
                <w:color w:val="000000"/>
                <w:kern w:val="0"/>
                <w:sz w:val="24"/>
                <w:szCs w:val="24"/>
                <w:u w:val="none"/>
                <w:vertAlign w:val="superscript"/>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锌</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≤5.00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6.7×10</w:t>
            </w:r>
            <w:r>
              <w:rPr>
                <w:rFonts w:hint="default" w:ascii="Times New Roman" w:hAnsi="Times New Roman" w:eastAsia="宋体" w:cs="Times New Roman"/>
                <w:i w:val="0"/>
                <w:iCs w:val="0"/>
                <w:color w:val="000000"/>
                <w:kern w:val="0"/>
                <w:sz w:val="24"/>
                <w:szCs w:val="24"/>
                <w:u w:val="none"/>
                <w:vertAlign w:val="superscript"/>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3.30× 10</w:t>
            </w:r>
            <w:r>
              <w:rPr>
                <w:rFonts w:hint="default" w:ascii="Times New Roman" w:hAnsi="Times New Roman" w:eastAsia="宋体" w:cs="Times New Roman"/>
                <w:i w:val="0"/>
                <w:iCs w:val="0"/>
                <w:color w:val="000000"/>
                <w:kern w:val="0"/>
                <w:sz w:val="24"/>
                <w:szCs w:val="24"/>
                <w:u w:val="none"/>
                <w:vertAlign w:val="superscript"/>
                <w:lang w:val="en-US" w:eastAsia="zh-CN" w:bidi="ar"/>
              </w:rPr>
              <w:t>-2</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5.01× 10</w:t>
            </w:r>
            <w:r>
              <w:rPr>
                <w:rFonts w:hint="default" w:ascii="Times New Roman" w:hAnsi="Times New Roman" w:eastAsia="宋体" w:cs="Times New Roman"/>
                <w:i w:val="0"/>
                <w:iCs w:val="0"/>
                <w:color w:val="000000"/>
                <w:kern w:val="0"/>
                <w:sz w:val="24"/>
                <w:szCs w:val="24"/>
                <w:u w:val="none"/>
                <w:vertAlign w:val="superscript"/>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铝</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0.009</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0.035</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挥发酚</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0.0003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0.0009</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0.0007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高锰酸盐指数</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3.8</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氨氮</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≤1.50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0.025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0.075</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0.239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钠</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≤400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19.6</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亚硝酸盐（以 N 计）</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≤4.80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0.016</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0.067</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硝酸盐（以 N 计）</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≤30.0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0.016</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0.151</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0.870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氟化物</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1. 14</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砷</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≤0.05</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w:t>
            </w:r>
            <w:r>
              <w:rPr>
                <w:rFonts w:hint="eastAsia" w:ascii="Times New Roman" w:hAnsi="Times New Roman" w:eastAsia="宋体" w:cs="Times New Roman"/>
                <w:i w:val="0"/>
                <w:iCs w:val="0"/>
                <w:color w:val="000000"/>
                <w:kern w:val="0"/>
                <w:sz w:val="24"/>
                <w:szCs w:val="24"/>
                <w:u w:val="none"/>
                <w:lang w:val="en-US" w:eastAsia="zh-CN" w:bidi="ar"/>
              </w:rPr>
              <w:t>×</w:t>
            </w:r>
            <w:r>
              <w:rPr>
                <w:rFonts w:hint="default" w:ascii="Times New Roman" w:hAnsi="Times New Roman" w:eastAsia="宋体" w:cs="Times New Roman"/>
                <w:i w:val="0"/>
                <w:iCs w:val="0"/>
                <w:color w:val="000000"/>
                <w:kern w:val="0"/>
                <w:sz w:val="24"/>
                <w:szCs w:val="24"/>
                <w:u w:val="none"/>
                <w:lang w:val="en-US" w:eastAsia="zh-CN" w:bidi="ar"/>
              </w:rPr>
              <w:t>10</w:t>
            </w:r>
            <w:r>
              <w:rPr>
                <w:rFonts w:hint="default" w:ascii="Times New Roman" w:hAnsi="Times New Roman" w:eastAsia="宋体" w:cs="Times New Roman"/>
                <w:i w:val="0"/>
                <w:iCs w:val="0"/>
                <w:color w:val="000000"/>
                <w:kern w:val="0"/>
                <w:sz w:val="24"/>
                <w:szCs w:val="24"/>
                <w:u w:val="none"/>
                <w:vertAlign w:val="superscript"/>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ND</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3 × 10</w:t>
            </w:r>
            <w:r>
              <w:rPr>
                <w:rFonts w:hint="default" w:ascii="Times New Roman" w:hAnsi="Times New Roman" w:eastAsia="宋体" w:cs="Times New Roman"/>
                <w:i w:val="0"/>
                <w:iCs w:val="0"/>
                <w:color w:val="000000"/>
                <w:kern w:val="0"/>
                <w:sz w:val="24"/>
                <w:szCs w:val="24"/>
                <w:u w:val="none"/>
                <w:vertAlign w:val="superscript"/>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石油烃（C</w:t>
            </w:r>
            <w:r>
              <w:rPr>
                <w:rFonts w:hint="default" w:ascii="Times New Roman" w:hAnsi="Times New Roman" w:eastAsia="仿宋" w:cs="Times New Roman"/>
                <w:i w:val="0"/>
                <w:iCs w:val="0"/>
                <w:color w:val="000000"/>
                <w:kern w:val="0"/>
                <w:sz w:val="24"/>
                <w:szCs w:val="24"/>
                <w:u w:val="none"/>
                <w:vertAlign w:val="subscript"/>
                <w:lang w:val="en-US" w:eastAsia="zh-CN" w:bidi="ar"/>
              </w:rPr>
              <w:t>10</w:t>
            </w:r>
            <w:r>
              <w:rPr>
                <w:rFonts w:hint="default" w:ascii="Times New Roman" w:hAnsi="Times New Roman" w:eastAsia="仿宋" w:cs="Times New Roman"/>
                <w:i w:val="0"/>
                <w:iCs w:val="0"/>
                <w:color w:val="000000"/>
                <w:kern w:val="0"/>
                <w:sz w:val="24"/>
                <w:szCs w:val="24"/>
                <w:u w:val="none"/>
                <w:lang w:val="en-US" w:eastAsia="zh-CN" w:bidi="ar"/>
              </w:rPr>
              <w:t>-C</w:t>
            </w:r>
            <w:r>
              <w:rPr>
                <w:rFonts w:hint="default" w:ascii="Times New Roman" w:hAnsi="Times New Roman" w:eastAsia="仿宋" w:cs="Times New Roman"/>
                <w:i w:val="0"/>
                <w:iCs w:val="0"/>
                <w:color w:val="000000"/>
                <w:kern w:val="0"/>
                <w:sz w:val="24"/>
                <w:szCs w:val="24"/>
                <w:u w:val="none"/>
                <w:vertAlign w:val="subscript"/>
                <w:lang w:val="en-US" w:eastAsia="zh-CN" w:bidi="ar"/>
              </w:rPr>
              <w:t>40</w:t>
            </w:r>
            <w:r>
              <w:rPr>
                <w:rFonts w:hint="default" w:ascii="Times New Roman" w:hAnsi="Times New Roman" w:eastAsia="仿宋" w:cs="Times New Roman"/>
                <w:i w:val="0"/>
                <w:iCs w:val="0"/>
                <w:color w:val="000000"/>
                <w:kern w:val="0"/>
                <w:sz w:val="24"/>
                <w:szCs w:val="24"/>
                <w:u w:val="none"/>
                <w:lang w:val="en-US" w:eastAsia="zh-CN" w:bidi="ar"/>
              </w:rPr>
              <w:t>）</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w:t>
            </w:r>
          </w:p>
        </w:tc>
        <w:tc>
          <w:tcPr>
            <w:tcW w:w="7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mg/L</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0.07</w:t>
            </w:r>
          </w:p>
        </w:tc>
        <w:tc>
          <w:tcPr>
            <w:tcW w:w="7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0.10</w:t>
            </w:r>
          </w:p>
        </w:tc>
      </w:tr>
    </w:tbl>
    <w:p>
      <w:pPr>
        <w:pStyle w:val="3"/>
        <w:spacing w:before="120" w:after="120" w:line="360" w:lineRule="auto"/>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rPr>
          <w:rFonts w:hint="eastAsia" w:ascii="Times New Roman" w:hAnsi="Times New Roman" w:eastAsia="仿宋" w:cs="Times New Roman"/>
          <w:sz w:val="30"/>
          <w:szCs w:val="30"/>
          <w:lang w:val="en-US" w:eastAsia="zh-CN"/>
        </w:rPr>
      </w:pPr>
    </w:p>
    <w:p>
      <w:pPr>
        <w:jc w:val="center"/>
        <w:rPr>
          <w:rFonts w:hint="eastAsia" w:ascii="Times New Roman" w:hAnsi="Times New Roman" w:eastAsia="仿宋" w:cs="Times New Roman"/>
          <w:sz w:val="30"/>
          <w:szCs w:val="30"/>
          <w:lang w:val="en-US" w:eastAsia="zh-CN"/>
        </w:rPr>
      </w:pPr>
      <w:r>
        <w:rPr>
          <w:rFonts w:hint="eastAsia" w:ascii="Times New Roman" w:hAnsi="Times New Roman" w:eastAsia="仿宋" w:cs="Times New Roman"/>
          <w:b/>
          <w:bCs/>
          <w:color w:val="auto"/>
          <w:sz w:val="21"/>
          <w:szCs w:val="21"/>
          <w:lang w:val="en-US" w:eastAsia="zh-CN"/>
        </w:rPr>
        <w:t>表8-7下半年地下水样品检测数据统计表</w:t>
      </w:r>
    </w:p>
    <w:tbl>
      <w:tblPr>
        <w:tblStyle w:val="32"/>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744"/>
        <w:gridCol w:w="1767"/>
        <w:gridCol w:w="1266"/>
        <w:gridCol w:w="911"/>
        <w:gridCol w:w="1699"/>
        <w:gridCol w:w="1713"/>
        <w:gridCol w:w="1704"/>
        <w:gridCol w:w="1704"/>
        <w:gridCol w:w="17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检测项目</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GB/T 14848-2017</w:t>
            </w:r>
            <w:r>
              <w:rPr>
                <w:rFonts w:hint="default" w:ascii="Times New Roman" w:hAnsi="Times New Roman" w:eastAsia="仿宋" w:cs="Times New Roman"/>
                <w:b/>
                <w:bCs/>
                <w:i w:val="0"/>
                <w:iCs w:val="0"/>
                <w:color w:val="000000"/>
                <w:kern w:val="0"/>
                <w:sz w:val="24"/>
                <w:szCs w:val="24"/>
                <w:u w:val="none"/>
                <w:lang w:val="en-US" w:eastAsia="zh-CN" w:bidi="ar"/>
              </w:rPr>
              <w:br w:type="textWrapping"/>
            </w:r>
            <w:r>
              <w:rPr>
                <w:rFonts w:hint="default" w:ascii="Times New Roman" w:hAnsi="Times New Roman" w:eastAsia="仿宋" w:cs="Times New Roman"/>
                <w:b/>
                <w:bCs/>
                <w:i w:val="0"/>
                <w:iCs w:val="0"/>
                <w:color w:val="000000"/>
                <w:kern w:val="0"/>
                <w:sz w:val="24"/>
                <w:szCs w:val="24"/>
                <w:u w:val="none"/>
                <w:lang w:val="en-US" w:eastAsia="zh-CN" w:bidi="ar"/>
              </w:rPr>
              <w:t>地下水质量标准 IV类</w:t>
            </w:r>
          </w:p>
        </w:tc>
        <w:tc>
          <w:tcPr>
            <w:tcW w:w="445"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检出限</w:t>
            </w:r>
          </w:p>
        </w:tc>
        <w:tc>
          <w:tcPr>
            <w:tcW w:w="320" w:type="pct"/>
            <w:tcBorders>
              <w:tl2br w:val="nil"/>
              <w:tr2bl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kern w:val="0"/>
                <w:sz w:val="24"/>
                <w:szCs w:val="24"/>
                <w:u w:val="none"/>
                <w:lang w:val="en-US" w:eastAsia="zh-CN" w:bidi="ar"/>
              </w:rPr>
            </w:pPr>
            <w:r>
              <w:rPr>
                <w:rFonts w:hint="default" w:ascii="Times New Roman" w:hAnsi="Times New Roman" w:eastAsia="仿宋" w:cs="Times New Roman"/>
                <w:b/>
                <w:bCs/>
                <w:i w:val="0"/>
                <w:iCs w:val="0"/>
                <w:color w:val="000000"/>
                <w:kern w:val="0"/>
                <w:sz w:val="24"/>
                <w:szCs w:val="24"/>
                <w:u w:val="none"/>
                <w:lang w:val="en-US" w:eastAsia="zh-CN" w:bidi="ar"/>
              </w:rPr>
              <w:t>单位</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color w:val="000000"/>
                <w:sz w:val="24"/>
                <w:szCs w:val="24"/>
                <w:u w:val="none"/>
                <w:lang w:val="en-US" w:eastAsia="zh-CN" w:bidi="ar"/>
              </w:rPr>
              <w:t xml:space="preserve"> </w:t>
            </w:r>
            <w:r>
              <w:rPr>
                <w:rFonts w:hint="eastAsia" w:ascii="Times New Roman" w:hAnsi="Times New Roman" w:eastAsia="仿宋" w:cs="Times New Roman"/>
                <w:b/>
                <w:bCs/>
                <w:color w:val="000000"/>
                <w:sz w:val="24"/>
                <w:szCs w:val="24"/>
                <w:u w:val="none"/>
                <w:lang w:val="en-US" w:eastAsia="zh-CN" w:bidi="ar"/>
              </w:rPr>
              <w:t>D1</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color w:val="000000"/>
                <w:sz w:val="24"/>
                <w:szCs w:val="24"/>
                <w:u w:val="none"/>
                <w:lang w:val="en-US" w:eastAsia="zh-CN" w:bidi="ar"/>
              </w:rPr>
              <w:t xml:space="preserve"> </w:t>
            </w:r>
            <w:r>
              <w:rPr>
                <w:rFonts w:hint="eastAsia" w:ascii="Times New Roman" w:hAnsi="Times New Roman" w:eastAsia="仿宋" w:cs="Times New Roman"/>
                <w:b/>
                <w:bCs/>
                <w:color w:val="000000"/>
                <w:sz w:val="24"/>
                <w:szCs w:val="24"/>
                <w:u w:val="none"/>
                <w:lang w:val="en-US" w:eastAsia="zh-CN" w:bidi="ar"/>
              </w:rPr>
              <w:t>D2</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color w:val="000000"/>
                <w:sz w:val="24"/>
                <w:szCs w:val="24"/>
                <w:u w:val="none"/>
                <w:lang w:val="en-US" w:eastAsia="zh-CN" w:bidi="ar"/>
              </w:rPr>
              <w:t xml:space="preserve"> </w:t>
            </w:r>
            <w:r>
              <w:rPr>
                <w:rFonts w:hint="eastAsia" w:ascii="Times New Roman" w:hAnsi="Times New Roman" w:eastAsia="仿宋" w:cs="Times New Roman"/>
                <w:b/>
                <w:bCs/>
                <w:color w:val="000000"/>
                <w:sz w:val="24"/>
                <w:szCs w:val="24"/>
                <w:u w:val="none"/>
                <w:lang w:val="en-US" w:eastAsia="zh-CN" w:bidi="ar"/>
              </w:rPr>
              <w:t>D3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color w:val="000000"/>
                <w:sz w:val="24"/>
                <w:szCs w:val="24"/>
                <w:u w:val="none"/>
                <w:lang w:val="en-US" w:eastAsia="zh-CN" w:bidi="ar"/>
              </w:rPr>
              <w:t xml:space="preserve"> </w:t>
            </w:r>
            <w:r>
              <w:rPr>
                <w:rFonts w:hint="eastAsia" w:ascii="Times New Roman" w:hAnsi="Times New Roman" w:eastAsia="仿宋" w:cs="Times New Roman"/>
                <w:b/>
                <w:bCs/>
                <w:color w:val="000000"/>
                <w:sz w:val="24"/>
                <w:szCs w:val="24"/>
                <w:u w:val="none"/>
                <w:lang w:val="en-US" w:eastAsia="zh-CN" w:bidi="ar"/>
              </w:rPr>
              <w:t>D4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b/>
                <w:bCs/>
                <w:i w:val="0"/>
                <w:iCs w:val="0"/>
                <w:color w:val="000000"/>
                <w:sz w:val="24"/>
                <w:szCs w:val="24"/>
                <w:u w:val="none"/>
                <w:lang w:val="en-US"/>
              </w:rPr>
            </w:pPr>
            <w:r>
              <w:rPr>
                <w:rFonts w:hint="default" w:ascii="Times New Roman" w:hAnsi="Times New Roman" w:eastAsia="仿宋" w:cs="Times New Roman"/>
                <w:color w:val="000000"/>
                <w:sz w:val="24"/>
                <w:szCs w:val="24"/>
                <w:u w:val="none"/>
                <w:lang w:val="en-US" w:eastAsia="zh-CN" w:bidi="ar"/>
              </w:rPr>
              <w:t xml:space="preserve"> </w:t>
            </w:r>
            <w:r>
              <w:rPr>
                <w:rFonts w:hint="eastAsia" w:ascii="Times New Roman" w:hAnsi="Times New Roman" w:eastAsia="仿宋" w:cs="Times New Roman"/>
                <w:b/>
                <w:bCs/>
                <w:color w:val="000000"/>
                <w:sz w:val="24"/>
                <w:szCs w:val="24"/>
                <w:u w:val="none"/>
                <w:lang w:val="en-US" w:eastAsia="zh-CN" w:bidi="ar"/>
              </w:rPr>
              <w:t>D5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pH值</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5.5≤pH&lt;6.5 8.5&lt;pH≤9.0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color w:val="000000"/>
                <w:sz w:val="24"/>
                <w:szCs w:val="24"/>
                <w:u w:val="none"/>
                <w:lang w:val="en-US" w:eastAsia="zh-CN" w:bidi="ar"/>
              </w:rPr>
              <w:t>无量纲</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7.7</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溶解性固体总量</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≤2000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329</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534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1.16×10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561</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高锰酸盐指数</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0.5</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9.7</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色度</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≤25</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度</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25</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8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臭和味</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无</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煮沸前：等级：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，强度：无，说明：无任何臭和味；煮沸后：等级：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煮沸前：等级：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，强度：无，说明：无任何臭和味；煮沸后：等级：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煮沸前：等级：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，强度：无，说明：无任何臭和味；煮沸后：等级：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煮沸前：等级：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，强度：无，说明：无任何臭和味；煮沸后：等级：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煮沸前：等级：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，强度：无，说明：无任何臭和味；煮沸后：等级：</w:t>
            </w:r>
            <w:r>
              <w:rPr>
                <w:rFonts w:hint="default" w:ascii="Times New Roman" w:hAnsi="Times New Roman" w:eastAsia="仿宋" w:cs="Times New Roman"/>
                <w:i w:val="0"/>
                <w:iCs w:val="0"/>
                <w:color w:val="000000"/>
                <w:kern w:val="0"/>
                <w:sz w:val="24"/>
                <w:szCs w:val="24"/>
                <w:u w:val="none"/>
                <w:lang w:val="en-US" w:eastAsia="zh-CN" w:bidi="ar"/>
              </w:rPr>
              <w:t>0</w:t>
            </w:r>
            <w:r>
              <w:rPr>
                <w:rFonts w:hint="eastAsia" w:ascii="Times New Roman" w:hAnsi="Times New Roman" w:eastAsia="仿宋" w:cs="Times New Roman"/>
                <w:i w:val="0"/>
                <w:iCs w:val="0"/>
                <w:color w:val="000000"/>
                <w:kern w:val="0"/>
                <w:sz w:val="24"/>
                <w:szCs w:val="24"/>
                <w:u w:val="none"/>
                <w:lang w:val="en-US" w:eastAsia="zh-CN" w:bidi="ar"/>
              </w:rPr>
              <w:t>，强度：无，说明：无任何臭和味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肉眼可见物</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无</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无肉眼可见物</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无肉眼可见物</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无肉眼可见物</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无肉眼可见物</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无肉眼可见物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总硬度</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5.0</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155</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213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721</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304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氟化物</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0.70</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0.83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0.31</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0.55</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浊度</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0.3</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NTU</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9.4</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9.7</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9.7</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挥发酚</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0.0003</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0.0010</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0.0012</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0.0009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0.0007</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氨氮</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0.025</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0.226</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6.43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0.133</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0.209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highlight w:val="none"/>
                <w:u w:val="none"/>
                <w:lang w:val="en-US" w:eastAsia="zh-CN" w:bidi="ar"/>
              </w:rPr>
            </w:pPr>
            <w:r>
              <w:rPr>
                <w:rFonts w:hint="default" w:ascii="Times New Roman" w:hAnsi="Times New Roman" w:eastAsia="仿宋" w:cs="Times New Roman"/>
                <w:i w:val="0"/>
                <w:iCs w:val="0"/>
                <w:color w:val="000000"/>
                <w:kern w:val="0"/>
                <w:sz w:val="24"/>
                <w:szCs w:val="24"/>
                <w:highlight w:val="none"/>
                <w:u w:val="none"/>
                <w:lang w:val="en-US" w:eastAsia="zh-CN" w:bidi="ar"/>
              </w:rPr>
              <w:t>3.85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砷</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color w:val="000000"/>
                <w:sz w:val="24"/>
                <w:szCs w:val="24"/>
                <w:u w:val="none"/>
                <w:lang w:val="en-US" w:eastAsia="zh-CN" w:bidi="ar"/>
              </w:rPr>
              <w:t>3×10</w:t>
            </w:r>
            <w:r>
              <w:rPr>
                <w:rFonts w:hint="default" w:ascii="Times New Roman" w:hAnsi="Times New Roman" w:eastAsia="仿宋" w:cs="Times New Roman"/>
                <w:color w:val="000000"/>
                <w:sz w:val="24"/>
                <w:szCs w:val="24"/>
                <w:u w:val="none"/>
                <w:vertAlign w:val="superscript"/>
                <w:lang w:val="en-US" w:eastAsia="zh-CN" w:bidi="ar"/>
              </w:rPr>
              <w:t>-4</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8×10</w:t>
            </w:r>
            <w:r>
              <w:rPr>
                <w:rFonts w:hint="default" w:ascii="Times New Roman" w:hAnsi="Times New Roman" w:eastAsia="仿宋" w:cs="Times New Roman"/>
                <w:i w:val="0"/>
                <w:iCs w:val="0"/>
                <w:color w:val="000000"/>
                <w:kern w:val="0"/>
                <w:sz w:val="24"/>
                <w:szCs w:val="24"/>
                <w:u w:val="none"/>
                <w:vertAlign w:val="superscript"/>
                <w:lang w:val="en-US" w:eastAsia="zh-CN" w:bidi="ar"/>
              </w:rPr>
              <w:t>-4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锰</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钠</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≤400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0.03</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17.8</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47.6</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47.8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22.9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 xml:space="preserve"> 碘化物</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0.006</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0.016</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硫酸盐</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77</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186</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56</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氯化物</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≤350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16</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31</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20</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亚硝酸盐氮</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≤4.80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0.016</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0.277</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0.044</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硝酸盐氮</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≤30.0</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0.016</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0.096</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0.062</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5" w:hRule="atLeast"/>
        </w:trPr>
        <w:tc>
          <w:tcPr>
            <w:tcW w:w="613"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color w:val="000000"/>
                <w:sz w:val="24"/>
                <w:szCs w:val="24"/>
                <w:u w:val="none"/>
                <w:lang w:val="en-US" w:eastAsia="zh-CN" w:bidi="ar"/>
              </w:rPr>
              <w:t xml:space="preserve"> 可萃取性石油烃（C</w:t>
            </w:r>
            <w:r>
              <w:rPr>
                <w:rFonts w:hint="default" w:ascii="Times New Roman" w:hAnsi="Times New Roman" w:eastAsia="仿宋" w:cs="Times New Roman"/>
                <w:color w:val="000000"/>
                <w:sz w:val="24"/>
                <w:szCs w:val="24"/>
                <w:u w:val="none"/>
                <w:vertAlign w:val="subscript"/>
                <w:lang w:val="en-US" w:eastAsia="zh-CN" w:bidi="ar"/>
              </w:rPr>
              <w:t>10</w:t>
            </w:r>
            <w:r>
              <w:rPr>
                <w:rFonts w:hint="default" w:ascii="Times New Roman" w:hAnsi="Times New Roman" w:eastAsia="仿宋" w:cs="Times New Roman"/>
                <w:color w:val="000000"/>
                <w:sz w:val="24"/>
                <w:szCs w:val="24"/>
                <w:u w:val="none"/>
                <w:lang w:val="en-US" w:eastAsia="zh-CN" w:bidi="ar"/>
              </w:rPr>
              <w:t>-C</w:t>
            </w:r>
            <w:r>
              <w:rPr>
                <w:rFonts w:hint="default" w:ascii="Times New Roman" w:hAnsi="Times New Roman" w:eastAsia="仿宋" w:cs="Times New Roman"/>
                <w:color w:val="000000"/>
                <w:sz w:val="24"/>
                <w:szCs w:val="24"/>
                <w:u w:val="none"/>
                <w:vertAlign w:val="subscript"/>
                <w:lang w:val="en-US" w:eastAsia="zh-CN" w:bidi="ar"/>
              </w:rPr>
              <w:t>40</w:t>
            </w:r>
            <w:r>
              <w:rPr>
                <w:rFonts w:hint="default" w:ascii="Times New Roman" w:hAnsi="Times New Roman" w:eastAsia="仿宋" w:cs="Times New Roman"/>
                <w:color w:val="000000"/>
                <w:sz w:val="24"/>
                <w:szCs w:val="24"/>
                <w:u w:val="none"/>
                <w:lang w:val="en-US" w:eastAsia="zh-CN" w:bidi="ar"/>
              </w:rPr>
              <w:t>）</w:t>
            </w:r>
          </w:p>
        </w:tc>
        <w:tc>
          <w:tcPr>
            <w:tcW w:w="621"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w:t>
            </w:r>
          </w:p>
        </w:tc>
        <w:tc>
          <w:tcPr>
            <w:tcW w:w="445"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0.01</w:t>
            </w:r>
          </w:p>
        </w:tc>
        <w:tc>
          <w:tcPr>
            <w:tcW w:w="320"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mg/L</w:t>
            </w:r>
          </w:p>
        </w:tc>
        <w:tc>
          <w:tcPr>
            <w:tcW w:w="597"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w:t>
            </w:r>
          </w:p>
        </w:tc>
        <w:tc>
          <w:tcPr>
            <w:tcW w:w="602"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0.15</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0.08</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0.09</w:t>
            </w:r>
          </w:p>
        </w:tc>
        <w:tc>
          <w:tcPr>
            <w:tcW w:w="599" w:type="pc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0.13</w:t>
            </w:r>
          </w:p>
        </w:tc>
      </w:tr>
    </w:tbl>
    <w:p>
      <w:pPr>
        <w:jc w:val="center"/>
        <w:rPr>
          <w:rFonts w:hint="eastAsia" w:ascii="Times New Roman" w:hAnsi="Times New Roman" w:eastAsia="仿宋" w:cs="Times New Roman"/>
          <w:sz w:val="30"/>
          <w:szCs w:val="30"/>
          <w:lang w:val="en-US" w:eastAsia="zh-CN"/>
        </w:rPr>
        <w:sectPr>
          <w:pgSz w:w="16840" w:h="11910" w:orient="landscape"/>
          <w:pgMar w:top="1701" w:right="1417" w:bottom="1701" w:left="1417" w:header="850" w:footer="992" w:gutter="0"/>
          <w:pgBorders>
            <w:top w:val="none" w:sz="0" w:space="0"/>
            <w:left w:val="none" w:sz="0" w:space="0"/>
            <w:bottom w:val="none" w:sz="0" w:space="0"/>
            <w:right w:val="none" w:sz="0" w:space="0"/>
          </w:pgBorders>
          <w:pgNumType w:fmt="decimal"/>
          <w:cols w:space="720" w:num="1"/>
        </w:sectPr>
      </w:pPr>
    </w:p>
    <w:p>
      <w:pPr>
        <w:pStyle w:val="3"/>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仿宋" w:cs="Times New Roman"/>
          <w:color w:val="auto"/>
          <w:sz w:val="28"/>
          <w:szCs w:val="28"/>
          <w:lang w:val="en-US" w:eastAsia="zh-CN"/>
        </w:rPr>
      </w:pPr>
      <w:bookmarkStart w:id="353" w:name="_Toc23372"/>
      <w:r>
        <w:rPr>
          <w:rFonts w:hint="eastAsia" w:ascii="Times New Roman" w:hAnsi="Times New Roman" w:eastAsia="仿宋" w:cs="Times New Roman"/>
          <w:color w:val="auto"/>
          <w:sz w:val="28"/>
          <w:szCs w:val="28"/>
          <w:lang w:val="en-US" w:eastAsia="zh-CN"/>
        </w:rPr>
        <w:t>8.2.3地下水监测结果分析</w:t>
      </w:r>
      <w:bookmarkEnd w:id="353"/>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仿宋" w:cs="Times New Roman"/>
          <w:b w:val="0"/>
          <w:bCs w:val="0"/>
          <w:color w:val="auto"/>
          <w:kern w:val="2"/>
          <w:sz w:val="28"/>
          <w:szCs w:val="28"/>
          <w:lang w:val="en-US" w:eastAsia="zh-CN" w:bidi="ar-SA"/>
        </w:rPr>
      </w:pPr>
      <w:bookmarkStart w:id="354" w:name="_Toc5003"/>
      <w:r>
        <w:rPr>
          <w:rFonts w:hint="eastAsia" w:ascii="Times New Roman" w:hAnsi="Times New Roman" w:eastAsia="仿宋" w:cs="Times New Roman"/>
          <w:b w:val="0"/>
          <w:bCs w:val="0"/>
          <w:color w:val="auto"/>
          <w:kern w:val="2"/>
          <w:sz w:val="28"/>
          <w:szCs w:val="28"/>
          <w:lang w:val="en-US" w:eastAsia="zh-CN" w:bidi="ar-SA"/>
        </w:rPr>
        <w:t>（1）评价标准</w:t>
      </w:r>
      <w:bookmarkEnd w:id="354"/>
    </w:p>
    <w:p>
      <w:pPr>
        <w:pStyle w:val="3"/>
        <w:keepNext/>
        <w:keepLines/>
        <w:pageBreakBefore w:val="0"/>
        <w:widowControl w:val="0"/>
        <w:kinsoku/>
        <w:wordWrap/>
        <w:overflowPunct/>
        <w:topLinePunct w:val="0"/>
        <w:autoSpaceDE/>
        <w:autoSpaceDN/>
        <w:bidi w:val="0"/>
        <w:adjustRightInd/>
        <w:snapToGrid/>
        <w:spacing w:before="0" w:after="12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bookmarkStart w:id="355" w:name="_Toc3851"/>
      <w:r>
        <w:rPr>
          <w:rFonts w:hint="default" w:ascii="Times New Roman" w:hAnsi="Times New Roman" w:eastAsia="仿宋" w:cs="Times New Roman"/>
          <w:b w:val="0"/>
          <w:bCs w:val="0"/>
          <w:color w:val="auto"/>
          <w:kern w:val="2"/>
          <w:sz w:val="28"/>
          <w:szCs w:val="28"/>
          <w:lang w:val="en-US" w:eastAsia="zh-CN" w:bidi="ar-SA"/>
        </w:rPr>
        <w:t>本次调查地下水环境质量评价优先选用国家标准《地下水质量标准》（GB/T14848-2017）Ⅳ类标准，对于标准当中没有规定标准限值的检测因子，则根据《生活饮用水卫生标准》（试行）和《上海市建设用地地下水污染风险管控筛选值补充指标》（沪环土〔2020〕62号）</w:t>
      </w:r>
      <w:r>
        <w:rPr>
          <w:rFonts w:hint="eastAsia" w:ascii="Times New Roman" w:hAnsi="Times New Roman" w:eastAsia="仿宋" w:cs="Times New Roman"/>
          <w:b w:val="0"/>
          <w:bCs w:val="0"/>
          <w:color w:val="auto"/>
          <w:kern w:val="2"/>
          <w:sz w:val="28"/>
          <w:szCs w:val="28"/>
          <w:lang w:val="en-US" w:eastAsia="zh-CN" w:bidi="ar-SA"/>
        </w:rPr>
        <w:t>、《美国环保署Regional Screening Levels (RSL) (TR=1E-06，HQ=1) 》（May 2021）生活饮用水卫生标准</w:t>
      </w:r>
      <w:r>
        <w:rPr>
          <w:rFonts w:hint="default" w:ascii="Times New Roman" w:hAnsi="Times New Roman" w:eastAsia="仿宋" w:cs="Times New Roman"/>
          <w:b w:val="0"/>
          <w:bCs w:val="0"/>
          <w:color w:val="auto"/>
          <w:kern w:val="2"/>
          <w:sz w:val="28"/>
          <w:szCs w:val="28"/>
          <w:lang w:val="en-US" w:eastAsia="zh-CN" w:bidi="ar-SA"/>
        </w:rPr>
        <w:t>中的相关标准限值进行评价。</w:t>
      </w:r>
      <w:r>
        <w:rPr>
          <w:rFonts w:hint="eastAsia" w:ascii="Times New Roman" w:hAnsi="Times New Roman" w:eastAsia="仿宋" w:cs="Times New Roman"/>
          <w:b w:val="0"/>
          <w:bCs w:val="0"/>
          <w:color w:val="auto"/>
          <w:kern w:val="2"/>
          <w:sz w:val="28"/>
          <w:szCs w:val="28"/>
          <w:lang w:val="en-US" w:eastAsia="zh-CN" w:bidi="ar-SA"/>
        </w:rPr>
        <w:t>具体评价数值见8-7。</w:t>
      </w:r>
      <w:bookmarkEnd w:id="355"/>
    </w:p>
    <w:p>
      <w:pPr>
        <w:jc w:val="center"/>
        <w:rPr>
          <w:rFonts w:hint="default"/>
          <w:lang w:val="en-US" w:eastAsia="zh-CN"/>
        </w:rPr>
      </w:pPr>
      <w:r>
        <w:rPr>
          <w:rFonts w:hint="default" w:ascii="Times New Roman" w:hAnsi="Times New Roman" w:eastAsia="仿宋" w:cs="Times New Roman"/>
          <w:b/>
          <w:bCs/>
          <w:kern w:val="2"/>
          <w:sz w:val="21"/>
          <w:szCs w:val="21"/>
          <w:lang w:val="en-US" w:eastAsia="zh-CN" w:bidi="ar-SA"/>
        </w:rPr>
        <w:t>表8-</w:t>
      </w:r>
      <w:r>
        <w:rPr>
          <w:rFonts w:hint="eastAsia" w:ascii="Times New Roman" w:hAnsi="Times New Roman" w:eastAsia="仿宋" w:cs="Times New Roman"/>
          <w:b/>
          <w:bCs/>
          <w:kern w:val="2"/>
          <w:sz w:val="21"/>
          <w:szCs w:val="21"/>
          <w:lang w:val="en-US" w:eastAsia="zh-CN" w:bidi="ar-SA"/>
        </w:rPr>
        <w:t>7 地下水评价标准</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80"/>
        <w:gridCol w:w="1338"/>
        <w:gridCol w:w="3394"/>
        <w:gridCol w:w="803"/>
        <w:gridCol w:w="2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00" w:hRule="atLeast"/>
          <w:tblHeader/>
          <w:jc w:val="center"/>
        </w:trPr>
        <w:tc>
          <w:tcPr>
            <w:tcW w:w="447" w:type="pct"/>
            <w:shd w:val="clear" w:color="auto" w:fill="auto"/>
            <w:vAlign w:val="center"/>
          </w:tcPr>
          <w:p>
            <w:pPr>
              <w:widowControl/>
              <w:spacing w:line="312" w:lineRule="auto"/>
              <w:jc w:val="center"/>
              <w:rPr>
                <w:rFonts w:ascii="Times New Roman" w:hAnsi="Times New Roman" w:eastAsia="仿宋" w:cs="Times New Roman"/>
                <w:b/>
                <w:color w:val="000000"/>
                <w:kern w:val="0"/>
                <w:sz w:val="24"/>
                <w:szCs w:val="24"/>
              </w:rPr>
            </w:pPr>
            <w:r>
              <w:rPr>
                <w:rFonts w:ascii="Times New Roman" w:hAnsi="Times New Roman" w:eastAsia="仿宋" w:cs="Times New Roman"/>
                <w:b/>
                <w:color w:val="000000"/>
                <w:kern w:val="0"/>
                <w:sz w:val="24"/>
                <w:szCs w:val="24"/>
              </w:rPr>
              <w:t>序号</w:t>
            </w:r>
          </w:p>
        </w:tc>
        <w:tc>
          <w:tcPr>
            <w:tcW w:w="767" w:type="pct"/>
            <w:shd w:val="clear" w:color="auto" w:fill="auto"/>
            <w:vAlign w:val="center"/>
          </w:tcPr>
          <w:p>
            <w:pPr>
              <w:widowControl/>
              <w:spacing w:line="312" w:lineRule="auto"/>
              <w:jc w:val="center"/>
              <w:rPr>
                <w:rFonts w:ascii="Times New Roman" w:hAnsi="Times New Roman" w:eastAsia="仿宋" w:cs="Times New Roman"/>
                <w:b/>
                <w:color w:val="000000"/>
                <w:kern w:val="0"/>
                <w:sz w:val="24"/>
                <w:szCs w:val="24"/>
              </w:rPr>
            </w:pPr>
            <w:r>
              <w:rPr>
                <w:rFonts w:ascii="Times New Roman" w:hAnsi="Times New Roman" w:eastAsia="仿宋" w:cs="Times New Roman"/>
                <w:b/>
                <w:color w:val="000000"/>
                <w:kern w:val="0"/>
                <w:sz w:val="24"/>
                <w:szCs w:val="24"/>
              </w:rPr>
              <w:t>检测因子</w:t>
            </w:r>
          </w:p>
        </w:tc>
        <w:tc>
          <w:tcPr>
            <w:tcW w:w="1945" w:type="pct"/>
            <w:shd w:val="clear" w:color="auto" w:fill="auto"/>
            <w:vAlign w:val="center"/>
          </w:tcPr>
          <w:p>
            <w:pPr>
              <w:widowControl/>
              <w:spacing w:line="312" w:lineRule="auto"/>
              <w:jc w:val="center"/>
              <w:rPr>
                <w:rFonts w:ascii="Times New Roman" w:hAnsi="Times New Roman" w:eastAsia="仿宋" w:cs="Times New Roman"/>
                <w:b/>
                <w:kern w:val="0"/>
                <w:sz w:val="24"/>
                <w:szCs w:val="24"/>
              </w:rPr>
            </w:pPr>
            <w:r>
              <w:rPr>
                <w:rFonts w:ascii="Times New Roman" w:hAnsi="Times New Roman" w:eastAsia="仿宋" w:cs="Times New Roman"/>
                <w:b/>
                <w:kern w:val="0"/>
                <w:sz w:val="24"/>
                <w:szCs w:val="24"/>
              </w:rPr>
              <w:t>标准限值(mg/L)</w:t>
            </w:r>
          </w:p>
        </w:tc>
        <w:tc>
          <w:tcPr>
            <w:tcW w:w="460" w:type="pct"/>
            <w:shd w:val="clear" w:color="auto" w:fill="auto"/>
            <w:vAlign w:val="center"/>
          </w:tcPr>
          <w:p>
            <w:pPr>
              <w:widowControl/>
              <w:spacing w:line="312" w:lineRule="auto"/>
              <w:jc w:val="center"/>
              <w:rPr>
                <w:rFonts w:hint="default" w:ascii="Times New Roman" w:hAnsi="Times New Roman" w:eastAsia="仿宋" w:cs="Times New Roman"/>
                <w:b/>
                <w:color w:val="000000"/>
                <w:kern w:val="0"/>
                <w:sz w:val="24"/>
                <w:szCs w:val="24"/>
                <w:lang w:val="en-US" w:eastAsia="zh-CN"/>
              </w:rPr>
            </w:pPr>
            <w:r>
              <w:rPr>
                <w:rFonts w:hint="eastAsia" w:ascii="Times New Roman" w:hAnsi="Times New Roman" w:eastAsia="仿宋" w:cs="Times New Roman"/>
                <w:b/>
                <w:color w:val="000000"/>
                <w:kern w:val="0"/>
                <w:sz w:val="24"/>
                <w:szCs w:val="24"/>
                <w:lang w:val="en-US" w:eastAsia="zh-CN"/>
              </w:rPr>
              <w:t>水质分类</w:t>
            </w:r>
          </w:p>
        </w:tc>
        <w:tc>
          <w:tcPr>
            <w:tcW w:w="1378" w:type="pct"/>
            <w:shd w:val="clear" w:color="auto" w:fill="auto"/>
            <w:vAlign w:val="center"/>
          </w:tcPr>
          <w:p>
            <w:pPr>
              <w:widowControl/>
              <w:spacing w:line="312" w:lineRule="auto"/>
              <w:jc w:val="center"/>
              <w:rPr>
                <w:rFonts w:hint="default" w:ascii="Times New Roman" w:hAnsi="Times New Roman" w:eastAsia="仿宋" w:cs="Times New Roman"/>
                <w:b/>
                <w:color w:val="000000"/>
                <w:kern w:val="0"/>
                <w:sz w:val="24"/>
                <w:szCs w:val="24"/>
                <w:lang w:val="en-US" w:eastAsia="zh-CN"/>
              </w:rPr>
            </w:pPr>
            <w:r>
              <w:rPr>
                <w:rFonts w:hint="eastAsia" w:ascii="Times New Roman" w:hAnsi="Times New Roman" w:eastAsia="仿宋" w:cs="Times New Roman"/>
                <w:b/>
                <w:color w:val="000000"/>
                <w:kern w:val="0"/>
                <w:sz w:val="24"/>
                <w:szCs w:val="24"/>
                <w:lang w:val="en-US" w:eastAsia="zh-CN"/>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色（铂钴色度单位）</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≤25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lang w:eastAsia="zh-CN"/>
              </w:rPr>
              <w:t>Ⅳ类</w:t>
            </w:r>
          </w:p>
        </w:tc>
        <w:tc>
          <w:tcPr>
            <w:tcW w:w="1378" w:type="pct"/>
            <w:vMerge w:val="restart"/>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lang w:eastAsia="zh-CN"/>
              </w:rPr>
            </w:pPr>
            <w:r>
              <w:rPr>
                <w:rFonts w:hint="default" w:ascii="Times New Roman" w:hAnsi="Times New Roman" w:eastAsia="仿宋" w:cs="Times New Roman"/>
                <w:b w:val="0"/>
                <w:bCs w:val="0"/>
                <w:color w:val="auto"/>
                <w:kern w:val="0"/>
                <w:sz w:val="24"/>
                <w:szCs w:val="24"/>
                <w:lang w:eastAsia="zh-CN"/>
              </w:rPr>
              <w:t>《地下水质量标准》（GB/T14848-2017）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2</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嗅和味</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无</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3</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浑浊度</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≤10</w:t>
            </w:r>
            <w:r>
              <w:rPr>
                <w:rFonts w:hint="eastAsia" w:ascii="Times New Roman" w:hAnsi="Times New Roman" w:eastAsia="宋体" w:cs="Times New Roman"/>
                <w:i w:val="0"/>
                <w:iCs w:val="0"/>
                <w:color w:val="000000"/>
                <w:kern w:val="0"/>
                <w:sz w:val="24"/>
                <w:szCs w:val="24"/>
                <w:u w:val="none"/>
                <w:lang w:val="en-US" w:eastAsia="zh-CN" w:bidi="ar"/>
              </w:rPr>
              <w:t>NTU</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4</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肉眼可见物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无</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5</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pH</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5.5≤pH≤6.5</w:t>
            </w:r>
          </w:p>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8.5≤pH≤9.0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6</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总硬度</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kern w:val="0"/>
                <w:sz w:val="24"/>
                <w:szCs w:val="24"/>
                <w:lang w:bidi="ar"/>
              </w:rPr>
              <w:t>650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7</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溶解性总固体</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≤2000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8</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硫酸盐</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kern w:val="0"/>
                <w:sz w:val="24"/>
                <w:szCs w:val="24"/>
                <w:lang w:bidi="ar"/>
              </w:rPr>
              <w:t>350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9</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氯化物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≤350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10</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铁</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kern w:val="0"/>
                <w:sz w:val="24"/>
                <w:szCs w:val="24"/>
                <w:lang w:bidi="ar"/>
              </w:rPr>
              <w:t>2.0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b w:val="0"/>
                <w:bCs w:val="0"/>
                <w:i w:val="0"/>
                <w:iCs w:val="0"/>
                <w:color w:val="auto"/>
                <w:kern w:val="0"/>
                <w:sz w:val="24"/>
                <w:szCs w:val="24"/>
                <w:lang w:bidi="ar"/>
              </w:rPr>
            </w:pPr>
            <w:r>
              <w:rPr>
                <w:rFonts w:ascii="Times New Roman" w:hAnsi="Times New Roman" w:eastAsia="仿宋" w:cs="Times New Roman"/>
                <w:b w:val="0"/>
                <w:bCs w:val="0"/>
                <w:i w:val="0"/>
                <w:iCs w:val="0"/>
                <w:color w:val="auto"/>
                <w:kern w:val="0"/>
                <w:sz w:val="24"/>
                <w:szCs w:val="24"/>
                <w:lang w:bidi="ar"/>
              </w:rPr>
              <w:t>11</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b w:val="0"/>
                <w:bCs w:val="0"/>
                <w:i w:val="0"/>
                <w:iCs w:val="0"/>
                <w:color w:val="auto"/>
                <w:kern w:val="0"/>
                <w:sz w:val="24"/>
                <w:szCs w:val="24"/>
                <w:lang w:bidi="ar"/>
              </w:rPr>
            </w:pPr>
            <w:r>
              <w:rPr>
                <w:rFonts w:ascii="Times New Roman" w:hAnsi="Times New Roman" w:eastAsia="仿宋" w:cs="Times New Roman"/>
                <w:b w:val="0"/>
                <w:bCs w:val="0"/>
                <w:i w:val="0"/>
                <w:iCs w:val="0"/>
                <w:color w:val="auto"/>
                <w:kern w:val="0"/>
                <w:sz w:val="24"/>
                <w:szCs w:val="24"/>
                <w:lang w:bidi="ar"/>
              </w:rPr>
              <w:t>锰</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b w:val="0"/>
                <w:bCs w:val="0"/>
                <w:i w:val="0"/>
                <w:iCs w:val="0"/>
                <w:color w:val="auto"/>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b w:val="0"/>
                <w:bCs w:val="0"/>
                <w:i w:val="0"/>
                <w:iCs w:val="0"/>
                <w:color w:val="auto"/>
                <w:kern w:val="0"/>
                <w:sz w:val="24"/>
                <w:szCs w:val="24"/>
                <w:lang w:bidi="ar"/>
              </w:rPr>
              <w:t>1.5</w:t>
            </w:r>
            <w:r>
              <w:rPr>
                <w:rFonts w:ascii="Times New Roman" w:hAnsi="Times New Roman" w:eastAsia="仿宋" w:cs="Times New Roman"/>
                <w:b w:val="0"/>
                <w:bCs w:val="0"/>
                <w:i w:val="0"/>
                <w:iCs w:val="0"/>
                <w:color w:val="auto"/>
                <w:sz w:val="24"/>
                <w:szCs w:val="24"/>
              </w:rPr>
              <w:sym w:font="Wingdings" w:char="F082"/>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12</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钠</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≤400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13</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铜</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≤1.5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14</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锌</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≤5.0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15</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eastAsia" w:ascii="Times New Roman" w:hAnsi="Times New Roman" w:eastAsia="仿宋" w:cs="Times New Roman"/>
                <w:color w:val="000000"/>
                <w:kern w:val="0"/>
                <w:sz w:val="24"/>
                <w:szCs w:val="24"/>
                <w:lang w:bidi="ar"/>
              </w:rPr>
              <w:t>铝</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w:t>
            </w:r>
            <w:r>
              <w:rPr>
                <w:rFonts w:hint="eastAsia" w:ascii="Times New Roman" w:hAnsi="Times New Roman" w:eastAsia="仿宋" w:cs="Times New Roman"/>
                <w:kern w:val="0"/>
                <w:sz w:val="24"/>
                <w:szCs w:val="24"/>
                <w:lang w:bidi="ar"/>
              </w:rPr>
              <w:t>0.5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6</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挥发性酚类</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≤0.01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7</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阴离子表面活性剂</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≤0.3</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44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8</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耗氧量</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FF0000"/>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kern w:val="0"/>
                <w:sz w:val="24"/>
                <w:szCs w:val="24"/>
                <w:lang w:bidi="ar"/>
              </w:rPr>
              <w:t>10.0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9</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氨氮</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≤1.5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20</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硫化物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color w:val="000000"/>
                <w:kern w:val="0"/>
                <w:sz w:val="24"/>
                <w:szCs w:val="24"/>
                <w:lang w:bidi="ar"/>
              </w:rPr>
              <w:t>≤</w:t>
            </w:r>
            <w:r>
              <w:rPr>
                <w:rFonts w:ascii="Times New Roman" w:hAnsi="Times New Roman" w:eastAsia="仿宋" w:cs="Times New Roman"/>
                <w:kern w:val="0"/>
                <w:sz w:val="24"/>
                <w:szCs w:val="24"/>
                <w:lang w:bidi="ar"/>
              </w:rPr>
              <w:t>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1</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亚硝酸盐</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≤4.8</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2</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硝酸盐</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≤30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3</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氟化物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2.0</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4</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氰化物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5</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碘化物</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≤0.5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6</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汞</w:t>
            </w:r>
          </w:p>
        </w:tc>
        <w:tc>
          <w:tcPr>
            <w:tcW w:w="1945"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≤0.002</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7</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砷</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≤0.05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8</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硒</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2</w:t>
            </w:r>
            <w:r>
              <w:rPr>
                <w:rFonts w:hint="eastAsia" w:ascii="Times New Roman" w:hAnsi="Times New Roman" w:eastAsia="仿宋" w:cs="Times New Roman"/>
                <w:color w:val="000000"/>
                <w:sz w:val="24"/>
                <w:szCs w:val="24"/>
                <w:lang w:val="en-US" w:eastAsia="zh-CN"/>
              </w:rPr>
              <w:t>9</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镉</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hint="eastAsia" w:ascii="Times New Roman" w:hAnsi="Times New Roman" w:eastAsia="仿宋" w:cs="Times New Roman"/>
                <w:kern w:val="0"/>
                <w:sz w:val="24"/>
                <w:szCs w:val="24"/>
                <w:lang w:bidi="ar"/>
              </w:rPr>
              <w:t xml:space="preserve"> </w:t>
            </w:r>
            <w:r>
              <w:rPr>
                <w:rFonts w:ascii="Times New Roman" w:hAnsi="Times New Roman" w:eastAsia="仿宋" w:cs="Times New Roman"/>
                <w:kern w:val="0"/>
                <w:sz w:val="24"/>
                <w:szCs w:val="24"/>
                <w:lang w:bidi="ar"/>
              </w:rPr>
              <w:t>≤0.01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default" w:ascii="Times New Roman" w:hAnsi="Times New Roman" w:eastAsia="仿宋" w:cs="Times New Roman"/>
                <w:color w:val="000000"/>
                <w:sz w:val="24"/>
                <w:szCs w:val="24"/>
                <w:lang w:val="en-US" w:eastAsia="zh-CN"/>
              </w:rPr>
            </w:pPr>
            <w:r>
              <w:rPr>
                <w:rFonts w:hint="eastAsia" w:ascii="Times New Roman" w:hAnsi="Times New Roman" w:eastAsia="仿宋" w:cs="Times New Roman"/>
                <w:color w:val="000000"/>
                <w:sz w:val="24"/>
                <w:szCs w:val="24"/>
                <w:lang w:val="en-US" w:eastAsia="zh-CN"/>
              </w:rPr>
              <w:t>30</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铅</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kern w:val="0"/>
                <w:sz w:val="24"/>
                <w:szCs w:val="24"/>
                <w:lang w:bidi="ar"/>
              </w:rPr>
            </w:pPr>
            <w:r>
              <w:rPr>
                <w:rFonts w:ascii="Times New Roman" w:hAnsi="Times New Roman" w:eastAsia="仿宋" w:cs="Times New Roman"/>
                <w:kern w:val="0"/>
                <w:sz w:val="24"/>
                <w:szCs w:val="24"/>
                <w:lang w:bidi="ar"/>
              </w:rPr>
              <w:t>≤0.1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3</w:t>
            </w:r>
            <w:r>
              <w:rPr>
                <w:rFonts w:hint="eastAsia" w:ascii="Times New Roman" w:hAnsi="Times New Roman" w:eastAsia="仿宋" w:cs="Times New Roman"/>
                <w:color w:val="000000"/>
                <w:sz w:val="24"/>
                <w:szCs w:val="24"/>
                <w:lang w:val="en-US" w:eastAsia="zh-CN"/>
              </w:rPr>
              <w:t>1</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铬（六价）</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≤0.1</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3</w:t>
            </w:r>
            <w:r>
              <w:rPr>
                <w:rFonts w:hint="eastAsia" w:ascii="Times New Roman" w:hAnsi="Times New Roman" w:eastAsia="仿宋" w:cs="Times New Roman"/>
                <w:color w:val="000000"/>
                <w:sz w:val="24"/>
                <w:szCs w:val="24"/>
                <w:lang w:val="en-US" w:eastAsia="zh-CN"/>
              </w:rPr>
              <w:t>2</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三氯甲烷</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0.3</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3</w:t>
            </w:r>
            <w:r>
              <w:rPr>
                <w:rFonts w:hint="eastAsia" w:ascii="Times New Roman" w:hAnsi="Times New Roman" w:eastAsia="仿宋" w:cs="Times New Roman"/>
                <w:color w:val="000000"/>
                <w:sz w:val="24"/>
                <w:szCs w:val="24"/>
                <w:lang w:val="en-US" w:eastAsia="zh-CN"/>
              </w:rPr>
              <w:t>3</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四氯化碳</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eastAsia" w:ascii="Times New Roman" w:hAnsi="Times New Roman" w:eastAsia="仿宋" w:cs="Times New Roman"/>
                <w:color w:val="000000"/>
                <w:kern w:val="0"/>
                <w:sz w:val="24"/>
                <w:szCs w:val="24"/>
                <w:lang w:bidi="ar"/>
              </w:rPr>
              <w:t xml:space="preserve"> </w:t>
            </w: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0.05</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3</w:t>
            </w:r>
            <w:r>
              <w:rPr>
                <w:rFonts w:hint="eastAsia" w:ascii="Times New Roman" w:hAnsi="Times New Roman" w:eastAsia="仿宋" w:cs="Times New Roman"/>
                <w:color w:val="000000"/>
                <w:sz w:val="24"/>
                <w:szCs w:val="24"/>
                <w:lang w:val="en-US" w:eastAsia="zh-CN"/>
              </w:rPr>
              <w:t>4</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苯</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eastAsia" w:ascii="Times New Roman" w:hAnsi="Times New Roman" w:eastAsia="仿宋" w:cs="Times New Roman"/>
                <w:color w:val="000000"/>
                <w:kern w:val="0"/>
                <w:sz w:val="24"/>
                <w:szCs w:val="24"/>
                <w:lang w:bidi="ar"/>
              </w:rPr>
              <w:t xml:space="preserve"> </w:t>
            </w: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0.12</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spacing w:line="312" w:lineRule="auto"/>
              <w:jc w:val="center"/>
              <w:rPr>
                <w:rFonts w:hint="eastAsia" w:ascii="Times New Roman" w:hAnsi="Times New Roman" w:eastAsia="仿宋" w:cs="Times New Roman"/>
                <w:color w:val="000000"/>
                <w:sz w:val="24"/>
                <w:szCs w:val="24"/>
                <w:lang w:val="en-US" w:eastAsia="zh-CN"/>
              </w:rPr>
            </w:pPr>
            <w:r>
              <w:rPr>
                <w:rFonts w:ascii="Times New Roman" w:hAnsi="Times New Roman" w:eastAsia="仿宋" w:cs="Times New Roman"/>
                <w:color w:val="000000"/>
                <w:sz w:val="24"/>
                <w:szCs w:val="24"/>
              </w:rPr>
              <w:t>3</w:t>
            </w:r>
            <w:r>
              <w:rPr>
                <w:rFonts w:hint="eastAsia" w:ascii="Times New Roman" w:hAnsi="Times New Roman" w:eastAsia="仿宋" w:cs="Times New Roman"/>
                <w:color w:val="000000"/>
                <w:sz w:val="24"/>
                <w:szCs w:val="24"/>
                <w:lang w:val="en-US" w:eastAsia="zh-CN"/>
              </w:rPr>
              <w:t>5</w:t>
            </w:r>
          </w:p>
        </w:tc>
        <w:tc>
          <w:tcPr>
            <w:tcW w:w="767"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甲苯</w:t>
            </w:r>
          </w:p>
        </w:tc>
        <w:tc>
          <w:tcPr>
            <w:tcW w:w="1945"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bidi="ar"/>
              </w:rPr>
              <w:t>1.4</w:t>
            </w:r>
            <w:r>
              <w:rPr>
                <w:rFonts w:ascii="Times New Roman" w:hAnsi="Times New Roman" w:eastAsia="仿宋" w:cs="Times New Roman"/>
                <w:sz w:val="24"/>
                <w:szCs w:val="24"/>
              </w:rPr>
              <w:sym w:font="Wingdings" w:char="F081"/>
            </w:r>
          </w:p>
        </w:tc>
        <w:tc>
          <w:tcPr>
            <w:tcW w:w="460" w:type="pct"/>
            <w:shd w:val="clear" w:color="auto" w:fill="auto"/>
            <w:vAlign w:val="center"/>
          </w:tcPr>
          <w:p>
            <w:pPr>
              <w:widowControl/>
              <w:spacing w:line="240" w:lineRule="auto"/>
              <w:jc w:val="center"/>
              <w:textAlignment w:val="center"/>
              <w:rPr>
                <w:rFonts w:ascii="Times New Roman" w:hAnsi="Times New Roman" w:eastAsia="仿宋" w:cs="Times New Roman"/>
                <w:color w:val="000000"/>
                <w:kern w:val="0"/>
                <w:sz w:val="24"/>
                <w:szCs w:val="24"/>
                <w:lang w:bidi="ar"/>
              </w:rPr>
            </w:pPr>
            <w:r>
              <w:rPr>
                <w:rFonts w:hint="default" w:ascii="Times New Roman" w:hAnsi="Times New Roman" w:eastAsia="仿宋" w:cs="Times New Roman"/>
                <w:b w:val="0"/>
                <w:bCs w:val="0"/>
                <w:color w:val="auto"/>
                <w:kern w:val="0"/>
                <w:sz w:val="24"/>
                <w:szCs w:val="24"/>
              </w:rPr>
              <w:t>Ⅳ类</w:t>
            </w:r>
          </w:p>
        </w:tc>
        <w:tc>
          <w:tcPr>
            <w:tcW w:w="1378" w:type="pct"/>
            <w:vMerge w:val="continue"/>
            <w:shd w:val="clear" w:color="auto" w:fill="auto"/>
            <w:vAlign w:val="center"/>
          </w:tcPr>
          <w:p>
            <w:pPr>
              <w:widowControl/>
              <w:spacing w:line="240" w:lineRule="auto"/>
              <w:jc w:val="center"/>
              <w:textAlignment w:val="center"/>
              <w:rPr>
                <w:rFonts w:hint="default" w:ascii="Times New Roman" w:hAnsi="Times New Roman" w:eastAsia="仿宋" w:cs="Times New Roman"/>
                <w:b w:val="0"/>
                <w:bCs w:val="0"/>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ascii="Times New Roman" w:hAnsi="Times New Roman" w:eastAsia="仿宋" w:cs="Times New Roman"/>
                <w:color w:val="000000"/>
                <w:kern w:val="0"/>
                <w:sz w:val="24"/>
                <w:szCs w:val="24"/>
                <w:lang w:bidi="ar"/>
              </w:rPr>
              <w:t>3</w:t>
            </w:r>
            <w:r>
              <w:rPr>
                <w:rFonts w:hint="eastAsia" w:ascii="Times New Roman" w:hAnsi="Times New Roman" w:eastAsia="仿宋" w:cs="Times New Roman"/>
                <w:color w:val="000000"/>
                <w:kern w:val="0"/>
                <w:sz w:val="24"/>
                <w:szCs w:val="24"/>
                <w:lang w:val="en-US" w:eastAsia="zh-CN" w:bidi="ar"/>
              </w:rPr>
              <w:t>6</w:t>
            </w:r>
          </w:p>
        </w:tc>
        <w:tc>
          <w:tcPr>
            <w:tcW w:w="76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1,2,4-三甲苯</w:t>
            </w:r>
          </w:p>
        </w:tc>
        <w:tc>
          <w:tcPr>
            <w:tcW w:w="194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1.5（μg/L）</w:t>
            </w:r>
          </w:p>
        </w:tc>
        <w:tc>
          <w:tcPr>
            <w:tcW w:w="460"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第二类用地筛选值</w:t>
            </w:r>
          </w:p>
        </w:tc>
        <w:tc>
          <w:tcPr>
            <w:tcW w:w="1378" w:type="pct"/>
            <w:vMerge w:val="restar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《美国EPA通用土壤-地下水-筛选值》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7"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37</w:t>
            </w:r>
          </w:p>
        </w:tc>
        <w:tc>
          <w:tcPr>
            <w:tcW w:w="767"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1,3,5-三甲苯</w:t>
            </w:r>
          </w:p>
        </w:tc>
        <w:tc>
          <w:tcPr>
            <w:tcW w:w="1945" w:type="pct"/>
            <w:shd w:val="clear" w:color="auto" w:fill="auto"/>
            <w:vAlign w:val="center"/>
          </w:tcPr>
          <w:p>
            <w:pPr>
              <w:widowControl/>
              <w:spacing w:line="240" w:lineRule="auto"/>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37（μg/L）</w:t>
            </w:r>
          </w:p>
        </w:tc>
        <w:tc>
          <w:tcPr>
            <w:tcW w:w="460" w:type="pct"/>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第二类用地筛选值</w:t>
            </w:r>
          </w:p>
        </w:tc>
        <w:tc>
          <w:tcPr>
            <w:tcW w:w="1378" w:type="pct"/>
            <w:vMerge w:val="continue"/>
            <w:shd w:val="clear" w:color="auto" w:fill="auto"/>
            <w:vAlign w:val="center"/>
          </w:tcPr>
          <w:p>
            <w:pPr>
              <w:widowControl/>
              <w:spacing w:line="240" w:lineRule="auto"/>
              <w:jc w:val="center"/>
              <w:textAlignment w:val="center"/>
              <w:rPr>
                <w:rFonts w:hint="eastAsia" w:ascii="Times New Roman" w:hAnsi="Times New Roman" w:eastAsia="仿宋" w:cs="Times New Roman"/>
                <w:color w:val="000000"/>
                <w:kern w:val="0"/>
                <w:sz w:val="24"/>
                <w:szCs w:val="24"/>
                <w:lang w:val="en-US" w:eastAsia="zh-CN" w:bidi="ar"/>
              </w:rPr>
            </w:pPr>
          </w:p>
        </w:tc>
      </w:tr>
    </w:tbl>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仿宋" w:cs="Times New Roman"/>
          <w:b w:val="0"/>
          <w:bCs w:val="0"/>
          <w:color w:val="auto"/>
          <w:kern w:val="2"/>
          <w:sz w:val="28"/>
          <w:szCs w:val="28"/>
          <w:highlight w:val="none"/>
          <w:lang w:val="en-US" w:eastAsia="zh-CN" w:bidi="ar-SA"/>
        </w:rPr>
      </w:pPr>
      <w:bookmarkStart w:id="356" w:name="_Toc28227"/>
      <w:r>
        <w:rPr>
          <w:rFonts w:hint="eastAsia" w:ascii="Times New Roman" w:hAnsi="Times New Roman" w:eastAsia="仿宋" w:cs="Times New Roman"/>
          <w:b w:val="0"/>
          <w:bCs w:val="0"/>
          <w:color w:val="auto"/>
          <w:kern w:val="2"/>
          <w:sz w:val="28"/>
          <w:szCs w:val="28"/>
          <w:highlight w:val="none"/>
          <w:lang w:val="en-US" w:eastAsia="zh-CN" w:bidi="ar-SA"/>
        </w:rPr>
        <w:t>（2）地下水流向</w:t>
      </w:r>
      <w:bookmarkEnd w:id="356"/>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highlight w:val="none"/>
          <w:lang w:val="en-US" w:eastAsia="zh-CN" w:bidi="ar-SA"/>
        </w:rPr>
      </w:pPr>
      <w:bookmarkStart w:id="357" w:name="_Toc24606"/>
      <w:r>
        <w:rPr>
          <w:rFonts w:hint="eastAsia" w:ascii="Times New Roman" w:hAnsi="Times New Roman" w:eastAsia="仿宋" w:cs="Times New Roman"/>
          <w:b w:val="0"/>
          <w:bCs w:val="0"/>
          <w:color w:val="auto"/>
          <w:kern w:val="2"/>
          <w:sz w:val="28"/>
          <w:szCs w:val="28"/>
          <w:highlight w:val="none"/>
          <w:lang w:val="en-US" w:eastAsia="zh-CN" w:bidi="ar-SA"/>
        </w:rPr>
        <w:t>本公司地勘探钻探深度 30.00m 范围内土层：①层耕土、②-1 层粉质粘土、②-2 层淤泥质粉质粘土属弱～中等透水层，③-1 层粉土夹粉砂~④层粉细砂夹粉质粘土属强透水层，其中的地下水，属同一含水层，属潜水型，主要接受大气降水及地表渗漏补给，并随大气降水、河水水位及季节有升降变化，年变化幅度在 1.4m 左右。地下水流向为西北至东南流向。</w:t>
      </w:r>
      <w:bookmarkEnd w:id="357"/>
    </w:p>
    <w:p>
      <w:pPr>
        <w:jc w:val="center"/>
        <w:rPr>
          <w:rFonts w:hint="default" w:ascii="Times New Roman" w:hAnsi="Times New Roman" w:eastAsia="仿宋" w:cs="Times New Roman"/>
          <w:b/>
          <w:bCs/>
          <w:kern w:val="2"/>
          <w:sz w:val="21"/>
          <w:szCs w:val="21"/>
          <w:lang w:val="en-US" w:eastAsia="zh-CN" w:bidi="ar-SA"/>
        </w:rPr>
      </w:pPr>
      <w:r>
        <w:rPr>
          <w:rFonts w:ascii="黑体"/>
          <w:sz w:val="20"/>
        </w:rPr>
        <w:drawing>
          <wp:inline distT="0" distB="0" distL="0" distR="0">
            <wp:extent cx="3037840" cy="3930650"/>
            <wp:effectExtent l="0" t="0" r="10160" b="12700"/>
            <wp:docPr id="4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1.jpeg"/>
                    <pic:cNvPicPr>
                      <a:picLocks noChangeAspect="1"/>
                    </pic:cNvPicPr>
                  </pic:nvPicPr>
                  <pic:blipFill>
                    <a:blip r:embed="rId38" cstate="print"/>
                    <a:stretch>
                      <a:fillRect/>
                    </a:stretch>
                  </pic:blipFill>
                  <pic:spPr>
                    <a:xfrm>
                      <a:off x="0" y="0"/>
                      <a:ext cx="3038411" cy="3931158"/>
                    </a:xfrm>
                    <a:prstGeom prst="rect">
                      <a:avLst/>
                    </a:prstGeom>
                  </pic:spPr>
                </pic:pic>
              </a:graphicData>
            </a:graphic>
          </wp:inline>
        </w:drawing>
      </w:r>
    </w:p>
    <w:p>
      <w:pPr>
        <w:jc w:val="center"/>
        <w:rPr>
          <w:rFonts w:hint="default" w:ascii="Times New Roman" w:hAnsi="Times New Roman" w:eastAsia="仿宋" w:cs="Times New Roman"/>
          <w:b/>
          <w:bCs/>
          <w:kern w:val="2"/>
          <w:sz w:val="21"/>
          <w:szCs w:val="21"/>
          <w:lang w:val="en-US" w:eastAsia="zh-CN" w:bidi="ar-SA"/>
        </w:rPr>
      </w:pPr>
      <w:r>
        <w:rPr>
          <w:rFonts w:hint="eastAsia" w:ascii="Times New Roman" w:hAnsi="Times New Roman" w:eastAsia="仿宋" w:cs="Times New Roman"/>
          <w:b/>
          <w:bCs/>
          <w:kern w:val="2"/>
          <w:sz w:val="21"/>
          <w:szCs w:val="21"/>
          <w:lang w:val="en-US" w:eastAsia="zh-CN" w:bidi="ar-SA"/>
        </w:rPr>
        <w:t>图8-1 地下水流向图</w:t>
      </w:r>
    </w:p>
    <w:p>
      <w:pPr>
        <w:jc w:val="center"/>
        <w:rPr>
          <w:rFonts w:hint="eastAsia" w:ascii="Times New Roman" w:hAnsi="Times New Roman" w:eastAsia="仿宋" w:cs="Times New Roman"/>
          <w:b/>
          <w:bCs/>
          <w:kern w:val="2"/>
          <w:sz w:val="21"/>
          <w:szCs w:val="21"/>
          <w:lang w:val="en-US" w:eastAsia="zh-CN" w:bidi="ar-SA"/>
        </w:rPr>
      </w:pP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仿宋" w:cs="Times New Roman"/>
          <w:b w:val="0"/>
          <w:bCs w:val="0"/>
          <w:color w:val="auto"/>
          <w:kern w:val="2"/>
          <w:sz w:val="28"/>
          <w:szCs w:val="28"/>
          <w:lang w:val="en-US" w:eastAsia="zh-CN" w:bidi="ar-SA"/>
        </w:rPr>
      </w:pPr>
      <w:bookmarkStart w:id="358" w:name="_Toc3570"/>
      <w:r>
        <w:rPr>
          <w:rFonts w:hint="eastAsia" w:ascii="Times New Roman" w:hAnsi="Times New Roman" w:eastAsia="仿宋" w:cs="Times New Roman"/>
          <w:b w:val="0"/>
          <w:bCs w:val="0"/>
          <w:color w:val="auto"/>
          <w:kern w:val="2"/>
          <w:sz w:val="28"/>
          <w:szCs w:val="28"/>
          <w:lang w:val="en-US" w:eastAsia="zh-CN" w:bidi="ar-SA"/>
        </w:rPr>
        <w:t>（3）结果分析</w:t>
      </w:r>
      <w:bookmarkEnd w:id="358"/>
    </w:p>
    <w:p>
      <w:pPr>
        <w:keepNext/>
        <w:keepLines/>
        <w:pageBreakBefore w:val="0"/>
        <w:widowControl w:val="0"/>
        <w:kinsoku/>
        <w:wordWrap/>
        <w:overflowPunct/>
        <w:topLinePunct w:val="0"/>
        <w:autoSpaceDE/>
        <w:autoSpaceDN/>
        <w:bidi w:val="0"/>
        <w:adjustRightInd/>
        <w:snapToGrid/>
        <w:spacing w:before="0" w:after="0" w:line="360" w:lineRule="auto"/>
        <w:ind w:firstLine="560" w:firstLineChars="200"/>
        <w:jc w:val="both"/>
        <w:textAlignment w:val="auto"/>
        <w:outlineLvl w:val="1"/>
        <w:rPr>
          <w:rFonts w:hint="default" w:ascii="Times New Roman" w:hAnsi="Times New Roman" w:eastAsia="仿宋" w:cs="Times New Roman"/>
          <w:b w:val="0"/>
          <w:bCs w:val="0"/>
          <w:color w:val="auto"/>
          <w:kern w:val="2"/>
          <w:sz w:val="28"/>
          <w:szCs w:val="28"/>
          <w:lang w:val="en-US" w:eastAsia="zh-CN" w:bidi="ar-SA"/>
        </w:rPr>
      </w:pPr>
      <w:bookmarkStart w:id="359" w:name="_Toc26998"/>
      <w:bookmarkStart w:id="360" w:name="_Toc9337"/>
      <w:r>
        <w:rPr>
          <w:rFonts w:hint="default" w:ascii="Times New Roman" w:hAnsi="Times New Roman" w:eastAsia="仿宋" w:cs="Times New Roman"/>
          <w:b w:val="0"/>
          <w:bCs w:val="0"/>
          <w:color w:val="auto"/>
          <w:kern w:val="2"/>
          <w:sz w:val="28"/>
          <w:szCs w:val="28"/>
          <w:lang w:val="en-US" w:eastAsia="zh-CN" w:bidi="ar-SA"/>
        </w:rPr>
        <w:t>根据检测结果，</w:t>
      </w:r>
      <w:r>
        <w:rPr>
          <w:rFonts w:hint="eastAsia" w:ascii="Times New Roman" w:hAnsi="Times New Roman" w:eastAsia="仿宋" w:cs="Times New Roman"/>
          <w:b w:val="0"/>
          <w:bCs w:val="0"/>
          <w:color w:val="auto"/>
          <w:kern w:val="2"/>
          <w:sz w:val="28"/>
          <w:szCs w:val="28"/>
          <w:lang w:val="en-US" w:eastAsia="zh-CN" w:bidi="ar-SA"/>
        </w:rPr>
        <w:t>上半年</w:t>
      </w:r>
      <w:r>
        <w:rPr>
          <w:rFonts w:hint="default" w:ascii="Times New Roman" w:hAnsi="Times New Roman" w:eastAsia="仿宋" w:cs="Times New Roman"/>
          <w:b w:val="0"/>
          <w:bCs w:val="0"/>
          <w:color w:val="auto"/>
          <w:kern w:val="2"/>
          <w:sz w:val="28"/>
          <w:szCs w:val="28"/>
          <w:lang w:val="en-US" w:eastAsia="zh-CN" w:bidi="ar-SA"/>
        </w:rPr>
        <w:t>地下水样品常规检测项目中有</w:t>
      </w:r>
      <w:r>
        <w:rPr>
          <w:rFonts w:hint="eastAsia" w:ascii="Times New Roman" w:hAnsi="Times New Roman" w:eastAsia="仿宋" w:cs="Times New Roman"/>
          <w:b w:val="0"/>
          <w:bCs w:val="0"/>
          <w:color w:val="auto"/>
          <w:kern w:val="2"/>
          <w:sz w:val="28"/>
          <w:szCs w:val="28"/>
          <w:lang w:val="en-US" w:eastAsia="zh-CN" w:bidi="ar-SA"/>
        </w:rPr>
        <w:t>21</w:t>
      </w:r>
      <w:r>
        <w:rPr>
          <w:rFonts w:hint="default" w:ascii="Times New Roman" w:hAnsi="Times New Roman" w:eastAsia="仿宋" w:cs="Times New Roman"/>
          <w:b w:val="0"/>
          <w:bCs w:val="0"/>
          <w:color w:val="auto"/>
          <w:kern w:val="2"/>
          <w:sz w:val="28"/>
          <w:szCs w:val="28"/>
          <w:lang w:val="en-US" w:eastAsia="zh-CN" w:bidi="ar-SA"/>
        </w:rPr>
        <w:t>项被检出，均未超过《地下水质量标准》（GB/T14848-2017）中的Ⅳ类水标准。特征污染因子石油烃</w:t>
      </w:r>
      <w:r>
        <w:rPr>
          <w:rFonts w:hint="eastAsia" w:ascii="Times New Roman" w:hAnsi="Times New Roman" w:eastAsia="仿宋" w:cs="Times New Roman"/>
          <w:b w:val="0"/>
          <w:bCs w:val="0"/>
          <w:color w:val="auto"/>
          <w:kern w:val="2"/>
          <w:sz w:val="28"/>
          <w:szCs w:val="28"/>
          <w:lang w:val="en-US" w:eastAsia="zh-CN" w:bidi="ar-SA"/>
        </w:rPr>
        <w:t>均有</w:t>
      </w:r>
      <w:r>
        <w:rPr>
          <w:rFonts w:hint="default" w:ascii="Times New Roman" w:hAnsi="Times New Roman" w:eastAsia="仿宋" w:cs="Times New Roman"/>
          <w:b w:val="0"/>
          <w:bCs w:val="0"/>
          <w:color w:val="auto"/>
          <w:kern w:val="2"/>
          <w:sz w:val="28"/>
          <w:szCs w:val="28"/>
          <w:lang w:val="en-US" w:eastAsia="zh-CN" w:bidi="ar-SA"/>
        </w:rPr>
        <w:t>检出，检出值均</w:t>
      </w:r>
      <w:r>
        <w:rPr>
          <w:rFonts w:hint="eastAsia" w:ascii="Times New Roman" w:hAnsi="Times New Roman" w:eastAsia="仿宋" w:cs="Times New Roman"/>
          <w:b w:val="0"/>
          <w:bCs w:val="0"/>
          <w:color w:val="auto"/>
          <w:kern w:val="2"/>
          <w:sz w:val="28"/>
          <w:szCs w:val="28"/>
          <w:lang w:val="en-US" w:eastAsia="zh-CN" w:bidi="ar-SA"/>
        </w:rPr>
        <w:t>未</w:t>
      </w:r>
      <w:r>
        <w:rPr>
          <w:rFonts w:hint="default" w:ascii="Times New Roman" w:hAnsi="Times New Roman" w:eastAsia="仿宋" w:cs="Times New Roman"/>
          <w:b w:val="0"/>
          <w:bCs w:val="0"/>
          <w:color w:val="auto"/>
          <w:kern w:val="2"/>
          <w:sz w:val="28"/>
          <w:szCs w:val="28"/>
          <w:lang w:val="en-US" w:eastAsia="zh-CN" w:bidi="ar-SA"/>
        </w:rPr>
        <w:t>超过《上海市建设用地地下水污染风险管控筛选值补充指标》（沪环土〔2020〕62号）规定的限值。地下水样品监测结果分析见表8-</w:t>
      </w:r>
      <w:r>
        <w:rPr>
          <w:rFonts w:hint="eastAsia" w:ascii="Times New Roman" w:hAnsi="Times New Roman" w:eastAsia="仿宋" w:cs="Times New Roman"/>
          <w:b w:val="0"/>
          <w:bCs w:val="0"/>
          <w:color w:val="auto"/>
          <w:kern w:val="2"/>
          <w:sz w:val="28"/>
          <w:szCs w:val="28"/>
          <w:lang w:val="en-US" w:eastAsia="zh-CN" w:bidi="ar-SA"/>
        </w:rPr>
        <w:t>9</w:t>
      </w:r>
      <w:r>
        <w:rPr>
          <w:rFonts w:hint="default" w:ascii="Times New Roman" w:hAnsi="Times New Roman" w:eastAsia="仿宋" w:cs="Times New Roman"/>
          <w:b w:val="0"/>
          <w:bCs w:val="0"/>
          <w:color w:val="auto"/>
          <w:kern w:val="2"/>
          <w:sz w:val="28"/>
          <w:szCs w:val="28"/>
          <w:lang w:val="en-US" w:eastAsia="zh-CN" w:bidi="ar-SA"/>
        </w:rPr>
        <w:t>。</w:t>
      </w:r>
      <w:bookmarkEnd w:id="359"/>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下半年地下水样品常规检测项目中有20项被检出，均未超过《地下水质量标准》（GB/T14848-2017）中的Ⅳ类水标准。特征污染因子石油烃均有检出，检出值均未超过《上海市建设用地地下水污染风险管控筛选值补充指标》（沪环土〔2020〕62号）规定的限值，特征污染因子钡均有检出，检出值均未超过《地下水质量标准》（GB/T14848-2017）中的Ⅳ类水标准，地下水样品监测结果分析见表8-10。</w:t>
      </w:r>
      <w:bookmarkEnd w:id="360"/>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仿宋" w:cs="Times New Roman"/>
          <w:b/>
          <w:bCs/>
          <w:color w:val="FF0000"/>
          <w:kern w:val="2"/>
          <w:sz w:val="21"/>
          <w:szCs w:val="21"/>
          <w:lang w:val="en-US" w:eastAsia="zh-CN" w:bidi="ar-SA"/>
        </w:rPr>
        <w:sectPr>
          <w:pgSz w:w="11910" w:h="16840"/>
          <w:pgMar w:top="1417" w:right="1701" w:bottom="1417" w:left="1701" w:header="850" w:footer="992"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kern w:val="2"/>
          <w:sz w:val="21"/>
          <w:szCs w:val="21"/>
          <w:lang w:val="en-US" w:eastAsia="zh-CN" w:bidi="ar-SA"/>
        </w:rPr>
        <w:t>表</w:t>
      </w:r>
      <w:r>
        <w:rPr>
          <w:rFonts w:hint="eastAsia" w:ascii="Times New Roman" w:hAnsi="Times New Roman" w:eastAsia="仿宋" w:cs="Times New Roman"/>
          <w:b/>
          <w:bCs/>
          <w:color w:val="auto"/>
          <w:kern w:val="2"/>
          <w:sz w:val="21"/>
          <w:szCs w:val="21"/>
          <w:lang w:val="en-US" w:eastAsia="zh-CN" w:bidi="ar-SA"/>
        </w:rPr>
        <w:t>8-9上半年地下水样品监测结果分析</w:t>
      </w:r>
      <w:r>
        <w:rPr>
          <w:rFonts w:hint="default" w:ascii="Times New Roman" w:hAnsi="Times New Roman" w:eastAsia="仿宋" w:cs="Times New Roman"/>
          <w:b/>
          <w:bCs/>
          <w:color w:val="auto"/>
          <w:kern w:val="2"/>
          <w:sz w:val="21"/>
          <w:szCs w:val="21"/>
          <w:lang w:val="en-US" w:eastAsia="zh-CN" w:bidi="ar-SA"/>
        </w:rPr>
        <w:t>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62"/>
        <w:gridCol w:w="2603"/>
        <w:gridCol w:w="1801"/>
        <w:gridCol w:w="2083"/>
        <w:gridCol w:w="1024"/>
        <w:gridCol w:w="1263"/>
        <w:gridCol w:w="1317"/>
        <w:gridCol w:w="2068"/>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blHeader/>
          <w:jc w:val="center"/>
        </w:trPr>
        <w:tc>
          <w:tcPr>
            <w:tcW w:w="26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序号</w:t>
            </w:r>
          </w:p>
        </w:tc>
        <w:tc>
          <w:tcPr>
            <w:tcW w:w="915"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检测因子</w:t>
            </w:r>
          </w:p>
        </w:tc>
        <w:tc>
          <w:tcPr>
            <w:tcW w:w="63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检出限(mg/L)</w:t>
            </w:r>
          </w:p>
        </w:tc>
        <w:tc>
          <w:tcPr>
            <w:tcW w:w="73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样品数量（个）</w:t>
            </w:r>
          </w:p>
        </w:tc>
        <w:tc>
          <w:tcPr>
            <w:tcW w:w="360"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检出率</w:t>
            </w:r>
          </w:p>
        </w:tc>
        <w:tc>
          <w:tcPr>
            <w:tcW w:w="907" w:type="pct"/>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检出浓度(mg/L)</w:t>
            </w:r>
          </w:p>
        </w:tc>
        <w:tc>
          <w:tcPr>
            <w:tcW w:w="72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标准限值(mg/L)</w:t>
            </w:r>
          </w:p>
        </w:tc>
        <w:tc>
          <w:tcPr>
            <w:tcW w:w="45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lang w:val="en-US" w:eastAsia="zh-CN"/>
              </w:rPr>
            </w:pPr>
            <w:r>
              <w:rPr>
                <w:rFonts w:hint="default" w:ascii="Times New Roman" w:hAnsi="Times New Roman" w:eastAsia="仿宋" w:cs="Times New Roman"/>
                <w:b/>
                <w:color w:val="auto"/>
                <w:kern w:val="0"/>
                <w:sz w:val="24"/>
                <w:szCs w:val="24"/>
                <w:lang w:val="en-US" w:eastAsia="zh-CN"/>
              </w:rPr>
              <w:t>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68"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915"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633"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732"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360"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最小值</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最大值</w:t>
            </w:r>
          </w:p>
        </w:tc>
        <w:tc>
          <w:tcPr>
            <w:tcW w:w="72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453"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色（铂钴色度单位）</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5</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5</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≤25</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2</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嗅和味</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无</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仿宋" w:cs="Times New Roman"/>
                <w:i w:val="0"/>
                <w:iCs w:val="0"/>
                <w:color w:val="auto"/>
                <w:kern w:val="0"/>
                <w:sz w:val="24"/>
                <w:szCs w:val="24"/>
                <w:u w:val="none"/>
                <w:lang w:val="en-US" w:eastAsia="zh-CN" w:bidi="ar"/>
              </w:rPr>
              <w:t>无</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无</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3</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浑浊度</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bidi="ar"/>
              </w:rPr>
            </w:pPr>
            <w:r>
              <w:rPr>
                <w:rFonts w:hint="default" w:ascii="Times New Roman" w:hAnsi="Times New Roman" w:eastAsia="仿宋" w:cs="Times New Roman"/>
                <w:i w:val="0"/>
                <w:iCs w:val="0"/>
                <w:color w:val="auto"/>
                <w:kern w:val="0"/>
                <w:sz w:val="24"/>
                <w:szCs w:val="24"/>
                <w:u w:val="none"/>
                <w:lang w:val="en-US" w:eastAsia="zh-CN" w:bidi="ar"/>
              </w:rPr>
              <w:t>0.3NTU</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9.0</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9.7</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≤10</w:t>
            </w:r>
            <w:r>
              <w:rPr>
                <w:rFonts w:hint="default" w:ascii="Times New Roman" w:hAnsi="Times New Roman" w:eastAsia="仿宋" w:cs="Times New Roman"/>
                <w:i w:val="0"/>
                <w:iCs w:val="0"/>
                <w:color w:val="auto"/>
                <w:kern w:val="0"/>
                <w:sz w:val="24"/>
                <w:szCs w:val="24"/>
                <w:u w:val="none"/>
                <w:lang w:val="en-US" w:eastAsia="zh-CN" w:bidi="ar"/>
              </w:rPr>
              <w:t>NTU</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4</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肉眼可见物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auto"/>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无</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无</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无</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5</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pH</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7.7</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7.8</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5.5≤pH≤6.5</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8.5≤pH≤9.0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6</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总硬度</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167</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318</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≤650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eastAsia="zh-CN"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7</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溶解性总固体</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516</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628</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≤2000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8</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硫酸盐</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0.018</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59.8</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79.4</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≤350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eastAsia="zh-CN"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9</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氯化物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0.007</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8.46</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20.6</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≤350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10</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铁</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0.01</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50%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default" w:ascii="Times New Roman" w:hAnsi="Times New Roman" w:eastAsia="仿宋" w:cs="Times New Roman"/>
                <w:i w:val="0"/>
                <w:iCs w:val="0"/>
                <w:color w:val="auto"/>
                <w:kern w:val="0"/>
                <w:sz w:val="24"/>
                <w:szCs w:val="24"/>
                <w:u w:val="none"/>
                <w:lang w:val="en-US" w:eastAsia="zh-CN" w:bidi="ar"/>
              </w:rPr>
              <w:t>ND</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0.02</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≤2.0</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lang w:bidi="ar"/>
              </w:rPr>
              <w:t>11</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lang w:bidi="ar"/>
              </w:rPr>
              <w:t>锰</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u w:val="none"/>
                <w:lang w:val="en-US" w:eastAsia="zh-CN" w:bidi="ar"/>
              </w:rPr>
              <w:t>0.004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ND</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0.04</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highlight w:val="none"/>
                <w:lang w:bidi="ar"/>
              </w:rPr>
              <w:t>≤1.5</w:t>
            </w:r>
            <w:r>
              <w:rPr>
                <w:rFonts w:hint="default" w:ascii="Times New Roman" w:hAnsi="Times New Roman" w:eastAsia="仿宋" w:cs="Times New Roman"/>
                <w:b w:val="0"/>
                <w:bCs w:val="0"/>
                <w:i w:val="0"/>
                <w:iCs w:val="0"/>
                <w:color w:val="auto"/>
                <w:sz w:val="24"/>
                <w:szCs w:val="24"/>
                <w:highlight w:val="none"/>
              </w:rPr>
              <w:sym w:font="Wingdings" w:char="F082"/>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12</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钠</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0.03</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19.6</w:t>
            </w:r>
          </w:p>
        </w:tc>
        <w:tc>
          <w:tcPr>
            <w:tcW w:w="463" w:type="pct"/>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21.9</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≤400</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13</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铜</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8×10</w:t>
            </w:r>
            <w:r>
              <w:rPr>
                <w:rFonts w:hint="default" w:ascii="Times New Roman" w:hAnsi="Times New Roman" w:eastAsia="仿宋" w:cs="Times New Roman"/>
                <w:i w:val="0"/>
                <w:iCs w:val="0"/>
                <w:color w:val="000000"/>
                <w:kern w:val="0"/>
                <w:sz w:val="24"/>
                <w:szCs w:val="24"/>
                <w:u w:val="none"/>
                <w:vertAlign w:val="superscript"/>
                <w:lang w:val="en-US" w:eastAsia="zh-CN" w:bidi="ar"/>
              </w:rPr>
              <w:t>-5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2.4 × 10</w:t>
            </w:r>
            <w:r>
              <w:rPr>
                <w:rFonts w:hint="default" w:ascii="Times New Roman" w:hAnsi="Times New Roman" w:eastAsia="仿宋" w:cs="Times New Roman"/>
                <w:i w:val="0"/>
                <w:iCs w:val="0"/>
                <w:color w:val="000000"/>
                <w:kern w:val="0"/>
                <w:sz w:val="24"/>
                <w:szCs w:val="24"/>
                <w:u w:val="none"/>
                <w:vertAlign w:val="superscript"/>
                <w:lang w:val="en-US" w:eastAsia="zh-CN" w:bidi="ar"/>
              </w:rPr>
              <w:t>-4</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2.40× 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≤1.5</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14</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锌</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6.7×10</w:t>
            </w:r>
            <w:r>
              <w:rPr>
                <w:rFonts w:hint="default" w:ascii="Times New Roman" w:hAnsi="Times New Roman" w:eastAsia="仿宋" w:cs="Times New Roman"/>
                <w:i w:val="0"/>
                <w:iCs w:val="0"/>
                <w:color w:val="000000"/>
                <w:kern w:val="0"/>
                <w:sz w:val="24"/>
                <w:szCs w:val="24"/>
                <w:u w:val="none"/>
                <w:vertAlign w:val="superscript"/>
                <w:lang w:val="en-US" w:eastAsia="zh-CN" w:bidi="ar"/>
              </w:rPr>
              <w:t>-4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spacing w:before="145" w:line="213" w:lineRule="auto"/>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3.3×10</w:t>
            </w:r>
            <w:r>
              <w:rPr>
                <w:rFonts w:hint="eastAsia" w:ascii="Times New Roman" w:hAnsi="Times New Roman" w:eastAsia="仿宋" w:cs="Times New Roman"/>
                <w:i w:val="0"/>
                <w:iCs w:val="0"/>
                <w:color w:val="000000"/>
                <w:kern w:val="0"/>
                <w:sz w:val="24"/>
                <w:szCs w:val="24"/>
                <w:u w:val="none"/>
                <w:vertAlign w:val="superscript"/>
                <w:lang w:val="en-US" w:eastAsia="zh-CN" w:bidi="ar"/>
              </w:rPr>
              <w:t>-2</w:t>
            </w:r>
          </w:p>
        </w:tc>
        <w:tc>
          <w:tcPr>
            <w:tcW w:w="463" w:type="pct"/>
            <w:shd w:val="clear" w:color="auto" w:fill="auto"/>
            <w:vAlign w:val="center"/>
          </w:tcPr>
          <w:p>
            <w:pPr>
              <w:spacing w:before="145" w:line="213" w:lineRule="auto"/>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5.01×10</w:t>
            </w:r>
            <w:r>
              <w:rPr>
                <w:rFonts w:hint="eastAsia" w:ascii="Times New Roman" w:hAnsi="Times New Roman" w:eastAsia="仿宋" w:cs="Times New Roman"/>
                <w:i w:val="0"/>
                <w:iCs w:val="0"/>
                <w:color w:val="000000"/>
                <w:kern w:val="0"/>
                <w:sz w:val="24"/>
                <w:szCs w:val="24"/>
                <w:u w:val="none"/>
                <w:vertAlign w:val="superscript"/>
                <w:lang w:val="en-US" w:eastAsia="zh-CN" w:bidi="ar"/>
              </w:rPr>
              <w:t>-2</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≤5.0</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15</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铝</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bidi="ar"/>
              </w:rPr>
            </w:pPr>
            <w:r>
              <w:rPr>
                <w:rFonts w:hint="default" w:ascii="Times New Roman" w:hAnsi="Times New Roman" w:eastAsia="仿宋" w:cs="Times New Roman"/>
                <w:i w:val="0"/>
                <w:iCs w:val="0"/>
                <w:color w:val="000000"/>
                <w:kern w:val="0"/>
                <w:sz w:val="24"/>
                <w:szCs w:val="24"/>
                <w:u w:val="none"/>
                <w:lang w:val="en-US" w:eastAsia="zh-CN" w:bidi="ar"/>
              </w:rPr>
              <w:t>0.00015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0.014</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0.035</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≤0.5</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6</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挥发性酚类</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0.0003</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0.0007</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0.000</w:t>
            </w:r>
            <w:r>
              <w:rPr>
                <w:rFonts w:hint="eastAsia" w:ascii="Times New Roman" w:hAnsi="Times New Roman" w:eastAsia="仿宋" w:cs="Times New Roman"/>
                <w:i w:val="0"/>
                <w:iCs w:val="0"/>
                <w:color w:val="000000"/>
                <w:kern w:val="0"/>
                <w:sz w:val="24"/>
                <w:szCs w:val="24"/>
                <w:u w:val="none"/>
                <w:lang w:val="en-US" w:eastAsia="zh-CN" w:bidi="ar"/>
              </w:rPr>
              <w:t>9</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≤0.01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7</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阴离子表面活性剂</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≤0.3</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8</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耗氧量</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1.7</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3.8</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FF0000"/>
                <w:kern w:val="0"/>
                <w:sz w:val="24"/>
                <w:szCs w:val="24"/>
                <w:lang w:bidi="ar"/>
              </w:rPr>
            </w:pPr>
            <w:r>
              <w:rPr>
                <w:rFonts w:hint="default" w:ascii="Times New Roman" w:hAnsi="Times New Roman" w:eastAsia="仿宋" w:cs="Times New Roman"/>
                <w:color w:val="000000"/>
                <w:kern w:val="0"/>
                <w:sz w:val="24"/>
                <w:szCs w:val="24"/>
                <w:lang w:bidi="ar"/>
              </w:rPr>
              <w:t>≤</w:t>
            </w:r>
            <w:r>
              <w:rPr>
                <w:rFonts w:hint="default" w:ascii="Times New Roman" w:hAnsi="Times New Roman" w:eastAsia="仿宋" w:cs="Times New Roman"/>
                <w:kern w:val="0"/>
                <w:sz w:val="24"/>
                <w:szCs w:val="24"/>
                <w:lang w:bidi="ar"/>
              </w:rPr>
              <w:t>10.0</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9</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氨氮</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i w:val="0"/>
                <w:iCs w:val="0"/>
                <w:color w:val="auto"/>
                <w:kern w:val="0"/>
                <w:sz w:val="24"/>
                <w:szCs w:val="24"/>
                <w:u w:val="none"/>
                <w:lang w:val="en-US" w:eastAsia="zh-CN" w:bidi="ar"/>
              </w:rPr>
              <w:t>0.025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0.075</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0.239</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≤1.5</w:t>
            </w:r>
            <w:r>
              <w:rPr>
                <w:rFonts w:hint="default" w:ascii="Times New Roman" w:hAnsi="Times New Roman" w:eastAsia="仿宋" w:cs="Times New Roman"/>
                <w:color w:val="auto"/>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20</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硫化物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color w:val="000000"/>
                <w:kern w:val="0"/>
                <w:sz w:val="24"/>
                <w:szCs w:val="24"/>
                <w:lang w:bidi="ar"/>
              </w:rPr>
              <w:t>≤</w:t>
            </w:r>
            <w:r>
              <w:rPr>
                <w:rFonts w:hint="default" w:ascii="Times New Roman" w:hAnsi="Times New Roman" w:eastAsia="仿宋" w:cs="Times New Roman"/>
                <w:kern w:val="0"/>
                <w:sz w:val="24"/>
                <w:szCs w:val="24"/>
                <w:lang w:bidi="ar"/>
              </w:rPr>
              <w:t>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1</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亚硝酸盐</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0.003</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000000"/>
                <w:kern w:val="0"/>
                <w:sz w:val="24"/>
                <w:szCs w:val="24"/>
                <w:lang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w:t>
            </w:r>
            <w:r>
              <w:rPr>
                <w:rFonts w:hint="eastAsia" w:ascii="Times New Roman" w:hAnsi="Times New Roman" w:eastAsia="仿宋" w:cs="Times New Roman"/>
                <w:i w:val="0"/>
                <w:iCs w:val="0"/>
                <w:color w:val="000000"/>
                <w:kern w:val="0"/>
                <w:sz w:val="24"/>
                <w:szCs w:val="24"/>
                <w:u w:val="none"/>
                <w:lang w:val="en-US" w:eastAsia="zh-CN" w:bidi="ar"/>
              </w:rPr>
              <w:t>2</w:t>
            </w:r>
            <w:r>
              <w:rPr>
                <w:rFonts w:hint="default" w:ascii="Times New Roman" w:hAnsi="Times New Roman" w:eastAsia="仿宋" w:cs="Times New Roman"/>
                <w:i w:val="0"/>
                <w:iCs w:val="0"/>
                <w:color w:val="000000"/>
                <w:kern w:val="0"/>
                <w:sz w:val="24"/>
                <w:szCs w:val="24"/>
                <w:u w:val="none"/>
                <w:lang w:val="en-US" w:eastAsia="zh-CN" w:bidi="ar"/>
              </w:rPr>
              <w:t>7</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w:t>
            </w:r>
            <w:r>
              <w:rPr>
                <w:rFonts w:hint="eastAsia" w:ascii="Times New Roman" w:hAnsi="Times New Roman" w:eastAsia="仿宋" w:cs="Times New Roman"/>
                <w:i w:val="0"/>
                <w:iCs w:val="0"/>
                <w:color w:val="000000"/>
                <w:kern w:val="0"/>
                <w:sz w:val="24"/>
                <w:szCs w:val="24"/>
                <w:u w:val="none"/>
                <w:lang w:val="en-US" w:eastAsia="zh-CN" w:bidi="ar"/>
              </w:rPr>
              <w:t>6</w:t>
            </w:r>
            <w:r>
              <w:rPr>
                <w:rFonts w:hint="default" w:ascii="Times New Roman" w:hAnsi="Times New Roman" w:eastAsia="仿宋" w:cs="Times New Roman"/>
                <w:i w:val="0"/>
                <w:iCs w:val="0"/>
                <w:color w:val="000000"/>
                <w:kern w:val="0"/>
                <w:sz w:val="24"/>
                <w:szCs w:val="24"/>
                <w:u w:val="none"/>
                <w:lang w:val="en-US" w:eastAsia="zh-CN" w:bidi="ar"/>
              </w:rPr>
              <w:t>7</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≤4.8</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2</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硝酸盐</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000000"/>
                <w:kern w:val="0"/>
                <w:sz w:val="24"/>
                <w:szCs w:val="24"/>
                <w:lang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0.151</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0.870</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≤30</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3</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氟化物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0.006</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000000"/>
                <w:kern w:val="0"/>
                <w:sz w:val="24"/>
                <w:szCs w:val="24"/>
                <w:lang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 xml:space="preserve">1. </w:t>
            </w:r>
            <w:r>
              <w:rPr>
                <w:rFonts w:hint="eastAsia" w:ascii="Times New Roman" w:hAnsi="Times New Roman" w:eastAsia="仿宋" w:cs="Times New Roman"/>
                <w:i w:val="0"/>
                <w:iCs w:val="0"/>
                <w:color w:val="000000"/>
                <w:kern w:val="0"/>
                <w:sz w:val="24"/>
                <w:szCs w:val="24"/>
                <w:u w:val="none"/>
                <w:lang w:val="en-US" w:eastAsia="zh-CN" w:bidi="ar"/>
              </w:rPr>
              <w:t>03</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w:t>
            </w:r>
            <w:r>
              <w:rPr>
                <w:rFonts w:hint="eastAsia" w:ascii="Times New Roman" w:hAnsi="Times New Roman" w:eastAsia="仿宋" w:cs="Times New Roman"/>
                <w:i w:val="0"/>
                <w:iCs w:val="0"/>
                <w:color w:val="000000"/>
                <w:kern w:val="0"/>
                <w:sz w:val="24"/>
                <w:szCs w:val="24"/>
                <w:u w:val="none"/>
                <w:lang w:val="en-US" w:eastAsia="zh-CN" w:bidi="ar"/>
              </w:rPr>
              <w:t>14</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≤2.0</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4</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氰化物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0.002</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color w:val="000000"/>
                <w:kern w:val="0"/>
                <w:sz w:val="24"/>
                <w:szCs w:val="24"/>
                <w:lang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5</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碘化物</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0.025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100%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≤0.5</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6</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汞</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4×10</w:t>
            </w:r>
            <w:r>
              <w:rPr>
                <w:rFonts w:hint="default" w:ascii="Times New Roman" w:hAnsi="Times New Roman" w:eastAsia="仿宋" w:cs="Times New Roman"/>
                <w:i w:val="0"/>
                <w:iCs w:val="0"/>
                <w:color w:val="000000"/>
                <w:kern w:val="0"/>
                <w:sz w:val="24"/>
                <w:szCs w:val="24"/>
                <w:u w:val="none"/>
                <w:vertAlign w:val="superscript"/>
                <w:lang w:val="en-US" w:eastAsia="zh-CN" w:bidi="ar"/>
              </w:rPr>
              <w:t>-5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val="en-US" w:eastAsia="zh-CN" w:bidi="ar"/>
              </w:rPr>
            </w:pPr>
            <w:r>
              <w:rPr>
                <w:rFonts w:hint="eastAsia" w:ascii="Times New Roman" w:hAnsi="Times New Roman" w:eastAsia="仿宋" w:cs="Times New Roman"/>
                <w:kern w:val="0"/>
                <w:sz w:val="24"/>
                <w:szCs w:val="24"/>
                <w:lang w:val="en-US" w:eastAsia="zh-CN" w:bidi="ar"/>
              </w:rPr>
              <w:t>50%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val="en-US"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000000"/>
                <w:kern w:val="2"/>
                <w:sz w:val="24"/>
                <w:szCs w:val="24"/>
                <w:u w:val="none"/>
                <w:lang w:val="en-US" w:eastAsia="zh-CN" w:bidi="ar-SA"/>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≤0.002</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7</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砷</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1.2×10</w:t>
            </w:r>
            <w:r>
              <w:rPr>
                <w:rFonts w:hint="default" w:ascii="Times New Roman" w:hAnsi="Times New Roman" w:eastAsia="仿宋" w:cs="Times New Roman"/>
                <w:i w:val="0"/>
                <w:iCs w:val="0"/>
                <w:color w:val="000000"/>
                <w:kern w:val="0"/>
                <w:sz w:val="24"/>
                <w:szCs w:val="24"/>
                <w:u w:val="none"/>
                <w:vertAlign w:val="superscript"/>
                <w:lang w:val="en-US" w:eastAsia="zh-CN" w:bidi="ar"/>
              </w:rPr>
              <w:t>-4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50%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eastAsia" w:ascii="Times New Roman" w:hAnsi="Times New Roman" w:eastAsia="仿宋" w:cs="Times New Roman"/>
                <w:i w:val="0"/>
                <w:iCs w:val="0"/>
                <w:color w:val="000000"/>
                <w:kern w:val="0"/>
                <w:sz w:val="24"/>
                <w:szCs w:val="24"/>
                <w:u w:val="none"/>
                <w:lang w:val="en-US" w:eastAsia="zh-CN" w:bidi="ar"/>
              </w:rPr>
              <w:t>3×10</w:t>
            </w:r>
            <w:r>
              <w:rPr>
                <w:rFonts w:hint="eastAsia" w:ascii="Times New Roman" w:hAnsi="Times New Roman" w:eastAsia="仿宋" w:cs="Times New Roman"/>
                <w:i w:val="0"/>
                <w:iCs w:val="0"/>
                <w:color w:val="000000"/>
                <w:kern w:val="0"/>
                <w:sz w:val="24"/>
                <w:szCs w:val="24"/>
                <w:u w:val="none"/>
                <w:vertAlign w:val="superscript"/>
                <w:lang w:val="en-US" w:eastAsia="zh-CN" w:bidi="ar"/>
              </w:rPr>
              <w:t>-4</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≤0.05</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8</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硒</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4.1×10</w:t>
            </w:r>
            <w:r>
              <w:rPr>
                <w:rFonts w:hint="default" w:ascii="Times New Roman" w:hAnsi="Times New Roman" w:eastAsia="仿宋" w:cs="Times New Roman"/>
                <w:i w:val="0"/>
                <w:iCs w:val="0"/>
                <w:color w:val="000000"/>
                <w:kern w:val="0"/>
                <w:sz w:val="24"/>
                <w:szCs w:val="24"/>
                <w:u w:val="none"/>
                <w:vertAlign w:val="superscript"/>
                <w:lang w:val="en-US" w:eastAsia="zh-CN" w:bidi="ar"/>
              </w:rPr>
              <w:t>-4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9</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镉</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5×10</w:t>
            </w:r>
            <w:r>
              <w:rPr>
                <w:rFonts w:hint="default" w:ascii="Times New Roman" w:hAnsi="Times New Roman" w:eastAsia="仿宋" w:cs="Times New Roman"/>
                <w:i w:val="0"/>
                <w:iCs w:val="0"/>
                <w:color w:val="000000"/>
                <w:kern w:val="0"/>
                <w:sz w:val="24"/>
                <w:szCs w:val="24"/>
                <w:u w:val="none"/>
                <w:vertAlign w:val="superscript"/>
                <w:lang w:val="en-US" w:eastAsia="zh-CN" w:bidi="ar"/>
              </w:rPr>
              <w:t>-5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 xml:space="preserve"> ≤0.01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30</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铅</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9×10</w:t>
            </w:r>
            <w:r>
              <w:rPr>
                <w:rFonts w:hint="default" w:ascii="Times New Roman" w:hAnsi="Times New Roman" w:eastAsia="仿宋" w:cs="Times New Roman"/>
                <w:i w:val="0"/>
                <w:iCs w:val="0"/>
                <w:color w:val="000000"/>
                <w:kern w:val="0"/>
                <w:sz w:val="24"/>
                <w:szCs w:val="24"/>
                <w:u w:val="none"/>
                <w:vertAlign w:val="superscript"/>
                <w:lang w:val="en-US" w:eastAsia="zh-CN" w:bidi="ar"/>
              </w:rPr>
              <w:t>-5</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kern w:val="0"/>
                <w:sz w:val="24"/>
                <w:szCs w:val="24"/>
                <w:lang w:bidi="ar"/>
              </w:rPr>
            </w:pPr>
            <w:r>
              <w:rPr>
                <w:rFonts w:hint="default" w:ascii="Times New Roman" w:hAnsi="Times New Roman" w:eastAsia="仿宋" w:cs="Times New Roman"/>
                <w:kern w:val="0"/>
                <w:sz w:val="24"/>
                <w:szCs w:val="24"/>
                <w:lang w:bidi="ar"/>
              </w:rPr>
              <w:t>≤0.1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1</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铬（六价）</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0.004</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≤0.1</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2</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val="en-US" w:eastAsia="zh-CN" w:bidi="ar"/>
              </w:rPr>
              <w:t>氯仿</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1.4×10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r>
              <w:rPr>
                <w:rFonts w:hint="default" w:ascii="Times New Roman" w:hAnsi="Times New Roman" w:eastAsia="仿宋" w:cs="Times New Roman"/>
                <w:i w:val="0"/>
                <w:iCs w:val="0"/>
                <w:color w:val="000000"/>
                <w:kern w:val="0"/>
                <w:sz w:val="24"/>
                <w:szCs w:val="24"/>
                <w:u w:val="none"/>
                <w:lang w:val="en-US" w:eastAsia="zh-CN" w:bidi="ar"/>
              </w:rPr>
              <w:t xml:space="preserve"> </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≤0.3</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3</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四氯化碳</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1.5×10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r>
              <w:rPr>
                <w:rFonts w:hint="default" w:ascii="Times New Roman" w:hAnsi="Times New Roman" w:eastAsia="仿宋" w:cs="Times New Roman"/>
                <w:i w:val="0"/>
                <w:iCs w:val="0"/>
                <w:color w:val="000000"/>
                <w:kern w:val="0"/>
                <w:sz w:val="24"/>
                <w:szCs w:val="24"/>
                <w:u w:val="none"/>
                <w:lang w:val="en-US" w:eastAsia="zh-CN" w:bidi="ar"/>
              </w:rPr>
              <w:t xml:space="preserve"> </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 xml:space="preserve"> ≤0.05</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4</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苯</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1.4×10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r>
              <w:rPr>
                <w:rFonts w:hint="default" w:ascii="Times New Roman" w:hAnsi="Times New Roman" w:eastAsia="仿宋" w:cs="Times New Roman"/>
                <w:i w:val="0"/>
                <w:iCs w:val="0"/>
                <w:color w:val="000000"/>
                <w:kern w:val="0"/>
                <w:sz w:val="24"/>
                <w:szCs w:val="24"/>
                <w:u w:val="none"/>
                <w:lang w:val="en-US" w:eastAsia="zh-CN" w:bidi="ar"/>
              </w:rPr>
              <w:t xml:space="preserve"> </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 xml:space="preserve"> ≤0.12</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5</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甲苯</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1.4×10</w:t>
            </w:r>
            <w:r>
              <w:rPr>
                <w:rFonts w:hint="default" w:ascii="Times New Roman" w:hAnsi="Times New Roman" w:eastAsia="仿宋" w:cs="Times New Roman"/>
                <w:i w:val="0"/>
                <w:iCs w:val="0"/>
                <w:color w:val="000000"/>
                <w:kern w:val="0"/>
                <w:sz w:val="24"/>
                <w:szCs w:val="24"/>
                <w:u w:val="none"/>
                <w:vertAlign w:val="superscript"/>
                <w:lang w:val="en-US" w:eastAsia="zh-CN" w:bidi="ar"/>
              </w:rPr>
              <w:t>-3</w:t>
            </w:r>
            <w:r>
              <w:rPr>
                <w:rFonts w:hint="default" w:ascii="Times New Roman" w:hAnsi="Times New Roman" w:eastAsia="仿宋" w:cs="Times New Roman"/>
                <w:i w:val="0"/>
                <w:iCs w:val="0"/>
                <w:color w:val="000000"/>
                <w:kern w:val="0"/>
                <w:sz w:val="24"/>
                <w:szCs w:val="24"/>
                <w:u w:val="none"/>
                <w:lang w:val="en-US" w:eastAsia="zh-CN" w:bidi="ar"/>
              </w:rPr>
              <w:t xml:space="preserve"> </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≤1.4</w:t>
            </w:r>
            <w:r>
              <w:rPr>
                <w:rFonts w:hint="default" w:ascii="Times New Roman" w:hAnsi="Times New Roman" w:eastAsia="仿宋" w:cs="Times New Roman"/>
                <w:sz w:val="24"/>
                <w:szCs w:val="24"/>
              </w:rPr>
              <w:sym w:font="Wingdings" w:char="F081"/>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宋体"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3</w:t>
            </w:r>
            <w:r>
              <w:rPr>
                <w:rFonts w:hint="default" w:ascii="Times New Roman" w:hAnsi="Times New Roman" w:eastAsia="仿宋" w:cs="Times New Roman"/>
                <w:color w:val="000000"/>
                <w:kern w:val="0"/>
                <w:sz w:val="24"/>
                <w:szCs w:val="24"/>
                <w:lang w:val="en-US" w:eastAsia="zh-CN" w:bidi="ar"/>
              </w:rPr>
              <w:t>6</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sz w:val="24"/>
                <w:szCs w:val="24"/>
              </w:rPr>
              <w:t>石油烃（C</w:t>
            </w:r>
            <w:r>
              <w:rPr>
                <w:rFonts w:hint="default" w:ascii="Times New Roman" w:hAnsi="Times New Roman" w:eastAsia="仿宋" w:cs="Times New Roman"/>
                <w:color w:val="auto"/>
                <w:sz w:val="24"/>
                <w:szCs w:val="24"/>
                <w:vertAlign w:val="subscript"/>
              </w:rPr>
              <w:t>10</w:t>
            </w:r>
            <w:r>
              <w:rPr>
                <w:rFonts w:hint="default" w:ascii="Times New Roman" w:hAnsi="Times New Roman" w:eastAsia="仿宋" w:cs="Times New Roman"/>
                <w:color w:val="auto"/>
                <w:sz w:val="24"/>
                <w:szCs w:val="24"/>
              </w:rPr>
              <w:t>-C</w:t>
            </w:r>
            <w:r>
              <w:rPr>
                <w:rFonts w:hint="default" w:ascii="Times New Roman" w:hAnsi="Times New Roman" w:eastAsia="仿宋" w:cs="Times New Roman"/>
                <w:color w:val="auto"/>
                <w:sz w:val="24"/>
                <w:szCs w:val="24"/>
                <w:vertAlign w:val="subscript"/>
              </w:rPr>
              <w:t>40</w:t>
            </w:r>
            <w:r>
              <w:rPr>
                <w:rFonts w:hint="default" w:ascii="Times New Roman" w:hAnsi="Times New Roman" w:eastAsia="仿宋" w:cs="Times New Roman"/>
                <w:color w:val="auto"/>
                <w:sz w:val="24"/>
                <w:szCs w:val="24"/>
              </w:rPr>
              <w:t>）</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2"/>
                <w:sz w:val="24"/>
                <w:szCs w:val="24"/>
                <w:u w:val="none"/>
                <w:lang w:val="en-US" w:eastAsia="zh-CN" w:bidi="ar-SA"/>
              </w:rPr>
            </w:pPr>
            <w:r>
              <w:rPr>
                <w:rFonts w:hint="default" w:ascii="Times New Roman" w:hAnsi="Times New Roman" w:eastAsia="仿宋" w:cs="Times New Roman"/>
                <w:i w:val="0"/>
                <w:iCs w:val="0"/>
                <w:color w:val="auto"/>
                <w:kern w:val="0"/>
                <w:sz w:val="24"/>
                <w:szCs w:val="24"/>
                <w:u w:val="none"/>
                <w:lang w:val="en-US" w:eastAsia="zh-CN" w:bidi="ar"/>
              </w:rPr>
              <w:t>1.0×10</w:t>
            </w:r>
            <w:r>
              <w:rPr>
                <w:rFonts w:hint="default" w:ascii="Times New Roman" w:hAnsi="Times New Roman" w:eastAsia="仿宋" w:cs="Times New Roman"/>
                <w:i w:val="0"/>
                <w:iCs w:val="0"/>
                <w:color w:val="auto"/>
                <w:kern w:val="0"/>
                <w:sz w:val="24"/>
                <w:szCs w:val="24"/>
                <w:u w:val="none"/>
                <w:vertAlign w:val="superscript"/>
                <w:lang w:val="en-US" w:eastAsia="zh-CN" w:bidi="ar"/>
              </w:rPr>
              <w:t>-3</w:t>
            </w:r>
            <w:r>
              <w:rPr>
                <w:rFonts w:hint="default" w:ascii="Times New Roman" w:hAnsi="Times New Roman" w:eastAsia="仿宋" w:cs="Times New Roman"/>
                <w:i w:val="0"/>
                <w:iCs w:val="0"/>
                <w:color w:val="auto"/>
                <w:kern w:val="0"/>
                <w:sz w:val="24"/>
                <w:szCs w:val="24"/>
                <w:u w:val="none"/>
                <w:lang w:val="en-US" w:eastAsia="zh-CN" w:bidi="ar"/>
              </w:rPr>
              <w:t xml:space="preserve"> </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100%</w:t>
            </w:r>
          </w:p>
        </w:tc>
        <w:tc>
          <w:tcPr>
            <w:tcW w:w="4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0.07</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0.10</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≤1.2</w:t>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37</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2</w:t>
            </w:r>
            <w:r>
              <w:rPr>
                <w:rFonts w:hint="default"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val="en-US" w:eastAsia="zh-CN" w:bidi="ar"/>
              </w:rPr>
              <w:t>4</w:t>
            </w:r>
            <w:r>
              <w:rPr>
                <w:rFonts w:hint="default" w:ascii="Times New Roman" w:hAnsi="Times New Roman" w:eastAsia="仿宋" w:cs="Times New Roman"/>
                <w:color w:val="000000"/>
                <w:kern w:val="0"/>
                <w:sz w:val="24"/>
                <w:szCs w:val="24"/>
                <w:lang w:bidi="ar"/>
              </w:rPr>
              <w:t>-三甲苯</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0.7</w:t>
            </w:r>
            <w:r>
              <w:rPr>
                <w:rFonts w:hint="default" w:ascii="Times New Roman" w:hAnsi="Times New Roman" w:eastAsia="仿宋" w:cs="Times New Roman"/>
                <w:i w:val="0"/>
                <w:iCs w:val="0"/>
                <w:color w:val="auto"/>
                <w:kern w:val="0"/>
                <w:sz w:val="24"/>
                <w:szCs w:val="24"/>
                <w:u w:val="none"/>
                <w:lang w:val="en-US" w:eastAsia="zh-CN" w:bidi="ar"/>
              </w:rPr>
              <w:t>μg/L</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1.5μg/L</w:t>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38</w:t>
            </w:r>
          </w:p>
        </w:tc>
        <w:tc>
          <w:tcPr>
            <w:tcW w:w="9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1,3,5-三甲苯</w:t>
            </w:r>
          </w:p>
        </w:tc>
        <w:tc>
          <w:tcPr>
            <w:tcW w:w="63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0.8</w:t>
            </w:r>
            <w:r>
              <w:rPr>
                <w:rFonts w:hint="default" w:ascii="Times New Roman" w:hAnsi="Times New Roman" w:eastAsia="仿宋" w:cs="Times New Roman"/>
                <w:i w:val="0"/>
                <w:iCs w:val="0"/>
                <w:color w:val="auto"/>
                <w:kern w:val="0"/>
                <w:sz w:val="24"/>
                <w:szCs w:val="24"/>
                <w:u w:val="none"/>
                <w:lang w:val="en-US" w:eastAsia="zh-CN" w:bidi="ar"/>
              </w:rPr>
              <w:t>μg/L</w:t>
            </w:r>
          </w:p>
        </w:tc>
        <w:tc>
          <w:tcPr>
            <w:tcW w:w="73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auto"/>
                <w:kern w:val="0"/>
                <w:sz w:val="24"/>
                <w:szCs w:val="24"/>
                <w:lang w:val="en-US" w:eastAsia="zh-CN" w:bidi="ar"/>
              </w:rPr>
              <w:t>2</w:t>
            </w:r>
          </w:p>
        </w:tc>
        <w:tc>
          <w:tcPr>
            <w:tcW w:w="3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eastAsia" w:ascii="Times New Roman" w:hAnsi="Times New Roman" w:eastAsia="仿宋" w:cs="Times New Roman"/>
                <w:color w:val="000000"/>
                <w:kern w:val="0"/>
                <w:sz w:val="24"/>
                <w:szCs w:val="24"/>
                <w:lang w:val="en-US" w:eastAsia="zh-CN" w:bidi="ar"/>
              </w:rPr>
              <w:t>0</w:t>
            </w:r>
          </w:p>
        </w:tc>
        <w:tc>
          <w:tcPr>
            <w:tcW w:w="12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131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ND</w:t>
            </w:r>
          </w:p>
        </w:tc>
        <w:tc>
          <w:tcPr>
            <w:tcW w:w="72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37μg/L</w:t>
            </w:r>
          </w:p>
        </w:tc>
        <w:tc>
          <w:tcPr>
            <w:tcW w:w="45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bl>
    <w:p>
      <w:pPr>
        <w:pStyle w:val="3"/>
        <w:spacing w:before="120" w:after="120" w:line="360" w:lineRule="auto"/>
        <w:rPr>
          <w:rFonts w:hint="eastAsia" w:ascii="Times New Roman" w:hAnsi="Times New Roman" w:eastAsia="仿宋" w:cs="Times New Roman"/>
          <w:b w:val="0"/>
          <w:bCs w:val="0"/>
          <w:sz w:val="30"/>
          <w:szCs w:val="30"/>
          <w:lang w:val="en-US" w:eastAsia="zh-CN"/>
        </w:rPr>
      </w:pPr>
      <w:r>
        <w:rPr>
          <w:rFonts w:hint="eastAsia" w:ascii="Times New Roman" w:hAnsi="Times New Roman" w:eastAsia="仿宋" w:cs="Times New Roman"/>
          <w:b w:val="0"/>
          <w:bCs w:val="0"/>
          <w:sz w:val="21"/>
          <w:szCs w:val="21"/>
          <w:lang w:val="en-US" w:eastAsia="zh-CN"/>
        </w:rPr>
        <w:t>注：</w:t>
      </w:r>
      <w:r>
        <w:rPr>
          <w:rFonts w:hint="eastAsia" w:ascii="Times New Roman" w:hAnsi="Times New Roman" w:eastAsia="仿宋" w:cs="Times New Roman"/>
          <w:b w:val="0"/>
          <w:bCs w:val="0"/>
          <w:sz w:val="21"/>
          <w:szCs w:val="21"/>
          <w:lang w:val="en-US" w:eastAsia="zh-CN"/>
        </w:rPr>
        <w:sym w:font="Wingdings" w:char="F081"/>
      </w:r>
      <w:r>
        <w:rPr>
          <w:rFonts w:hint="eastAsia" w:ascii="Times New Roman" w:hAnsi="Times New Roman" w:eastAsia="仿宋" w:cs="Times New Roman"/>
          <w:b w:val="0"/>
          <w:bCs w:val="0"/>
          <w:sz w:val="21"/>
          <w:szCs w:val="21"/>
          <w:lang w:val="en-US" w:eastAsia="zh-CN"/>
        </w:rPr>
        <w:t>为《地下水质量标准》（GB/T14848-2017）中的Ⅳ类水标准</w:t>
      </w:r>
    </w:p>
    <w:p>
      <w:pPr>
        <w:rPr>
          <w:rFonts w:hint="eastAsia" w:ascii="Times New Roman" w:hAnsi="Times New Roman" w:eastAsia="仿宋" w:cs="Times New Roman"/>
          <w:sz w:val="30"/>
          <w:szCs w:val="30"/>
          <w:lang w:val="en-US" w:eastAsia="zh-CN"/>
        </w:rPr>
      </w:pPr>
    </w:p>
    <w:p>
      <w:pPr>
        <w:jc w:val="center"/>
        <w:rPr>
          <w:rFonts w:hint="default" w:ascii="Times New Roman" w:hAnsi="Times New Roman" w:eastAsia="仿宋" w:cs="Times New Roman"/>
          <w:b/>
          <w:bCs/>
          <w:color w:val="auto"/>
          <w:kern w:val="2"/>
          <w:sz w:val="21"/>
          <w:szCs w:val="21"/>
          <w:lang w:val="en-US" w:eastAsia="zh-CN" w:bidi="ar-SA"/>
        </w:rPr>
      </w:pPr>
    </w:p>
    <w:p>
      <w:pPr>
        <w:jc w:val="center"/>
        <w:rPr>
          <w:rFonts w:hint="default" w:ascii="Times New Roman" w:hAnsi="Times New Roman" w:eastAsia="仿宋" w:cs="Times New Roman"/>
          <w:b/>
          <w:bCs/>
          <w:color w:val="auto"/>
          <w:kern w:val="2"/>
          <w:sz w:val="21"/>
          <w:szCs w:val="21"/>
          <w:lang w:val="en-US" w:eastAsia="zh-CN" w:bidi="ar-SA"/>
        </w:rPr>
      </w:pPr>
    </w:p>
    <w:p>
      <w:pPr>
        <w:jc w:val="center"/>
        <w:rPr>
          <w:rFonts w:hint="eastAsia" w:ascii="Times New Roman" w:hAnsi="Times New Roman" w:eastAsia="仿宋" w:cs="Times New Roman"/>
          <w:sz w:val="30"/>
          <w:szCs w:val="30"/>
          <w:lang w:val="en-US" w:eastAsia="zh-CN"/>
        </w:rPr>
      </w:pPr>
      <w:r>
        <w:rPr>
          <w:rFonts w:hint="default" w:ascii="Times New Roman" w:hAnsi="Times New Roman" w:eastAsia="仿宋" w:cs="Times New Roman"/>
          <w:b/>
          <w:bCs/>
          <w:color w:val="auto"/>
          <w:kern w:val="2"/>
          <w:sz w:val="21"/>
          <w:szCs w:val="21"/>
          <w:lang w:val="en-US" w:eastAsia="zh-CN" w:bidi="ar-SA"/>
        </w:rPr>
        <w:t>表</w:t>
      </w:r>
      <w:r>
        <w:rPr>
          <w:rFonts w:hint="eastAsia" w:ascii="Times New Roman" w:hAnsi="Times New Roman" w:eastAsia="仿宋" w:cs="Times New Roman"/>
          <w:b/>
          <w:bCs/>
          <w:color w:val="auto"/>
          <w:kern w:val="2"/>
          <w:sz w:val="21"/>
          <w:szCs w:val="21"/>
          <w:lang w:val="en-US" w:eastAsia="zh-CN" w:bidi="ar-SA"/>
        </w:rPr>
        <w:t>8-10 下半年地下水样品监测结果分析</w:t>
      </w:r>
      <w:r>
        <w:rPr>
          <w:rFonts w:hint="default" w:ascii="Times New Roman" w:hAnsi="Times New Roman" w:eastAsia="仿宋" w:cs="Times New Roman"/>
          <w:b/>
          <w:bCs/>
          <w:color w:val="auto"/>
          <w:kern w:val="2"/>
          <w:sz w:val="21"/>
          <w:szCs w:val="21"/>
          <w:lang w:val="en-US" w:eastAsia="zh-CN" w:bidi="ar-SA"/>
        </w:rPr>
        <w:t>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79"/>
        <w:gridCol w:w="2300"/>
        <w:gridCol w:w="1602"/>
        <w:gridCol w:w="1544"/>
        <w:gridCol w:w="1066"/>
        <w:gridCol w:w="1182"/>
        <w:gridCol w:w="1210"/>
        <w:gridCol w:w="1653"/>
        <w:gridCol w:w="1863"/>
        <w:gridCol w:w="1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blHeader/>
          <w:jc w:val="center"/>
        </w:trPr>
        <w:tc>
          <w:tcPr>
            <w:tcW w:w="0" w:type="auto"/>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序号</w:t>
            </w:r>
          </w:p>
        </w:tc>
        <w:tc>
          <w:tcPr>
            <w:tcW w:w="0" w:type="auto"/>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检测因子</w:t>
            </w:r>
          </w:p>
        </w:tc>
        <w:tc>
          <w:tcPr>
            <w:tcW w:w="0" w:type="auto"/>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检出限(mg/L)</w:t>
            </w:r>
          </w:p>
        </w:tc>
        <w:tc>
          <w:tcPr>
            <w:tcW w:w="1544"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样品数量（个）</w:t>
            </w:r>
          </w:p>
        </w:tc>
        <w:tc>
          <w:tcPr>
            <w:tcW w:w="1066"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检出率</w:t>
            </w:r>
          </w:p>
        </w:tc>
        <w:tc>
          <w:tcPr>
            <w:tcW w:w="2392" w:type="dxa"/>
            <w:gridSpan w:val="2"/>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检出浓度(mg/L)</w:t>
            </w:r>
          </w:p>
        </w:tc>
        <w:tc>
          <w:tcPr>
            <w:tcW w:w="1653"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lang w:val="en-US" w:eastAsia="zh-CN"/>
              </w:rPr>
            </w:pPr>
            <w:r>
              <w:rPr>
                <w:rFonts w:hint="eastAsia" w:ascii="Times New Roman" w:hAnsi="Times New Roman" w:eastAsia="仿宋" w:cs="Times New Roman"/>
                <w:b/>
                <w:color w:val="auto"/>
                <w:kern w:val="0"/>
                <w:sz w:val="24"/>
                <w:szCs w:val="24"/>
                <w:lang w:val="en-US" w:eastAsia="zh-CN"/>
              </w:rPr>
              <w:t>对照点浓度(mg/L)</w:t>
            </w:r>
          </w:p>
        </w:tc>
        <w:tc>
          <w:tcPr>
            <w:tcW w:w="0" w:type="auto"/>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标准限值(mg/L)</w:t>
            </w:r>
          </w:p>
        </w:tc>
        <w:tc>
          <w:tcPr>
            <w:tcW w:w="0" w:type="auto"/>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lang w:val="en-US" w:eastAsia="zh-CN"/>
              </w:rPr>
            </w:pPr>
            <w:r>
              <w:rPr>
                <w:rFonts w:hint="default" w:ascii="Times New Roman" w:hAnsi="Times New Roman" w:eastAsia="仿宋" w:cs="Times New Roman"/>
                <w:b/>
                <w:color w:val="auto"/>
                <w:kern w:val="0"/>
                <w:sz w:val="24"/>
                <w:szCs w:val="24"/>
                <w:lang w:val="en-US" w:eastAsia="zh-CN"/>
              </w:rPr>
              <w:t>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0" w:type="auto"/>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0" w:type="auto"/>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0" w:type="auto"/>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1544"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1066"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最小值</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r>
              <w:rPr>
                <w:rFonts w:hint="default" w:ascii="Times New Roman" w:hAnsi="Times New Roman" w:eastAsia="仿宋" w:cs="Times New Roman"/>
                <w:b/>
                <w:color w:val="auto"/>
                <w:kern w:val="0"/>
                <w:sz w:val="24"/>
                <w:szCs w:val="24"/>
              </w:rPr>
              <w:t>最大值</w:t>
            </w:r>
          </w:p>
        </w:tc>
        <w:tc>
          <w:tcPr>
            <w:tcW w:w="1653" w:type="dxa"/>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0" w:type="auto"/>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c>
          <w:tcPr>
            <w:tcW w:w="0" w:type="auto"/>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b/>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色（铂钴色度单位）</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25</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嗅和味</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无</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浑浊度</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0.3NTU</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bCs/>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bCs/>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9.4</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9.7</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9.8</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≤10NTU</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4</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肉眼可见物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无</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pH</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7.7</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7.9</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7.7</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5.5≤pH≤6.5</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8.5≤pH≤9.0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6</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总硬度</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155</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721</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280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≤650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eastAsia="zh-CN"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7</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溶解性总固体</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329</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561</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516</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≤2000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8</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硫酸盐</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0.018</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14</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186</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≤350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eastAsia="zh-CN"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9</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氯化物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0.007</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16</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31</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≤350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10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铁</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0.01</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lang w:bidi="ar"/>
              </w:rPr>
              <w:t>11</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eastAsia="仿宋" w:cs="Times New Roman"/>
                <w:b w:val="0"/>
                <w:bCs w:val="0"/>
                <w:i w:val="0"/>
                <w:iCs w:val="0"/>
                <w:color w:val="auto"/>
                <w:kern w:val="0"/>
                <w:sz w:val="24"/>
                <w:szCs w:val="24"/>
                <w:lang w:bidi="ar"/>
              </w:rPr>
              <w:t>锰</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0.01</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1.04</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0.21</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2"/>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钠</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0.03</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16.4</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47.8</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22.9</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≤400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铜</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8×10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14</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锌</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6.7×10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15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铝</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0.00015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6</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挥发性酚类</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0.0003</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0.0007</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0.0012</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0.0009</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7</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阴离子表面活性剂</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≤0.3</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8</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耗氧量</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1.8</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9.9</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3.8</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lang w:val="en-US" w:eastAsia="zh-CN" w:bidi="ar"/>
              </w:rPr>
              <w:t>9</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bidi="ar"/>
              </w:rPr>
            </w:pPr>
            <w:r>
              <w:rPr>
                <w:rFonts w:hint="default" w:ascii="Times New Roman" w:hAnsi="Times New Roman" w:eastAsia="仿宋" w:cs="Times New Roman"/>
                <w:color w:val="auto"/>
                <w:kern w:val="0"/>
                <w:sz w:val="24"/>
                <w:szCs w:val="24"/>
                <w:lang w:bidi="ar"/>
              </w:rPr>
              <w:t>氨氮</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0.025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0.133</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6.43</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3.85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20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硫化物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1</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亚硝酸盐</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0.003</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50</w:t>
            </w: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0.044</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0.277</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0.053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≤4.8</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硝酸盐</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33%</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0.062</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0.096</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0.062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≤30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氟化物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0.006</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0.31</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0.83</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0.62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≤2.0</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4</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氰化物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0.002</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碘化物</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0.025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50</w:t>
            </w: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0.016</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0.084</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6</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汞</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≤0.002</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7</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砷</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1.2×10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25</w:t>
            </w:r>
            <w:r>
              <w:rPr>
                <w:rFonts w:hint="default" w:ascii="Times New Roman" w:hAnsi="Times New Roman" w:eastAsia="仿宋" w:cs="Times New Roman"/>
                <w:b w:val="0"/>
                <w:bCs w:val="0"/>
                <w:i w:val="0"/>
                <w:iCs w:val="0"/>
                <w:color w:val="auto"/>
                <w:kern w:val="0"/>
                <w:sz w:val="24"/>
                <w:szCs w:val="24"/>
                <w:u w:val="none"/>
                <w:lang w:val="en-US" w:eastAsia="zh-CN" w:bidi="ar"/>
              </w:rPr>
              <w:t>%</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8×10</w:t>
            </w:r>
            <w:r>
              <w:rPr>
                <w:rFonts w:hint="eastAsia" w:ascii="Times New Roman" w:hAnsi="Times New Roman" w:eastAsia="仿宋" w:cs="Times New Roman"/>
                <w:b w:val="0"/>
                <w:bCs w:val="0"/>
                <w:i w:val="0"/>
                <w:iCs w:val="0"/>
                <w:color w:val="auto"/>
                <w:kern w:val="0"/>
                <w:sz w:val="24"/>
                <w:szCs w:val="24"/>
                <w:u w:val="none"/>
                <w:vertAlign w:val="superscript"/>
                <w:lang w:val="en-US" w:eastAsia="zh-CN" w:bidi="ar"/>
              </w:rPr>
              <w:t>-4</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8</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硒</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4.1×10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2</w:t>
            </w:r>
            <w:r>
              <w:rPr>
                <w:rFonts w:hint="default" w:ascii="Times New Roman" w:hAnsi="Times New Roman" w:eastAsia="仿宋" w:cs="Times New Roman"/>
                <w:color w:val="000000"/>
                <w:sz w:val="24"/>
                <w:szCs w:val="24"/>
                <w:lang w:val="en-US" w:eastAsia="zh-CN"/>
              </w:rPr>
              <w:t>9</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镉</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5×10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 xml:space="preserve"> ≤0.01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lang w:val="en-US" w:eastAsia="zh-CN"/>
              </w:rPr>
              <w:t>30</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铅</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9×10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-5</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1</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铬（六价）</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0.004</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2"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eastAsia="zh-CN" w:bidi="ar"/>
              </w:rPr>
            </w:pPr>
            <w:r>
              <w:rPr>
                <w:rFonts w:hint="default" w:ascii="Times New Roman" w:hAnsi="Times New Roman" w:eastAsia="仿宋" w:cs="Times New Roman"/>
                <w:color w:val="000000"/>
                <w:kern w:val="0"/>
                <w:sz w:val="24"/>
                <w:szCs w:val="24"/>
                <w:lang w:val="en-US" w:eastAsia="zh-CN" w:bidi="ar"/>
              </w:rPr>
              <w:t>氯仿</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1.4×10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 xml:space="preserve">-3 </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≤0.3</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四氯化碳</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1.5×10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-3</w:t>
            </w:r>
            <w:r>
              <w:rPr>
                <w:rFonts w:hint="default" w:ascii="Times New Roman" w:hAnsi="Times New Roman" w:eastAsia="仿宋" w:cs="Times New Roman"/>
                <w:b w:val="0"/>
                <w:bCs w:val="0"/>
                <w:i w:val="0"/>
                <w:iCs w:val="0"/>
                <w:color w:val="auto"/>
                <w:kern w:val="0"/>
                <w:sz w:val="24"/>
                <w:szCs w:val="24"/>
                <w:u w:val="none"/>
                <w:lang w:val="en-US" w:eastAsia="zh-CN" w:bidi="ar"/>
              </w:rPr>
              <w:t xml:space="preserve"> </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 xml:space="preserve"> ≤0.05</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4</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苯</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1.4×10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 xml:space="preserve">-3 </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 xml:space="preserve"> ≤0.12</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仿宋" w:cs="Times New Roman"/>
                <w:color w:val="000000"/>
                <w:sz w:val="24"/>
                <w:szCs w:val="24"/>
                <w:lang w:val="en-US" w:eastAsia="zh-CN"/>
              </w:rPr>
            </w:pPr>
            <w:r>
              <w:rPr>
                <w:rFonts w:hint="default" w:ascii="Times New Roman" w:hAnsi="Times New Roman" w:eastAsia="仿宋" w:cs="Times New Roman"/>
                <w:color w:val="000000"/>
                <w:sz w:val="24"/>
                <w:szCs w:val="24"/>
              </w:rPr>
              <w:t>3</w:t>
            </w:r>
            <w:r>
              <w:rPr>
                <w:rFonts w:hint="default" w:ascii="Times New Roman" w:hAnsi="Times New Roman" w:eastAsia="仿宋" w:cs="Times New Roman"/>
                <w:color w:val="000000"/>
                <w:sz w:val="24"/>
                <w:szCs w:val="24"/>
                <w:lang w:val="en-US" w:eastAsia="zh-CN"/>
              </w:rPr>
              <w:t>5</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甲苯</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1.4×10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 xml:space="preserve">-3 </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≤1.4</w:t>
            </w:r>
            <w:r>
              <w:rPr>
                <w:rFonts w:hint="default" w:ascii="Times New Roman" w:hAnsi="Times New Roman" w:eastAsia="仿宋" w:cs="Times New Roman"/>
                <w:b w:val="0"/>
                <w:bCs w:val="0"/>
                <w:i w:val="0"/>
                <w:iCs w:val="0"/>
                <w:color w:val="auto"/>
                <w:kern w:val="0"/>
                <w:sz w:val="24"/>
                <w:szCs w:val="24"/>
                <w:u w:val="none"/>
                <w:lang w:val="en-US" w:eastAsia="zh-CN" w:bidi="ar"/>
              </w:rPr>
              <w:sym w:font="Wingdings" w:char="F081"/>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bidi="ar"/>
              </w:rPr>
            </w:pPr>
            <w:r>
              <w:rPr>
                <w:rFonts w:hint="default" w:ascii="Times New Roman" w:hAnsi="Times New Roman" w:cs="Times New Roman"/>
                <w:sz w:val="24"/>
                <w:szCs w:val="24"/>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bidi="ar"/>
              </w:rPr>
              <w:t>3</w:t>
            </w:r>
            <w:r>
              <w:rPr>
                <w:rFonts w:hint="default" w:ascii="Times New Roman" w:hAnsi="Times New Roman" w:eastAsia="仿宋" w:cs="Times New Roman"/>
                <w:color w:val="000000"/>
                <w:kern w:val="0"/>
                <w:sz w:val="24"/>
                <w:szCs w:val="24"/>
                <w:lang w:val="en-US" w:eastAsia="zh-CN" w:bidi="ar"/>
              </w:rPr>
              <w:t>6</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sz w:val="24"/>
                <w:szCs w:val="24"/>
              </w:rPr>
              <w:t>石油烃（C</w:t>
            </w:r>
            <w:r>
              <w:rPr>
                <w:rFonts w:hint="default" w:ascii="Times New Roman" w:hAnsi="Times New Roman" w:eastAsia="仿宋" w:cs="Times New Roman"/>
                <w:color w:val="auto"/>
                <w:sz w:val="24"/>
                <w:szCs w:val="24"/>
                <w:vertAlign w:val="subscript"/>
              </w:rPr>
              <w:t>10</w:t>
            </w:r>
            <w:r>
              <w:rPr>
                <w:rFonts w:hint="default" w:ascii="Times New Roman" w:hAnsi="Times New Roman" w:eastAsia="仿宋" w:cs="Times New Roman"/>
                <w:color w:val="auto"/>
                <w:sz w:val="24"/>
                <w:szCs w:val="24"/>
              </w:rPr>
              <w:t>-C</w:t>
            </w:r>
            <w:r>
              <w:rPr>
                <w:rFonts w:hint="default" w:ascii="Times New Roman" w:hAnsi="Times New Roman" w:eastAsia="仿宋" w:cs="Times New Roman"/>
                <w:color w:val="auto"/>
                <w:sz w:val="24"/>
                <w:szCs w:val="24"/>
                <w:vertAlign w:val="subscript"/>
              </w:rPr>
              <w:t>40</w:t>
            </w:r>
            <w:r>
              <w:rPr>
                <w:rFonts w:hint="default" w:ascii="Times New Roman" w:hAnsi="Times New Roman" w:eastAsia="仿宋" w:cs="Times New Roman"/>
                <w:color w:val="auto"/>
                <w:sz w:val="24"/>
                <w:szCs w:val="24"/>
              </w:rPr>
              <w:t>）</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1.0×10</w:t>
            </w:r>
            <w:r>
              <w:rPr>
                <w:rFonts w:hint="default" w:ascii="Times New Roman" w:hAnsi="Times New Roman" w:eastAsia="仿宋" w:cs="Times New Roman"/>
                <w:b w:val="0"/>
                <w:bCs w:val="0"/>
                <w:i w:val="0"/>
                <w:iCs w:val="0"/>
                <w:color w:val="auto"/>
                <w:kern w:val="0"/>
                <w:sz w:val="24"/>
                <w:szCs w:val="24"/>
                <w:u w:val="none"/>
                <w:vertAlign w:val="superscript"/>
                <w:lang w:val="en-US" w:eastAsia="zh-CN" w:bidi="ar"/>
              </w:rPr>
              <w:t>-3</w:t>
            </w:r>
            <w:r>
              <w:rPr>
                <w:rFonts w:hint="default" w:ascii="Times New Roman" w:hAnsi="Times New Roman" w:eastAsia="仿宋" w:cs="Times New Roman"/>
                <w:b w:val="0"/>
                <w:bCs w:val="0"/>
                <w:i w:val="0"/>
                <w:iCs w:val="0"/>
                <w:color w:val="auto"/>
                <w:kern w:val="0"/>
                <w:sz w:val="24"/>
                <w:szCs w:val="24"/>
                <w:u w:val="none"/>
                <w:lang w:val="en-US" w:eastAsia="zh-CN" w:bidi="ar"/>
              </w:rPr>
              <w:t xml:space="preserve"> </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100%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0.08</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0.15</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0.13</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≤1.2</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37</w:t>
            </w:r>
          </w:p>
        </w:tc>
        <w:tc>
          <w:tcPr>
            <w:tcW w:w="23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000000"/>
                <w:kern w:val="0"/>
                <w:sz w:val="24"/>
                <w:szCs w:val="24"/>
                <w:lang w:bidi="ar"/>
              </w:rPr>
              <w:t>1,</w:t>
            </w:r>
            <w:r>
              <w:rPr>
                <w:rFonts w:hint="eastAsia" w:ascii="Times New Roman" w:hAnsi="Times New Roman" w:eastAsia="仿宋" w:cs="Times New Roman"/>
                <w:color w:val="000000"/>
                <w:kern w:val="0"/>
                <w:sz w:val="24"/>
                <w:szCs w:val="24"/>
                <w:lang w:val="en-US" w:eastAsia="zh-CN" w:bidi="ar"/>
              </w:rPr>
              <w:t>2</w:t>
            </w:r>
            <w:r>
              <w:rPr>
                <w:rFonts w:hint="default" w:ascii="Times New Roman" w:hAnsi="Times New Roman" w:eastAsia="仿宋" w:cs="Times New Roman"/>
                <w:color w:val="000000"/>
                <w:kern w:val="0"/>
                <w:sz w:val="24"/>
                <w:szCs w:val="24"/>
                <w:lang w:bidi="ar"/>
              </w:rPr>
              <w:t>,</w:t>
            </w:r>
            <w:r>
              <w:rPr>
                <w:rFonts w:hint="eastAsia" w:ascii="Times New Roman" w:hAnsi="Times New Roman" w:eastAsia="仿宋" w:cs="Times New Roman"/>
                <w:color w:val="000000"/>
                <w:kern w:val="0"/>
                <w:sz w:val="24"/>
                <w:szCs w:val="24"/>
                <w:lang w:val="en-US" w:eastAsia="zh-CN" w:bidi="ar"/>
              </w:rPr>
              <w:t>4</w:t>
            </w:r>
            <w:r>
              <w:rPr>
                <w:rFonts w:hint="default" w:ascii="Times New Roman" w:hAnsi="Times New Roman" w:eastAsia="仿宋" w:cs="Times New Roman"/>
                <w:color w:val="000000"/>
                <w:kern w:val="0"/>
                <w:sz w:val="24"/>
                <w:szCs w:val="24"/>
                <w:lang w:bidi="ar"/>
              </w:rPr>
              <w:t>-三甲苯</w:t>
            </w:r>
          </w:p>
        </w:tc>
        <w:tc>
          <w:tcPr>
            <w:tcW w:w="16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0.7</w:t>
            </w:r>
            <w:r>
              <w:rPr>
                <w:rFonts w:hint="default" w:ascii="Times New Roman" w:hAnsi="Times New Roman" w:eastAsia="仿宋" w:cs="Times New Roman"/>
                <w:i w:val="0"/>
                <w:iCs w:val="0"/>
                <w:color w:val="auto"/>
                <w:kern w:val="0"/>
                <w:sz w:val="24"/>
                <w:szCs w:val="24"/>
                <w:u w:val="none"/>
                <w:lang w:val="en-US" w:eastAsia="zh-CN" w:bidi="ar"/>
              </w:rPr>
              <w:t>μg/L</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8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color w:val="000000"/>
                <w:kern w:val="0"/>
                <w:sz w:val="24"/>
                <w:szCs w:val="24"/>
                <w:lang w:val="en-US" w:eastAsia="zh-CN" w:bidi="ar"/>
              </w:rPr>
              <w:t>1.5μg/L</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38</w:t>
            </w:r>
          </w:p>
        </w:tc>
        <w:tc>
          <w:tcPr>
            <w:tcW w:w="230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000000"/>
                <w:kern w:val="0"/>
                <w:sz w:val="24"/>
                <w:szCs w:val="24"/>
                <w:lang w:bidi="ar"/>
              </w:rPr>
              <w:t>1,3,5-三甲苯</w:t>
            </w:r>
          </w:p>
        </w:tc>
        <w:tc>
          <w:tcPr>
            <w:tcW w:w="16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i w:val="0"/>
                <w:iCs w:val="0"/>
                <w:color w:val="auto"/>
                <w:kern w:val="0"/>
                <w:sz w:val="24"/>
                <w:szCs w:val="24"/>
                <w:u w:val="none"/>
                <w:lang w:val="en-US" w:eastAsia="zh-CN" w:bidi="ar"/>
              </w:rPr>
              <w:t>0.8</w:t>
            </w:r>
            <w:r>
              <w:rPr>
                <w:rFonts w:hint="default" w:ascii="Times New Roman" w:hAnsi="Times New Roman" w:eastAsia="仿宋" w:cs="Times New Roman"/>
                <w:i w:val="0"/>
                <w:iCs w:val="0"/>
                <w:color w:val="auto"/>
                <w:kern w:val="0"/>
                <w:sz w:val="24"/>
                <w:szCs w:val="24"/>
                <w:u w:val="none"/>
                <w:lang w:val="en-US" w:eastAsia="zh-CN" w:bidi="ar"/>
              </w:rPr>
              <w:t>μg/L</w:t>
            </w:r>
          </w:p>
        </w:tc>
        <w:tc>
          <w:tcPr>
            <w:tcW w:w="15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eastAsia" w:ascii="Times New Roman" w:hAnsi="Times New Roman" w:eastAsia="仿宋" w:cs="Times New Roman"/>
                <w:b w:val="0"/>
                <w:bCs w:val="0"/>
                <w:i w:val="0"/>
                <w:iCs w:val="0"/>
                <w:color w:val="auto"/>
                <w:kern w:val="0"/>
                <w:sz w:val="24"/>
                <w:szCs w:val="24"/>
                <w:u w:val="none"/>
                <w:lang w:val="en-US" w:eastAsia="zh-CN" w:bidi="ar"/>
              </w:rPr>
              <w:t>4</w:t>
            </w:r>
          </w:p>
        </w:tc>
        <w:tc>
          <w:tcPr>
            <w:tcW w:w="106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0</w:t>
            </w:r>
          </w:p>
        </w:tc>
        <w:tc>
          <w:tcPr>
            <w:tcW w:w="11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21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65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b w:val="0"/>
                <w:bCs w:val="0"/>
                <w:i w:val="0"/>
                <w:iCs w:val="0"/>
                <w:color w:val="auto"/>
                <w:kern w:val="0"/>
                <w:sz w:val="24"/>
                <w:szCs w:val="24"/>
                <w:u w:val="none"/>
                <w:lang w:val="en-US" w:eastAsia="zh-CN" w:bidi="ar"/>
              </w:rPr>
              <w:t>ND</w:t>
            </w:r>
          </w:p>
        </w:tc>
        <w:tc>
          <w:tcPr>
            <w:tcW w:w="186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仿宋" w:cs="Times New Roman"/>
                <w:b w:val="0"/>
                <w:bCs w:val="0"/>
                <w:i w:val="0"/>
                <w:iCs w:val="0"/>
                <w:color w:val="auto"/>
                <w:kern w:val="0"/>
                <w:sz w:val="24"/>
                <w:szCs w:val="24"/>
                <w:u w:val="none"/>
                <w:lang w:val="en-US" w:eastAsia="zh-CN" w:bidi="ar"/>
              </w:rPr>
            </w:pPr>
            <w:r>
              <w:rPr>
                <w:rFonts w:hint="default" w:ascii="Times New Roman" w:hAnsi="Times New Roman" w:eastAsia="仿宋" w:cs="Times New Roman"/>
                <w:color w:val="000000"/>
                <w:kern w:val="0"/>
                <w:sz w:val="24"/>
                <w:szCs w:val="24"/>
                <w:lang w:val="en-US" w:eastAsia="zh-CN" w:bidi="ar"/>
              </w:rPr>
              <w:t>37μg/L</w:t>
            </w:r>
          </w:p>
        </w:tc>
        <w:tc>
          <w:tcPr>
            <w:tcW w:w="0" w:type="auto"/>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仿宋" w:cs="Times New Roman"/>
                <w:color w:val="000000"/>
                <w:kern w:val="0"/>
                <w:sz w:val="24"/>
                <w:szCs w:val="24"/>
                <w:lang w:val="en-US" w:eastAsia="zh-CN" w:bidi="ar"/>
              </w:rPr>
            </w:pPr>
            <w:r>
              <w:rPr>
                <w:rFonts w:hint="default" w:ascii="Times New Roman" w:hAnsi="Times New Roman" w:eastAsia="仿宋" w:cs="Times New Roman"/>
                <w:color w:val="000000"/>
                <w:kern w:val="0"/>
                <w:sz w:val="24"/>
                <w:szCs w:val="24"/>
                <w:lang w:val="en-US" w:eastAsia="zh-CN" w:bidi="ar"/>
              </w:rPr>
              <w:t>Ⅳ类</w:t>
            </w:r>
          </w:p>
        </w:tc>
      </w:tr>
    </w:tbl>
    <w:p>
      <w:pPr>
        <w:jc w:val="both"/>
        <w:rPr>
          <w:rFonts w:hint="eastAsia" w:ascii="Times New Roman" w:hAnsi="Times New Roman" w:eastAsia="仿宋" w:cs="Times New Roman"/>
          <w:sz w:val="30"/>
          <w:szCs w:val="30"/>
          <w:lang w:val="en-US" w:eastAsia="zh-CN"/>
        </w:rPr>
        <w:sectPr>
          <w:pgSz w:w="16840" w:h="11910" w:orient="landscape"/>
          <w:pgMar w:top="1701" w:right="1417" w:bottom="1701" w:left="1417" w:header="850" w:footer="992"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仿宋" w:cs="Times New Roman"/>
          <w:sz w:val="21"/>
          <w:szCs w:val="21"/>
          <w:lang w:val="en-US" w:eastAsia="zh-CN"/>
        </w:rPr>
        <w:t>注：</w:t>
      </w:r>
      <w:r>
        <w:rPr>
          <w:rFonts w:hint="eastAsia" w:ascii="Times New Roman" w:hAnsi="Times New Roman" w:eastAsia="仿宋" w:cs="Times New Roman"/>
          <w:sz w:val="21"/>
          <w:szCs w:val="21"/>
          <w:lang w:val="en-US" w:eastAsia="zh-CN"/>
        </w:rPr>
        <w:sym w:font="Wingdings" w:char="F081"/>
      </w:r>
      <w:r>
        <w:rPr>
          <w:rFonts w:hint="eastAsia" w:ascii="Times New Roman" w:hAnsi="Times New Roman" w:eastAsia="仿宋" w:cs="Times New Roman"/>
          <w:sz w:val="21"/>
          <w:szCs w:val="21"/>
          <w:lang w:val="en-US" w:eastAsia="zh-CN"/>
        </w:rPr>
        <w:t>为《地下水质量标准》（GB/T14848-2017）中的Ⅳ类水标准</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bookmarkStart w:id="361" w:name="_Toc16975"/>
      <w:r>
        <w:rPr>
          <w:rFonts w:hint="eastAsia" w:ascii="Times New Roman" w:hAnsi="Times New Roman" w:eastAsia="仿宋" w:cs="Times New Roman"/>
          <w:b w:val="0"/>
          <w:bCs w:val="0"/>
          <w:color w:val="auto"/>
          <w:kern w:val="2"/>
          <w:sz w:val="28"/>
          <w:szCs w:val="28"/>
          <w:lang w:val="en-US" w:eastAsia="zh-CN" w:bidi="ar-SA"/>
        </w:rPr>
        <w:t>根据地下水检测结果，分析如下：</w:t>
      </w:r>
      <w:bookmarkEnd w:id="361"/>
    </w:p>
    <w:p>
      <w:pPr>
        <w:pStyle w:val="3"/>
        <w:keepNext/>
        <w:keepLines/>
        <w:pageBreakBefore w:val="0"/>
        <w:widowControl w:val="0"/>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color w:val="auto"/>
          <w:kern w:val="2"/>
          <w:sz w:val="28"/>
          <w:szCs w:val="28"/>
          <w:lang w:val="en-US" w:eastAsia="zh-CN" w:bidi="ar-SA"/>
        </w:rPr>
      </w:pPr>
      <w:bookmarkStart w:id="362" w:name="_Toc9198"/>
      <w:bookmarkStart w:id="363" w:name="_Toc16444"/>
      <w:r>
        <w:rPr>
          <w:rFonts w:hint="eastAsia" w:ascii="Times New Roman" w:hAnsi="Times New Roman" w:eastAsia="仿宋" w:cs="Times New Roman"/>
          <w:b/>
          <w:bCs/>
          <w:color w:val="auto"/>
          <w:kern w:val="2"/>
          <w:sz w:val="28"/>
          <w:szCs w:val="28"/>
          <w:lang w:val="en-US" w:eastAsia="zh-CN" w:bidi="ar-SA"/>
        </w:rPr>
        <w:t>上半年地下水：</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1）基本项目分析</w:t>
      </w:r>
      <w:bookmarkEnd w:id="362"/>
      <w:bookmarkEnd w:id="363"/>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bookmarkStart w:id="364" w:name="_Toc21808"/>
      <w:bookmarkStart w:id="365" w:name="_Toc3353"/>
      <w:r>
        <w:rPr>
          <w:rFonts w:hint="eastAsia" w:ascii="Times New Roman" w:hAnsi="Times New Roman" w:eastAsia="仿宋" w:cs="Times New Roman"/>
          <w:b w:val="0"/>
          <w:bCs w:val="0"/>
          <w:color w:val="auto"/>
          <w:kern w:val="2"/>
          <w:sz w:val="28"/>
          <w:szCs w:val="28"/>
          <w:lang w:val="en-US" w:eastAsia="zh-CN" w:bidi="ar-SA"/>
        </w:rPr>
        <w:t>本次调查的地块内地下水样品pH值分布在7.7~7.8之间，符合《地下水质量标准》（GB/T14848-2017）Ⅳ类标准（5.5~9.0）要求。</w:t>
      </w:r>
      <w:bookmarkEnd w:id="364"/>
      <w:bookmarkEnd w:id="365"/>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bookmarkStart w:id="366" w:name="_Toc12092"/>
      <w:bookmarkStart w:id="367" w:name="_Toc11206"/>
      <w:r>
        <w:rPr>
          <w:rFonts w:hint="default" w:ascii="Times New Roman" w:hAnsi="Times New Roman" w:eastAsia="仿宋" w:cs="Times New Roman"/>
          <w:b w:val="0"/>
          <w:bCs w:val="0"/>
          <w:color w:val="auto"/>
          <w:kern w:val="2"/>
          <w:sz w:val="28"/>
          <w:szCs w:val="28"/>
          <w:lang w:val="en-US" w:eastAsia="zh-CN" w:bidi="ar-SA"/>
        </w:rPr>
        <w:t>感官性状及一般化学指标：本次调查分析了地块内地下水中的感官性状及一般化学指标。检测结果表明，采集的地块内地下水样品无嗅和味、无肉眼可见物，除</w:t>
      </w:r>
      <w:r>
        <w:rPr>
          <w:rFonts w:hint="eastAsia" w:ascii="Times New Roman" w:hAnsi="Times New Roman" w:eastAsia="仿宋" w:cs="Times New Roman"/>
          <w:b w:val="0"/>
          <w:bCs w:val="0"/>
          <w:color w:val="auto"/>
          <w:kern w:val="2"/>
          <w:sz w:val="28"/>
          <w:szCs w:val="28"/>
          <w:lang w:val="en-US" w:eastAsia="zh-CN" w:bidi="ar-SA"/>
        </w:rPr>
        <w:t>阴离子表面活性剂、硫化物未检出</w:t>
      </w:r>
      <w:r>
        <w:rPr>
          <w:rFonts w:hint="default" w:ascii="Times New Roman" w:hAnsi="Times New Roman" w:eastAsia="仿宋" w:cs="Times New Roman"/>
          <w:b w:val="0"/>
          <w:bCs w:val="0"/>
          <w:color w:val="auto"/>
          <w:kern w:val="2"/>
          <w:sz w:val="28"/>
          <w:szCs w:val="28"/>
          <w:lang w:val="en-US" w:eastAsia="zh-CN" w:bidi="ar-SA"/>
        </w:rPr>
        <w:t>外，其余指标均有检出，其余元素满足《地下水质量标准》（GB/T 14848-2017）IV类标准限值。</w:t>
      </w:r>
      <w:bookmarkEnd w:id="366"/>
      <w:bookmarkEnd w:id="367"/>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bookmarkStart w:id="368" w:name="_Toc29799"/>
      <w:bookmarkStart w:id="369" w:name="_Toc14100"/>
      <w:r>
        <w:rPr>
          <w:rFonts w:hint="default" w:ascii="Times New Roman" w:hAnsi="Times New Roman" w:eastAsia="仿宋" w:cs="Times New Roman"/>
          <w:b w:val="0"/>
          <w:bCs w:val="0"/>
          <w:color w:val="auto"/>
          <w:kern w:val="2"/>
          <w:sz w:val="28"/>
          <w:szCs w:val="28"/>
          <w:lang w:val="en-US" w:eastAsia="zh-CN" w:bidi="ar-SA"/>
        </w:rPr>
        <w:t>毒理学指标：本次调查分析了地块内地下水中的毒理学指标。检测结果表明，采集的地块内地下水样品氰化物、镉、铅、硒</w:t>
      </w:r>
      <w:r>
        <w:rPr>
          <w:rFonts w:hint="eastAsia" w:ascii="Times New Roman" w:hAnsi="Times New Roman" w:eastAsia="仿宋" w:cs="Times New Roman"/>
          <w:b w:val="0"/>
          <w:bCs w:val="0"/>
          <w:color w:val="auto"/>
          <w:kern w:val="2"/>
          <w:sz w:val="28"/>
          <w:szCs w:val="28"/>
          <w:lang w:val="en-US" w:eastAsia="zh-CN" w:bidi="ar-SA"/>
        </w:rPr>
        <w:t>、</w:t>
      </w:r>
      <w:r>
        <w:rPr>
          <w:rFonts w:hint="default" w:ascii="Times New Roman" w:hAnsi="Times New Roman" w:eastAsia="仿宋" w:cs="Times New Roman"/>
          <w:b w:val="0"/>
          <w:bCs w:val="0"/>
          <w:color w:val="auto"/>
          <w:kern w:val="2"/>
          <w:sz w:val="28"/>
          <w:szCs w:val="28"/>
          <w:lang w:val="en-US" w:eastAsia="zh-CN" w:bidi="ar-SA"/>
        </w:rPr>
        <w:t>铬（六价）、氯仿、四氯化碳、苯、甲苯均未检出，其余元素有检出，且检出值低于《地下水质量标准》（GB/T 14848-2017）Ⅳ类标准限</w:t>
      </w:r>
      <w:r>
        <w:rPr>
          <w:rFonts w:hint="eastAsia" w:ascii="Times New Roman" w:hAnsi="Times New Roman" w:eastAsia="仿宋" w:cs="Times New Roman"/>
          <w:b w:val="0"/>
          <w:bCs w:val="0"/>
          <w:color w:val="auto"/>
          <w:kern w:val="2"/>
          <w:sz w:val="28"/>
          <w:szCs w:val="28"/>
          <w:lang w:val="en-US" w:eastAsia="zh-CN" w:bidi="ar-SA"/>
        </w:rPr>
        <w:t>值，满足标准要求。</w:t>
      </w:r>
      <w:bookmarkEnd w:id="368"/>
      <w:bookmarkEnd w:id="369"/>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bookmarkStart w:id="370" w:name="_Toc32581"/>
      <w:bookmarkStart w:id="371" w:name="_Toc20281"/>
      <w:r>
        <w:rPr>
          <w:rFonts w:hint="eastAsia" w:ascii="Times New Roman" w:hAnsi="Times New Roman" w:eastAsia="仿宋" w:cs="Times New Roman"/>
          <w:b w:val="0"/>
          <w:bCs w:val="0"/>
          <w:color w:val="auto"/>
          <w:kern w:val="2"/>
          <w:sz w:val="28"/>
          <w:szCs w:val="28"/>
          <w:lang w:val="en-US" w:eastAsia="zh-CN" w:bidi="ar-SA"/>
        </w:rPr>
        <w:t>2）特征污染因子分析</w:t>
      </w:r>
      <w:bookmarkEnd w:id="370"/>
      <w:bookmarkEnd w:id="371"/>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bookmarkStart w:id="372" w:name="_Toc30866"/>
      <w:bookmarkStart w:id="373" w:name="_Toc25204"/>
      <w:r>
        <w:rPr>
          <w:rFonts w:hint="eastAsia" w:ascii="Times New Roman" w:hAnsi="Times New Roman" w:eastAsia="仿宋"/>
          <w:b w:val="0"/>
          <w:bCs w:val="0"/>
          <w:color w:val="auto"/>
          <w:sz w:val="28"/>
          <w:szCs w:val="28"/>
        </w:rPr>
        <w:t>石油烃（C</w:t>
      </w:r>
      <w:r>
        <w:rPr>
          <w:rFonts w:hint="eastAsia" w:ascii="Times New Roman" w:hAnsi="Times New Roman" w:eastAsia="仿宋"/>
          <w:b w:val="0"/>
          <w:bCs w:val="0"/>
          <w:color w:val="auto"/>
          <w:sz w:val="28"/>
          <w:szCs w:val="28"/>
          <w:vertAlign w:val="subscript"/>
        </w:rPr>
        <w:t>10</w:t>
      </w:r>
      <w:r>
        <w:rPr>
          <w:rFonts w:hint="eastAsia" w:ascii="Times New Roman" w:hAnsi="Times New Roman" w:eastAsia="仿宋"/>
          <w:b w:val="0"/>
          <w:bCs w:val="0"/>
          <w:color w:val="auto"/>
          <w:sz w:val="28"/>
          <w:szCs w:val="28"/>
        </w:rPr>
        <w:t>-C</w:t>
      </w:r>
      <w:r>
        <w:rPr>
          <w:rFonts w:hint="eastAsia" w:ascii="Times New Roman" w:hAnsi="Times New Roman" w:eastAsia="仿宋"/>
          <w:b w:val="0"/>
          <w:bCs w:val="0"/>
          <w:color w:val="auto"/>
          <w:sz w:val="28"/>
          <w:szCs w:val="28"/>
          <w:vertAlign w:val="subscript"/>
        </w:rPr>
        <w:t>40</w:t>
      </w:r>
      <w:r>
        <w:rPr>
          <w:rFonts w:hint="eastAsia" w:ascii="Times New Roman" w:hAnsi="Times New Roman" w:eastAsia="仿宋"/>
          <w:b w:val="0"/>
          <w:bCs w:val="0"/>
          <w:color w:val="auto"/>
          <w:sz w:val="28"/>
          <w:szCs w:val="28"/>
        </w:rPr>
        <w:t>）</w:t>
      </w:r>
      <w:r>
        <w:rPr>
          <w:rFonts w:hint="eastAsia" w:ascii="Times New Roman" w:hAnsi="Times New Roman" w:eastAsia="仿宋" w:cs="Times New Roman"/>
          <w:b w:val="0"/>
          <w:bCs w:val="0"/>
          <w:color w:val="auto"/>
          <w:kern w:val="2"/>
          <w:sz w:val="28"/>
          <w:szCs w:val="28"/>
          <w:lang w:val="en-US" w:eastAsia="zh-CN" w:bidi="ar-SA"/>
        </w:rPr>
        <w:t>：本次调查地块地下水中石油烃特征污染因子均有检出，检出率为100%，最大检出值为0.1mg/L，最小检出值为0.07mg/L，均未超过《上海市建设用地地下水污染风险管控筛选值补充指标》（沪环土〔2020〕62号）中规定的第二类用地筛选值。</w:t>
      </w:r>
      <w:bookmarkEnd w:id="372"/>
      <w:bookmarkEnd w:id="373"/>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1,2,4-三甲苯:本次调查地下水中点位1,2,4-三甲苯均未检出。</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1,3,5-三甲苯</w:t>
      </w:r>
      <w:r>
        <w:rPr>
          <w:rFonts w:hint="eastAsia" w:ascii="Times New Roman" w:hAnsi="Times New Roman" w:eastAsia="仿宋" w:cs="Times New Roman"/>
          <w:b w:val="0"/>
          <w:bCs w:val="0"/>
          <w:color w:val="auto"/>
          <w:kern w:val="2"/>
          <w:sz w:val="28"/>
          <w:szCs w:val="28"/>
          <w:lang w:val="en-US" w:eastAsia="zh-CN" w:bidi="ar-SA"/>
        </w:rPr>
        <w:t>：本次调查地下水中点位1,3,5-三甲苯均未检出。</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color w:val="auto"/>
          <w:kern w:val="2"/>
          <w:sz w:val="28"/>
          <w:szCs w:val="28"/>
          <w:lang w:val="en-US" w:eastAsia="zh-CN" w:bidi="ar-SA"/>
        </w:rPr>
      </w:pPr>
      <w:r>
        <w:rPr>
          <w:rFonts w:hint="eastAsia" w:ascii="Times New Roman" w:hAnsi="Times New Roman" w:eastAsia="仿宋" w:cs="Times New Roman"/>
          <w:b/>
          <w:bCs/>
          <w:color w:val="auto"/>
          <w:kern w:val="2"/>
          <w:sz w:val="28"/>
          <w:szCs w:val="28"/>
          <w:lang w:val="en-US" w:eastAsia="zh-CN" w:bidi="ar-SA"/>
        </w:rPr>
        <w:t>下半年地下水：</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1）基本项目分析</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本次调查的地块内地下水样品pH值分布在7.7~7.9之间，符合《地下水质量标准》（GB/T14848-2017）Ⅳ类标准（5.5~9.0）要求。</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感官性状及一般化学指标：本次调查分析了地块内地下水中的感官性状及一般化学指标。检测结果表明，采集的地块内地下水样品无嗅和味、无肉眼可见物，除</w:t>
      </w:r>
      <w:r>
        <w:rPr>
          <w:rFonts w:hint="eastAsia" w:ascii="Times New Roman" w:hAnsi="Times New Roman" w:eastAsia="仿宋" w:cs="Times New Roman"/>
          <w:b w:val="0"/>
          <w:bCs w:val="0"/>
          <w:color w:val="auto"/>
          <w:kern w:val="2"/>
          <w:sz w:val="28"/>
          <w:szCs w:val="28"/>
          <w:lang w:val="en-US" w:eastAsia="zh-CN" w:bidi="ar-SA"/>
        </w:rPr>
        <w:t>铁、铜、锌、铝、阴离子表面活性剂、硫化物未检出</w:t>
      </w:r>
      <w:r>
        <w:rPr>
          <w:rFonts w:hint="default" w:ascii="Times New Roman" w:hAnsi="Times New Roman" w:eastAsia="仿宋" w:cs="Times New Roman"/>
          <w:b w:val="0"/>
          <w:bCs w:val="0"/>
          <w:color w:val="auto"/>
          <w:kern w:val="2"/>
          <w:sz w:val="28"/>
          <w:szCs w:val="28"/>
          <w:lang w:val="en-US" w:eastAsia="zh-CN" w:bidi="ar-SA"/>
        </w:rPr>
        <w:t>外，其余指标均有检出，</w:t>
      </w:r>
      <w:r>
        <w:rPr>
          <w:rFonts w:hint="eastAsia" w:ascii="Times New Roman" w:hAnsi="Times New Roman" w:eastAsia="仿宋" w:cs="Times New Roman"/>
          <w:b w:val="0"/>
          <w:bCs w:val="0"/>
          <w:color w:val="auto"/>
          <w:kern w:val="2"/>
          <w:sz w:val="28"/>
          <w:szCs w:val="28"/>
          <w:lang w:val="en-US" w:eastAsia="zh-CN" w:bidi="ar-SA"/>
        </w:rPr>
        <w:t>其中，D3点位总硬度超标，超标倍数为1.11倍，D2、D5点位氨氮超标，超标倍数分别为4.29倍和2.57倍，</w:t>
      </w:r>
      <w:r>
        <w:rPr>
          <w:rFonts w:hint="default" w:ascii="Times New Roman" w:hAnsi="Times New Roman" w:eastAsia="仿宋" w:cs="Times New Roman"/>
          <w:b w:val="0"/>
          <w:bCs w:val="0"/>
          <w:color w:val="auto"/>
          <w:kern w:val="2"/>
          <w:sz w:val="28"/>
          <w:szCs w:val="28"/>
          <w:lang w:val="en-US" w:eastAsia="zh-CN" w:bidi="ar-SA"/>
        </w:rPr>
        <w:t>其余</w:t>
      </w:r>
      <w:r>
        <w:rPr>
          <w:rFonts w:hint="eastAsia" w:ascii="Times New Roman" w:hAnsi="Times New Roman" w:eastAsia="仿宋" w:cs="Times New Roman"/>
          <w:b w:val="0"/>
          <w:bCs w:val="0"/>
          <w:color w:val="auto"/>
          <w:kern w:val="2"/>
          <w:sz w:val="28"/>
          <w:szCs w:val="28"/>
          <w:lang w:val="en-US" w:eastAsia="zh-CN" w:bidi="ar-SA"/>
        </w:rPr>
        <w:t>检出</w:t>
      </w:r>
      <w:r>
        <w:rPr>
          <w:rFonts w:hint="default" w:ascii="Times New Roman" w:hAnsi="Times New Roman" w:eastAsia="仿宋" w:cs="Times New Roman"/>
          <w:b w:val="0"/>
          <w:bCs w:val="0"/>
          <w:color w:val="auto"/>
          <w:kern w:val="2"/>
          <w:sz w:val="28"/>
          <w:szCs w:val="28"/>
          <w:lang w:val="en-US" w:eastAsia="zh-CN" w:bidi="ar-SA"/>
        </w:rPr>
        <w:t>元素满足《地下水质量标准》（GB/T 14848-2017）IV类标准限值。氨氮超标可能是由于张家港扬子江国际化工园区及园区企业建设之前该区域土地为农业种植地，结合地块历史情况，氮肥是我国农业上使用最多的肥料，地下水氨氮浓度偏高可能是由于本区域历史上使用过量氮肥导致；总硬度超标可能是由于张家港扬子江国际化工园区及园区企业在建设初期使用大量建筑材料及回填土平整场地所致</w:t>
      </w:r>
      <w:r>
        <w:rPr>
          <w:rFonts w:hint="eastAsia" w:ascii="Times New Roman" w:hAnsi="Times New Roman" w:eastAsia="仿宋" w:cs="Times New Roman"/>
          <w:b w:val="0"/>
          <w:bCs w:val="0"/>
          <w:color w:val="auto"/>
          <w:kern w:val="2"/>
          <w:sz w:val="28"/>
          <w:szCs w:val="28"/>
          <w:lang w:val="en-US" w:eastAsia="zh-CN" w:bidi="ar-SA"/>
        </w:rPr>
        <w:t>。</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default" w:ascii="Times New Roman" w:hAnsi="Times New Roman" w:eastAsia="仿宋" w:cs="Times New Roman"/>
          <w:b w:val="0"/>
          <w:bCs w:val="0"/>
          <w:color w:val="auto"/>
          <w:kern w:val="2"/>
          <w:sz w:val="28"/>
          <w:szCs w:val="28"/>
          <w:lang w:val="en-US" w:eastAsia="zh-CN" w:bidi="ar-SA"/>
        </w:rPr>
        <w:t>毒理学指标：本次调查分析了地块内地下水中的毒理学指标。检测结果表明，采集的地块内地下水样品氰化物、</w:t>
      </w:r>
      <w:r>
        <w:rPr>
          <w:rFonts w:hint="eastAsia" w:ascii="Times New Roman" w:hAnsi="Times New Roman" w:eastAsia="仿宋" w:cs="Times New Roman"/>
          <w:b w:val="0"/>
          <w:bCs w:val="0"/>
          <w:color w:val="auto"/>
          <w:kern w:val="2"/>
          <w:sz w:val="28"/>
          <w:szCs w:val="28"/>
          <w:lang w:val="en-US" w:eastAsia="zh-CN" w:bidi="ar-SA"/>
        </w:rPr>
        <w:t>铜、汞、</w:t>
      </w:r>
      <w:r>
        <w:rPr>
          <w:rFonts w:hint="default" w:ascii="Times New Roman" w:hAnsi="Times New Roman" w:eastAsia="仿宋" w:cs="Times New Roman"/>
          <w:b w:val="0"/>
          <w:bCs w:val="0"/>
          <w:color w:val="auto"/>
          <w:kern w:val="2"/>
          <w:sz w:val="28"/>
          <w:szCs w:val="28"/>
          <w:lang w:val="en-US" w:eastAsia="zh-CN" w:bidi="ar-SA"/>
        </w:rPr>
        <w:t>镉、铅、硒</w:t>
      </w:r>
      <w:r>
        <w:rPr>
          <w:rFonts w:hint="eastAsia" w:ascii="Times New Roman" w:hAnsi="Times New Roman" w:eastAsia="仿宋" w:cs="Times New Roman"/>
          <w:b w:val="0"/>
          <w:bCs w:val="0"/>
          <w:color w:val="auto"/>
          <w:kern w:val="2"/>
          <w:sz w:val="28"/>
          <w:szCs w:val="28"/>
          <w:lang w:val="en-US" w:eastAsia="zh-CN" w:bidi="ar-SA"/>
        </w:rPr>
        <w:t>、</w:t>
      </w:r>
      <w:r>
        <w:rPr>
          <w:rFonts w:hint="default" w:ascii="Times New Roman" w:hAnsi="Times New Roman" w:eastAsia="仿宋" w:cs="Times New Roman"/>
          <w:b w:val="0"/>
          <w:bCs w:val="0"/>
          <w:color w:val="auto"/>
          <w:kern w:val="2"/>
          <w:sz w:val="28"/>
          <w:szCs w:val="28"/>
          <w:lang w:val="en-US" w:eastAsia="zh-CN" w:bidi="ar-SA"/>
        </w:rPr>
        <w:t>铬（六价）、氯仿、四氯化碳、苯、甲苯均未检出，其余元素有检出，且检出值低于《地下水质量标准》（GB/T 14848-2017）Ⅳ类标准限</w:t>
      </w:r>
      <w:r>
        <w:rPr>
          <w:rFonts w:hint="eastAsia" w:ascii="Times New Roman" w:hAnsi="Times New Roman" w:eastAsia="仿宋" w:cs="Times New Roman"/>
          <w:b w:val="0"/>
          <w:bCs w:val="0"/>
          <w:color w:val="auto"/>
          <w:kern w:val="2"/>
          <w:sz w:val="28"/>
          <w:szCs w:val="28"/>
          <w:lang w:val="en-US" w:eastAsia="zh-CN" w:bidi="ar-SA"/>
        </w:rPr>
        <w:t>值，满足标准要求。</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2）特征污染因子分析</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b w:val="0"/>
          <w:bCs w:val="0"/>
          <w:color w:val="auto"/>
          <w:sz w:val="28"/>
          <w:szCs w:val="28"/>
        </w:rPr>
        <w:t>石油烃（C</w:t>
      </w:r>
      <w:r>
        <w:rPr>
          <w:rFonts w:hint="eastAsia" w:ascii="Times New Roman" w:hAnsi="Times New Roman" w:eastAsia="仿宋"/>
          <w:b w:val="0"/>
          <w:bCs w:val="0"/>
          <w:color w:val="auto"/>
          <w:sz w:val="28"/>
          <w:szCs w:val="28"/>
          <w:vertAlign w:val="subscript"/>
        </w:rPr>
        <w:t>10</w:t>
      </w:r>
      <w:r>
        <w:rPr>
          <w:rFonts w:hint="eastAsia" w:ascii="Times New Roman" w:hAnsi="Times New Roman" w:eastAsia="仿宋"/>
          <w:b w:val="0"/>
          <w:bCs w:val="0"/>
          <w:color w:val="auto"/>
          <w:sz w:val="28"/>
          <w:szCs w:val="28"/>
        </w:rPr>
        <w:t>-C</w:t>
      </w:r>
      <w:r>
        <w:rPr>
          <w:rFonts w:hint="eastAsia" w:ascii="Times New Roman" w:hAnsi="Times New Roman" w:eastAsia="仿宋"/>
          <w:b w:val="0"/>
          <w:bCs w:val="0"/>
          <w:color w:val="auto"/>
          <w:sz w:val="28"/>
          <w:szCs w:val="28"/>
          <w:vertAlign w:val="subscript"/>
        </w:rPr>
        <w:t>40</w:t>
      </w:r>
      <w:r>
        <w:rPr>
          <w:rFonts w:hint="eastAsia" w:ascii="Times New Roman" w:hAnsi="Times New Roman" w:eastAsia="仿宋"/>
          <w:b w:val="0"/>
          <w:bCs w:val="0"/>
          <w:color w:val="auto"/>
          <w:sz w:val="28"/>
          <w:szCs w:val="28"/>
        </w:rPr>
        <w:t>）</w:t>
      </w:r>
      <w:r>
        <w:rPr>
          <w:rFonts w:hint="eastAsia" w:ascii="Times New Roman" w:hAnsi="Times New Roman" w:eastAsia="仿宋" w:cs="Times New Roman"/>
          <w:b w:val="0"/>
          <w:bCs w:val="0"/>
          <w:color w:val="auto"/>
          <w:kern w:val="2"/>
          <w:sz w:val="28"/>
          <w:szCs w:val="28"/>
          <w:lang w:val="en-US" w:eastAsia="zh-CN" w:bidi="ar-SA"/>
        </w:rPr>
        <w:t>：本次调查地块地下水中石油烃特征污染因子均有检出，检出率为100%，最大检出值为0.15mg/L，最小检出值为0.08mg/L，均未超过《上海市建设用地地下水污染风险管控筛选值补充指标》（沪环土〔2020〕62号）中规定的第二类用地筛选值。</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1,2,4-三甲苯:本次调查地下水中点位1,2,4-三甲苯均未检出。</w:t>
      </w:r>
    </w:p>
    <w:p>
      <w:pPr>
        <w:ind w:firstLine="560" w:firstLineChars="200"/>
        <w:rPr>
          <w:rFonts w:hint="default"/>
          <w:lang w:val="en-US" w:eastAsia="zh-CN"/>
        </w:rPr>
      </w:pPr>
      <w:r>
        <w:rPr>
          <w:rFonts w:hint="default" w:ascii="Times New Roman" w:hAnsi="Times New Roman" w:eastAsia="仿宋" w:cs="Times New Roman"/>
          <w:b w:val="0"/>
          <w:bCs w:val="0"/>
          <w:color w:val="auto"/>
          <w:kern w:val="2"/>
          <w:sz w:val="28"/>
          <w:szCs w:val="28"/>
          <w:lang w:val="en-US" w:eastAsia="zh-CN" w:bidi="ar-SA"/>
        </w:rPr>
        <w:t>1,3,5-三甲苯</w:t>
      </w:r>
      <w:r>
        <w:rPr>
          <w:rFonts w:hint="eastAsia" w:ascii="Times New Roman" w:hAnsi="Times New Roman" w:eastAsia="仿宋" w:cs="Times New Roman"/>
          <w:b w:val="0"/>
          <w:bCs w:val="0"/>
          <w:color w:val="auto"/>
          <w:kern w:val="2"/>
          <w:sz w:val="28"/>
          <w:szCs w:val="28"/>
          <w:lang w:val="en-US" w:eastAsia="zh-CN" w:bidi="ar-SA"/>
        </w:rPr>
        <w:t>：本次调查地下水中点位1,3,5-三甲苯均未检出。</w:t>
      </w:r>
    </w:p>
    <w:p>
      <w:pPr>
        <w:pStyle w:val="3"/>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（4）地下水特征污染因子趋势分析</w:t>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本年度共计监测2次地下水，本次对2022年、2023年上半年、2023年下半年，3次有检出的地下水特征污染因子进行趋势分析。</w:t>
      </w:r>
    </w:p>
    <w:p>
      <w:pPr>
        <w:pStyle w:val="3"/>
        <w:keepNext/>
        <w:keepLines/>
        <w:pageBreakBefore w:val="0"/>
        <w:widowControl w:val="0"/>
        <w:numPr>
          <w:ilvl w:val="0"/>
          <w:numId w:val="3"/>
        </w:numPr>
        <w:kinsoku/>
        <w:wordWrap/>
        <w:overflowPunct/>
        <w:topLinePunct w:val="0"/>
        <w:autoSpaceDE/>
        <w:autoSpaceDN/>
        <w:bidi w:val="0"/>
        <w:adjustRightInd/>
        <w:snapToGrid/>
        <w:spacing w:before="0" w:after="0" w:line="360" w:lineRule="auto"/>
        <w:ind w:left="0" w:leftChars="0"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石油烃（C</w:t>
      </w:r>
      <w:r>
        <w:rPr>
          <w:rFonts w:hint="eastAsia" w:ascii="Times New Roman" w:hAnsi="Times New Roman" w:eastAsia="仿宋" w:cs="Times New Roman"/>
          <w:b w:val="0"/>
          <w:bCs w:val="0"/>
          <w:color w:val="auto"/>
          <w:kern w:val="2"/>
          <w:sz w:val="28"/>
          <w:szCs w:val="28"/>
          <w:vertAlign w:val="subscript"/>
          <w:lang w:val="en-US" w:eastAsia="zh-CN" w:bidi="ar-SA"/>
        </w:rPr>
        <w:t>10</w:t>
      </w:r>
      <w:r>
        <w:rPr>
          <w:rFonts w:hint="eastAsia" w:ascii="Times New Roman" w:hAnsi="Times New Roman" w:eastAsia="仿宋" w:cs="Times New Roman"/>
          <w:b w:val="0"/>
          <w:bCs w:val="0"/>
          <w:color w:val="auto"/>
          <w:kern w:val="2"/>
          <w:sz w:val="28"/>
          <w:szCs w:val="28"/>
          <w:lang w:val="en-US" w:eastAsia="zh-CN" w:bidi="ar-SA"/>
        </w:rPr>
        <w:t>-C</w:t>
      </w:r>
      <w:r>
        <w:rPr>
          <w:rFonts w:hint="eastAsia" w:ascii="Times New Roman" w:hAnsi="Times New Roman" w:eastAsia="仿宋" w:cs="Times New Roman"/>
          <w:b w:val="0"/>
          <w:bCs w:val="0"/>
          <w:color w:val="auto"/>
          <w:kern w:val="2"/>
          <w:sz w:val="28"/>
          <w:szCs w:val="28"/>
          <w:vertAlign w:val="subscript"/>
          <w:lang w:val="en-US" w:eastAsia="zh-CN" w:bidi="ar-SA"/>
        </w:rPr>
        <w:t>40</w:t>
      </w:r>
      <w:r>
        <w:rPr>
          <w:rFonts w:hint="eastAsia" w:ascii="Times New Roman" w:hAnsi="Times New Roman" w:eastAsia="仿宋" w:cs="Times New Roman"/>
          <w:b w:val="0"/>
          <w:bCs w:val="0"/>
          <w:color w:val="auto"/>
          <w:kern w:val="2"/>
          <w:sz w:val="28"/>
          <w:szCs w:val="28"/>
          <w:lang w:val="en-US" w:eastAsia="zh-CN" w:bidi="ar-SA"/>
        </w:rPr>
        <w:t>）</w:t>
      </w:r>
    </w:p>
    <w:p>
      <w:pPr>
        <w:pStyle w:val="3"/>
        <w:keepNext/>
        <w:keepLines/>
        <w:pageBreakBefore w:val="0"/>
        <w:widowControl w:val="0"/>
        <w:numPr>
          <w:ilvl w:val="0"/>
          <w:numId w:val="0"/>
        </w:numPr>
        <w:kinsoku/>
        <w:wordWrap/>
        <w:overflowPunct/>
        <w:topLinePunct w:val="0"/>
        <w:autoSpaceDE/>
        <w:autoSpaceDN/>
        <w:bidi w:val="0"/>
        <w:adjustRightInd/>
        <w:snapToGrid/>
        <w:spacing w:before="0" w:after="0" w:line="360" w:lineRule="auto"/>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drawing>
          <wp:inline distT="0" distB="0" distL="114300" distR="114300">
            <wp:extent cx="5216525" cy="2734945"/>
            <wp:effectExtent l="4445" t="4445" r="17780" b="22860"/>
            <wp:docPr id="3"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pPr>
        <w:pStyle w:val="3"/>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由上图可看出，各监测井中石油烃（C</w:t>
      </w:r>
      <w:r>
        <w:rPr>
          <w:rFonts w:hint="eastAsia" w:ascii="Times New Roman" w:hAnsi="Times New Roman" w:eastAsia="仿宋" w:cs="Times New Roman"/>
          <w:b w:val="0"/>
          <w:bCs w:val="0"/>
          <w:color w:val="auto"/>
          <w:kern w:val="2"/>
          <w:sz w:val="28"/>
          <w:szCs w:val="28"/>
          <w:vertAlign w:val="subscript"/>
          <w:lang w:val="en-US" w:eastAsia="zh-CN" w:bidi="ar-SA"/>
        </w:rPr>
        <w:t>10</w:t>
      </w:r>
      <w:r>
        <w:rPr>
          <w:rFonts w:hint="eastAsia" w:ascii="Times New Roman" w:hAnsi="Times New Roman" w:eastAsia="仿宋" w:cs="Times New Roman"/>
          <w:b w:val="0"/>
          <w:bCs w:val="0"/>
          <w:color w:val="auto"/>
          <w:kern w:val="2"/>
          <w:sz w:val="28"/>
          <w:szCs w:val="28"/>
          <w:lang w:val="en-US" w:eastAsia="zh-CN" w:bidi="ar-SA"/>
        </w:rPr>
        <w:t>-C</w:t>
      </w:r>
      <w:r>
        <w:rPr>
          <w:rFonts w:hint="eastAsia" w:ascii="Times New Roman" w:hAnsi="Times New Roman" w:eastAsia="仿宋" w:cs="Times New Roman"/>
          <w:b w:val="0"/>
          <w:bCs w:val="0"/>
          <w:color w:val="auto"/>
          <w:kern w:val="2"/>
          <w:sz w:val="28"/>
          <w:szCs w:val="28"/>
          <w:vertAlign w:val="subscript"/>
          <w:lang w:val="en-US" w:eastAsia="zh-CN" w:bidi="ar-SA"/>
        </w:rPr>
        <w:t>40</w:t>
      </w:r>
      <w:r>
        <w:rPr>
          <w:rFonts w:hint="eastAsia" w:ascii="Times New Roman" w:hAnsi="Times New Roman" w:eastAsia="仿宋" w:cs="Times New Roman"/>
          <w:b w:val="0"/>
          <w:bCs w:val="0"/>
          <w:color w:val="auto"/>
          <w:kern w:val="2"/>
          <w:sz w:val="28"/>
          <w:szCs w:val="28"/>
          <w:lang w:val="en-US" w:eastAsia="zh-CN" w:bidi="ar-SA"/>
        </w:rPr>
        <w:t>）浓度均为上升趋势。</w:t>
      </w:r>
    </w:p>
    <w:p>
      <w:pPr>
        <w:pStyle w:val="3"/>
        <w:spacing w:before="120" w:after="120" w:line="360" w:lineRule="auto"/>
        <w:rPr>
          <w:rFonts w:hint="eastAsia" w:ascii="Times New Roman" w:hAnsi="Times New Roman" w:eastAsia="仿宋" w:cs="Times New Roman"/>
          <w:sz w:val="30"/>
          <w:szCs w:val="30"/>
          <w:lang w:val="en-US" w:eastAsia="zh-CN"/>
        </w:rPr>
      </w:pPr>
    </w:p>
    <w:p>
      <w:pPr>
        <w:pStyle w:val="2"/>
        <w:jc w:val="center"/>
        <w:rPr>
          <w:rFonts w:hint="eastAsia" w:ascii="Times New Roman" w:hAnsi="Times New Roman" w:eastAsia="仿宋" w:cs="Times New Roman"/>
          <w:sz w:val="32"/>
          <w:szCs w:val="32"/>
          <w:lang w:val="en-US" w:eastAsia="zh-CN"/>
        </w:rPr>
      </w:pPr>
      <w:bookmarkStart w:id="374" w:name="_Toc21078"/>
    </w:p>
    <w:p>
      <w:pPr>
        <w:pStyle w:val="2"/>
        <w:jc w:val="center"/>
        <w:rPr>
          <w:rFonts w:hint="eastAsia" w:ascii="Times New Roman" w:hAnsi="Times New Roman" w:eastAsia="仿宋" w:cs="Times New Roman"/>
          <w:sz w:val="32"/>
          <w:szCs w:val="32"/>
          <w:lang w:val="en-US" w:eastAsia="zh-CN"/>
        </w:rPr>
      </w:pPr>
    </w:p>
    <w:p>
      <w:pPr>
        <w:pStyle w:val="2"/>
        <w:jc w:val="center"/>
        <w:rPr>
          <w:rFonts w:hint="eastAsia" w:ascii="Times New Roman" w:hAnsi="Times New Roman" w:eastAsia="仿宋" w:cs="Times New Roman"/>
          <w:sz w:val="32"/>
          <w:szCs w:val="32"/>
          <w:lang w:val="en-US" w:eastAsia="zh-CN"/>
        </w:rPr>
      </w:pPr>
    </w:p>
    <w:p>
      <w:pPr>
        <w:pStyle w:val="2"/>
        <w:jc w:val="center"/>
        <w:rPr>
          <w:rFonts w:hint="eastAsia" w:ascii="Times New Roman" w:hAnsi="Times New Roman" w:eastAsia="仿宋" w:cs="Times New Roman"/>
          <w:sz w:val="32"/>
          <w:szCs w:val="32"/>
          <w:lang w:val="en-US" w:eastAsia="zh-CN"/>
        </w:rPr>
      </w:pPr>
    </w:p>
    <w:p>
      <w:pPr>
        <w:pStyle w:val="2"/>
        <w:jc w:val="center"/>
        <w:rPr>
          <w:rFonts w:hint="eastAsia"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第九章</w:t>
      </w:r>
      <w:r>
        <w:rPr>
          <w:rFonts w:hint="default" w:ascii="Times New Roman" w:hAnsi="Times New Roman" w:eastAsia="仿宋" w:cs="Times New Roman"/>
          <w:sz w:val="32"/>
          <w:szCs w:val="32"/>
          <w:lang w:val="en-US" w:eastAsia="zh-CN"/>
        </w:rPr>
        <w:t xml:space="preserve"> </w:t>
      </w:r>
      <w:r>
        <w:rPr>
          <w:rFonts w:hint="eastAsia" w:ascii="Times New Roman" w:hAnsi="Times New Roman" w:eastAsia="仿宋" w:cs="Times New Roman"/>
          <w:sz w:val="32"/>
          <w:szCs w:val="32"/>
          <w:lang w:val="en-US" w:eastAsia="zh-CN"/>
        </w:rPr>
        <w:t>质量保证与质量控制</w:t>
      </w:r>
      <w:bookmarkEnd w:id="374"/>
    </w:p>
    <w:p>
      <w:pPr>
        <w:pStyle w:val="3"/>
        <w:spacing w:before="120" w:after="120" w:line="360" w:lineRule="auto"/>
        <w:rPr>
          <w:rFonts w:hint="eastAsia" w:ascii="Times New Roman" w:hAnsi="Times New Roman" w:eastAsia="仿宋" w:cs="Times New Roman"/>
          <w:color w:val="auto"/>
          <w:sz w:val="30"/>
          <w:szCs w:val="30"/>
          <w:lang w:val="en-US" w:eastAsia="zh-CN"/>
        </w:rPr>
      </w:pPr>
      <w:bookmarkStart w:id="375" w:name="_Toc1349"/>
      <w:bookmarkStart w:id="376" w:name="_Toc23914"/>
      <w:r>
        <w:rPr>
          <w:rFonts w:hint="eastAsia" w:ascii="Times New Roman" w:hAnsi="Times New Roman" w:eastAsia="仿宋" w:cs="Times New Roman"/>
          <w:color w:val="auto"/>
          <w:sz w:val="30"/>
          <w:szCs w:val="30"/>
          <w:lang w:val="en-US" w:eastAsia="zh-CN"/>
        </w:rPr>
        <w:t>9.1 自行监测质量体系</w:t>
      </w:r>
      <w:bookmarkEnd w:id="375"/>
      <w:bookmarkEnd w:id="376"/>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监测机构应具有与监测任务相适应的技术人员、仪器设备和实验室环境，明确监测人员和管理人员的职责、权限和相互关系，并有适当的措施和程序保证监测结果准确可靠。</w:t>
      </w:r>
    </w:p>
    <w:p>
      <w:pPr>
        <w:pStyle w:val="3"/>
        <w:spacing w:before="120" w:after="120"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bookmarkStart w:id="377" w:name="_Toc801"/>
      <w:r>
        <w:rPr>
          <w:rFonts w:hint="eastAsia" w:ascii="Times New Roman" w:hAnsi="Times New Roman" w:eastAsia="仿宋" w:cs="Times New Roman"/>
          <w:b w:val="0"/>
          <w:bCs w:val="0"/>
          <w:color w:val="auto"/>
          <w:kern w:val="2"/>
          <w:sz w:val="28"/>
          <w:szCs w:val="28"/>
          <w:lang w:val="en-US" w:eastAsia="zh-CN" w:bidi="ar-SA"/>
        </w:rPr>
        <w:t>本企业全部委托第三方机构的资质和能力进行确认，保证其满足自行监测的质量要求。</w:t>
      </w:r>
      <w:bookmarkEnd w:id="377"/>
      <w:bookmarkStart w:id="378" w:name="_Toc2420"/>
    </w:p>
    <w:p>
      <w:pPr>
        <w:pStyle w:val="3"/>
        <w:spacing w:before="120" w:after="120" w:line="360" w:lineRule="auto"/>
        <w:rPr>
          <w:rFonts w:hint="eastAsia" w:ascii="Times New Roman" w:hAnsi="Times New Roman" w:eastAsia="仿宋" w:cs="Times New Roman"/>
          <w:color w:val="auto"/>
          <w:sz w:val="30"/>
          <w:szCs w:val="30"/>
          <w:lang w:val="en-US" w:eastAsia="zh-CN"/>
        </w:rPr>
      </w:pPr>
      <w:bookmarkStart w:id="379" w:name="_Toc3268"/>
      <w:r>
        <w:rPr>
          <w:rFonts w:hint="eastAsia" w:ascii="Times New Roman" w:hAnsi="Times New Roman" w:eastAsia="仿宋" w:cs="Times New Roman"/>
          <w:color w:val="auto"/>
          <w:sz w:val="30"/>
          <w:szCs w:val="30"/>
          <w:lang w:val="en-US" w:eastAsia="zh-CN"/>
        </w:rPr>
        <w:t>9.2 监测方案制定的质量保证与控制</w:t>
      </w:r>
      <w:bookmarkEnd w:id="378"/>
      <w:bookmarkEnd w:id="379"/>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监测方案由技术员编制完成后进行自审，然后由技术负责人内审，审核布点采样方案是否符合技术规定要求。要点包括：</w:t>
      </w:r>
    </w:p>
    <w:p>
      <w:pPr>
        <w:numPr>
          <w:ilvl w:val="0"/>
          <w:numId w:val="4"/>
        </w:num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布点区域、布点数量、布点位置、采样深度是否符合技术规定的要求；</w:t>
      </w:r>
    </w:p>
    <w:p>
      <w:pPr>
        <w:numPr>
          <w:ilvl w:val="0"/>
          <w:numId w:val="4"/>
        </w:num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点位样品采集类型和检测指标设置是否合理；</w:t>
      </w:r>
    </w:p>
    <w:p>
      <w:pPr>
        <w:numPr>
          <w:ilvl w:val="0"/>
          <w:numId w:val="4"/>
        </w:num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采样点是否经过现场核实；</w:t>
      </w:r>
    </w:p>
    <w:p>
      <w:pPr>
        <w:numPr>
          <w:ilvl w:val="0"/>
          <w:numId w:val="4"/>
        </w:num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布点信息汇总表填写是否规范；</w:t>
      </w:r>
    </w:p>
    <w:p>
      <w:pPr>
        <w:numPr>
          <w:ilvl w:val="0"/>
          <w:numId w:val="4"/>
        </w:num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布点方案是否按照技术负责人意见修改完善。</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eastAsia" w:ascii="Times New Roman" w:hAnsi="Times New Roman" w:eastAsia="仿宋" w:cs="Times New Roman"/>
          <w:b/>
          <w:bCs/>
          <w:color w:val="auto"/>
          <w:kern w:val="2"/>
          <w:sz w:val="21"/>
          <w:szCs w:val="21"/>
          <w:lang w:val="en-US" w:eastAsia="zh-CN" w:bidi="ar-SA"/>
        </w:rPr>
      </w:pPr>
      <w:r>
        <w:rPr>
          <w:rFonts w:hint="eastAsia" w:ascii="Times New Roman" w:hAnsi="Times New Roman" w:eastAsia="仿宋" w:cs="Times New Roman"/>
          <w:b/>
          <w:bCs/>
          <w:color w:val="auto"/>
          <w:kern w:val="2"/>
          <w:sz w:val="21"/>
          <w:szCs w:val="21"/>
          <w:lang w:val="en-US" w:eastAsia="zh-CN" w:bidi="ar-SA"/>
        </w:rPr>
        <w:t>表9-1  质量控制人员及职责</w:t>
      </w:r>
    </w:p>
    <w:tbl>
      <w:tblPr>
        <w:tblStyle w:val="7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3"/>
        <w:gridCol w:w="979"/>
        <w:gridCol w:w="5190"/>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00" w:type="pct"/>
            <w:shd w:val="clear" w:color="auto" w:fill="auto"/>
            <w:vAlign w:val="center"/>
          </w:tcPr>
          <w:p>
            <w:pPr>
              <w:spacing w:line="240" w:lineRule="auto"/>
              <w:jc w:val="center"/>
              <w:rPr>
                <w:rFonts w:ascii="Times New Roman" w:hAnsi="Times New Roman" w:eastAsia="仿宋" w:cs="Times New Roman"/>
                <w:b/>
                <w:bCs/>
                <w:sz w:val="24"/>
                <w:szCs w:val="24"/>
              </w:rPr>
            </w:pPr>
            <w:r>
              <w:rPr>
                <w:rFonts w:hint="eastAsia" w:ascii="Times New Roman" w:hAnsi="Times New Roman" w:eastAsia="仿宋" w:cs="Times New Roman"/>
                <w:b/>
                <w:bCs/>
                <w:sz w:val="24"/>
                <w:szCs w:val="24"/>
              </w:rPr>
              <w:t>方案</w:t>
            </w:r>
            <w:r>
              <w:rPr>
                <w:rFonts w:ascii="Times New Roman" w:hAnsi="Times New Roman" w:eastAsia="仿宋" w:cs="Times New Roman"/>
                <w:b/>
                <w:bCs/>
                <w:sz w:val="24"/>
                <w:szCs w:val="24"/>
              </w:rPr>
              <w:t>质量控制阶段</w:t>
            </w:r>
          </w:p>
        </w:tc>
        <w:tc>
          <w:tcPr>
            <w:tcW w:w="580" w:type="pct"/>
            <w:shd w:val="clear" w:color="auto" w:fill="auto"/>
            <w:vAlign w:val="center"/>
          </w:tcPr>
          <w:p>
            <w:pPr>
              <w:spacing w:line="240" w:lineRule="auto"/>
              <w:jc w:val="center"/>
              <w:rPr>
                <w:rFonts w:ascii="Times New Roman" w:hAnsi="Times New Roman" w:eastAsia="仿宋" w:cs="Times New Roman"/>
                <w:b/>
                <w:bCs/>
                <w:sz w:val="24"/>
                <w:szCs w:val="24"/>
              </w:rPr>
            </w:pPr>
            <w:r>
              <w:rPr>
                <w:rFonts w:ascii="Times New Roman" w:hAnsi="Times New Roman" w:eastAsia="仿宋" w:cs="Times New Roman"/>
                <w:b/>
                <w:bCs/>
                <w:sz w:val="24"/>
                <w:szCs w:val="24"/>
              </w:rPr>
              <w:t>职责</w:t>
            </w:r>
          </w:p>
        </w:tc>
        <w:tc>
          <w:tcPr>
            <w:tcW w:w="3075" w:type="pct"/>
            <w:shd w:val="clear" w:color="auto" w:fill="auto"/>
            <w:vAlign w:val="center"/>
          </w:tcPr>
          <w:p>
            <w:pPr>
              <w:spacing w:line="240" w:lineRule="auto"/>
              <w:jc w:val="center"/>
              <w:rPr>
                <w:rFonts w:ascii="Times New Roman" w:hAnsi="Times New Roman" w:eastAsia="仿宋" w:cs="Times New Roman"/>
                <w:b/>
                <w:bCs/>
                <w:sz w:val="24"/>
                <w:szCs w:val="24"/>
              </w:rPr>
            </w:pPr>
            <w:r>
              <w:rPr>
                <w:rFonts w:ascii="Times New Roman" w:hAnsi="Times New Roman" w:eastAsia="仿宋" w:cs="Times New Roman"/>
                <w:b/>
                <w:bCs/>
                <w:sz w:val="24"/>
                <w:szCs w:val="24"/>
              </w:rPr>
              <w:t>要点</w:t>
            </w:r>
          </w:p>
        </w:tc>
        <w:tc>
          <w:tcPr>
            <w:tcW w:w="743" w:type="pct"/>
            <w:shd w:val="clear" w:color="auto" w:fill="auto"/>
            <w:vAlign w:val="center"/>
          </w:tcPr>
          <w:p>
            <w:pPr>
              <w:spacing w:line="240" w:lineRule="auto"/>
              <w:jc w:val="center"/>
              <w:rPr>
                <w:rFonts w:ascii="Times New Roman" w:hAnsi="Times New Roman" w:eastAsia="仿宋" w:cs="Times New Roman"/>
                <w:b/>
                <w:bCs/>
                <w:sz w:val="24"/>
                <w:szCs w:val="24"/>
              </w:rPr>
            </w:pPr>
            <w:r>
              <w:rPr>
                <w:rFonts w:ascii="Times New Roman" w:hAnsi="Times New Roman" w:eastAsia="仿宋" w:cs="Times New Roman"/>
                <w:b/>
                <w:bCs/>
                <w:sz w:val="24"/>
                <w:szCs w:val="24"/>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600" w:type="pct"/>
            <w:shd w:val="clear" w:color="auto" w:fill="auto"/>
            <w:vAlign w:val="center"/>
          </w:tcPr>
          <w:p>
            <w:pPr>
              <w:spacing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自审</w:t>
            </w:r>
          </w:p>
        </w:tc>
        <w:tc>
          <w:tcPr>
            <w:tcW w:w="580" w:type="pct"/>
            <w:shd w:val="clear" w:color="auto" w:fill="auto"/>
            <w:vAlign w:val="center"/>
          </w:tcPr>
          <w:p>
            <w:pPr>
              <w:spacing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对方案进行自审</w:t>
            </w:r>
          </w:p>
        </w:tc>
        <w:tc>
          <w:tcPr>
            <w:tcW w:w="3075" w:type="pct"/>
            <w:shd w:val="clear" w:color="auto" w:fill="auto"/>
            <w:vAlign w:val="center"/>
          </w:tcPr>
          <w:p>
            <w:pPr>
              <w:widowControl w:val="0"/>
              <w:numPr>
                <w:ilvl w:val="0"/>
                <w:numId w:val="5"/>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2"/>
                <w:sz w:val="24"/>
                <w:szCs w:val="24"/>
                <w:lang w:val="en-US" w:eastAsia="zh-CN" w:bidi="ar-SA"/>
              </w:rPr>
              <w:t>重点设施及</w:t>
            </w:r>
            <w:r>
              <w:rPr>
                <w:rFonts w:ascii="Times New Roman" w:hAnsi="Times New Roman" w:eastAsia="仿宋" w:cs="Times New Roman"/>
                <w:kern w:val="2"/>
                <w:sz w:val="24"/>
                <w:szCs w:val="24"/>
                <w:lang w:val="en-US" w:eastAsia="zh-CN" w:bidi="ar-SA"/>
              </w:rPr>
              <w:t>区域识别是否充分；</w:t>
            </w:r>
          </w:p>
          <w:p>
            <w:pPr>
              <w:widowControl w:val="0"/>
              <w:numPr>
                <w:ilvl w:val="0"/>
                <w:numId w:val="5"/>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测试项目</w:t>
            </w:r>
            <w:r>
              <w:rPr>
                <w:rFonts w:hint="eastAsia" w:ascii="Times New Roman" w:hAnsi="Times New Roman" w:eastAsia="仿宋" w:cs="Times New Roman"/>
                <w:kern w:val="2"/>
                <w:sz w:val="24"/>
                <w:szCs w:val="24"/>
                <w:lang w:val="en-US" w:eastAsia="zh-CN" w:bidi="ar-SA"/>
              </w:rPr>
              <w:t>选取依据是否充分</w:t>
            </w:r>
            <w:r>
              <w:rPr>
                <w:rFonts w:ascii="Times New Roman" w:hAnsi="Times New Roman" w:eastAsia="仿宋" w:cs="Times New Roman"/>
                <w:kern w:val="2"/>
                <w:sz w:val="24"/>
                <w:szCs w:val="24"/>
                <w:lang w:val="en-US" w:eastAsia="zh-CN" w:bidi="ar-SA"/>
              </w:rPr>
              <w:t>；</w:t>
            </w:r>
          </w:p>
          <w:p>
            <w:pPr>
              <w:widowControl w:val="0"/>
              <w:numPr>
                <w:ilvl w:val="0"/>
                <w:numId w:val="5"/>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2"/>
                <w:sz w:val="24"/>
                <w:szCs w:val="24"/>
                <w:lang w:val="en-US" w:eastAsia="zh-CN" w:bidi="ar-SA"/>
              </w:rPr>
              <w:t>监测点/监测井的位置、数量和深度是否符合标准要求</w:t>
            </w:r>
          </w:p>
        </w:tc>
        <w:tc>
          <w:tcPr>
            <w:tcW w:w="743" w:type="pct"/>
            <w:vMerge w:val="restart"/>
            <w:shd w:val="clear" w:color="auto" w:fill="auto"/>
            <w:vAlign w:val="center"/>
          </w:tcPr>
          <w:p>
            <w:pPr>
              <w:spacing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重点关注地块</w:t>
            </w:r>
            <w:r>
              <w:rPr>
                <w:rFonts w:hint="eastAsia" w:ascii="Times New Roman" w:hAnsi="Times New Roman" w:eastAsia="仿宋" w:cs="Times New Roman"/>
                <w:sz w:val="24"/>
                <w:szCs w:val="24"/>
                <w:lang w:eastAsia="zh-CN"/>
              </w:rPr>
              <w:t>本</w:t>
            </w:r>
            <w:r>
              <w:rPr>
                <w:rFonts w:ascii="Times New Roman" w:hAnsi="Times New Roman" w:eastAsia="仿宋" w:cs="Times New Roman"/>
                <w:sz w:val="24"/>
                <w:szCs w:val="24"/>
              </w:rPr>
              <w:t>企业信息、点位布设，确保方案满足规定要求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600" w:type="pct"/>
            <w:shd w:val="clear" w:color="auto" w:fill="auto"/>
            <w:vAlign w:val="center"/>
          </w:tcPr>
          <w:p>
            <w:pPr>
              <w:spacing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内审</w:t>
            </w:r>
          </w:p>
        </w:tc>
        <w:tc>
          <w:tcPr>
            <w:tcW w:w="580" w:type="pct"/>
            <w:shd w:val="clear" w:color="auto" w:fill="auto"/>
            <w:vAlign w:val="center"/>
          </w:tcPr>
          <w:p>
            <w:pPr>
              <w:spacing w:line="240" w:lineRule="auto"/>
              <w:jc w:val="center"/>
              <w:rPr>
                <w:rFonts w:ascii="Times New Roman" w:hAnsi="Times New Roman" w:eastAsia="仿宋" w:cs="Times New Roman"/>
                <w:sz w:val="24"/>
                <w:szCs w:val="24"/>
              </w:rPr>
            </w:pPr>
            <w:r>
              <w:rPr>
                <w:rFonts w:ascii="Times New Roman" w:hAnsi="Times New Roman" w:eastAsia="仿宋" w:cs="Times New Roman"/>
                <w:sz w:val="24"/>
                <w:szCs w:val="24"/>
              </w:rPr>
              <w:t>对方案进行内审</w:t>
            </w:r>
          </w:p>
        </w:tc>
        <w:tc>
          <w:tcPr>
            <w:tcW w:w="3075" w:type="pct"/>
            <w:shd w:val="clear" w:color="auto" w:fill="auto"/>
            <w:vAlign w:val="center"/>
          </w:tcPr>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2"/>
                <w:sz w:val="24"/>
                <w:szCs w:val="24"/>
                <w:lang w:val="en-US" w:eastAsia="zh-CN" w:bidi="ar-SA"/>
              </w:rPr>
              <w:t>监测点/监测井的</w:t>
            </w:r>
            <w:r>
              <w:rPr>
                <w:rFonts w:ascii="Times New Roman" w:hAnsi="Times New Roman" w:eastAsia="仿宋" w:cs="Times New Roman"/>
                <w:kern w:val="2"/>
                <w:sz w:val="24"/>
                <w:szCs w:val="24"/>
                <w:lang w:val="en-US" w:eastAsia="zh-CN" w:bidi="ar-SA"/>
              </w:rPr>
              <w:t>位置是否明确，布点位置的定理由是否合理。</w:t>
            </w:r>
          </w:p>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2"/>
                <w:sz w:val="24"/>
                <w:szCs w:val="24"/>
                <w:lang w:val="en-US" w:eastAsia="zh-CN" w:bidi="ar-SA"/>
              </w:rPr>
              <w:t>监测</w:t>
            </w:r>
            <w:r>
              <w:rPr>
                <w:rFonts w:ascii="Times New Roman" w:hAnsi="Times New Roman" w:eastAsia="仿宋" w:cs="Times New Roman"/>
                <w:kern w:val="2"/>
                <w:sz w:val="24"/>
                <w:szCs w:val="24"/>
                <w:lang w:val="en-US" w:eastAsia="zh-CN" w:bidi="ar-SA"/>
              </w:rPr>
              <w:t>点是否经过现场确认。</w:t>
            </w:r>
          </w:p>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hint="eastAsia" w:ascii="Times New Roman" w:hAnsi="Times New Roman" w:eastAsia="仿宋" w:cs="Times New Roman"/>
                <w:kern w:val="2"/>
                <w:sz w:val="24"/>
                <w:szCs w:val="24"/>
                <w:lang w:val="en-US" w:eastAsia="zh-CN" w:bidi="ar-SA"/>
              </w:rPr>
              <w:t>监测项目和监测频次的选取是否符合标准要求</w:t>
            </w:r>
            <w:r>
              <w:rPr>
                <w:rFonts w:ascii="Times New Roman" w:hAnsi="Times New Roman" w:eastAsia="仿宋" w:cs="Times New Roman"/>
                <w:kern w:val="2"/>
                <w:sz w:val="24"/>
                <w:szCs w:val="24"/>
                <w:lang w:val="en-US" w:eastAsia="zh-CN" w:bidi="ar-SA"/>
              </w:rPr>
              <w:t>。</w:t>
            </w:r>
          </w:p>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测试项目的分析方法是否明确，检出限满足要求。</w:t>
            </w:r>
          </w:p>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土壤和地下水测试项目分类及样品采集保存流转安排是否明确。</w:t>
            </w:r>
          </w:p>
          <w:p>
            <w:pPr>
              <w:widowControl w:val="0"/>
              <w:numPr>
                <w:ilvl w:val="0"/>
                <w:numId w:val="6"/>
              </w:numPr>
              <w:spacing w:line="360" w:lineRule="auto"/>
              <w:ind w:left="360" w:hanging="360" w:firstLineChars="0"/>
              <w:jc w:val="left"/>
              <w:rPr>
                <w:rFonts w:ascii="Times New Roman" w:hAnsi="Times New Roman" w:eastAsia="仿宋" w:cs="Times New Roman"/>
                <w:kern w:val="2"/>
                <w:sz w:val="24"/>
                <w:szCs w:val="24"/>
                <w:lang w:val="en-US" w:eastAsia="zh-CN" w:bidi="ar-SA"/>
              </w:rPr>
            </w:pPr>
            <w:r>
              <w:rPr>
                <w:rFonts w:ascii="Times New Roman" w:hAnsi="Times New Roman" w:eastAsia="仿宋" w:cs="Times New Roman"/>
                <w:kern w:val="2"/>
                <w:sz w:val="24"/>
                <w:szCs w:val="24"/>
                <w:lang w:val="en-US" w:eastAsia="zh-CN" w:bidi="ar-SA"/>
              </w:rPr>
              <w:t>现场安全防护是否有针对性。</w:t>
            </w:r>
          </w:p>
        </w:tc>
        <w:tc>
          <w:tcPr>
            <w:tcW w:w="743" w:type="pct"/>
            <w:vMerge w:val="continue"/>
            <w:shd w:val="clear" w:color="auto" w:fill="auto"/>
            <w:vAlign w:val="center"/>
          </w:tcPr>
          <w:p>
            <w:pPr>
              <w:spacing w:line="240" w:lineRule="auto"/>
              <w:ind w:firstLine="420"/>
              <w:jc w:val="center"/>
              <w:rPr>
                <w:rFonts w:ascii="Times New Roman" w:hAnsi="Times New Roman" w:eastAsia="仿宋" w:cs="Times New Roman"/>
                <w:sz w:val="24"/>
                <w:szCs w:val="24"/>
              </w:rPr>
            </w:pPr>
          </w:p>
        </w:tc>
      </w:tr>
    </w:tbl>
    <w:p>
      <w:pPr>
        <w:pStyle w:val="3"/>
        <w:spacing w:before="120" w:after="120" w:line="360" w:lineRule="auto"/>
        <w:rPr>
          <w:rFonts w:hint="eastAsia" w:ascii="Times New Roman" w:hAnsi="Times New Roman" w:eastAsia="仿宋" w:cs="Times New Roman"/>
          <w:color w:val="auto"/>
          <w:sz w:val="30"/>
          <w:szCs w:val="30"/>
          <w:lang w:val="en-US" w:eastAsia="zh-CN"/>
        </w:rPr>
      </w:pPr>
      <w:bookmarkStart w:id="380" w:name="_Toc4529"/>
      <w:bookmarkStart w:id="381" w:name="_Toc20644"/>
      <w:r>
        <w:rPr>
          <w:rFonts w:hint="eastAsia" w:ascii="Times New Roman" w:hAnsi="Times New Roman" w:eastAsia="仿宋" w:cs="Times New Roman"/>
          <w:color w:val="auto"/>
          <w:sz w:val="30"/>
          <w:szCs w:val="30"/>
          <w:lang w:val="en-US" w:eastAsia="zh-CN"/>
        </w:rPr>
        <w:t>9.3 样品采集、保存、流转、制备与分析的质量保证</w:t>
      </w:r>
      <w:bookmarkEnd w:id="380"/>
      <w:bookmarkEnd w:id="381"/>
    </w:p>
    <w:p>
      <w:pPr>
        <w:widowControl w:val="0"/>
        <w:adjustRightInd w:val="0"/>
        <w:snapToGrid w:val="0"/>
        <w:spacing w:after="0" w:line="360" w:lineRule="auto"/>
        <w:ind w:firstLine="560" w:firstLineChars="200"/>
        <w:jc w:val="both"/>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为确保采样和现场检测符合技术要求，保证采集样品的代表性、有效性，有效控制样品运输和流转过程，规范实施现场检测行为，特对现场采样进行一系列的质量控制工作。</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（1）采样前的准备</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①按照调查布点采样方案中的相关要求，由采样小组负责人提前安排现场采样人员、采样车辆、采样工具、现场检测设备等事项，并提前与委托方取得联系沟通，进行技术交底，明确现场关注的事项和组内人员任务分工及质量考核要求。</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采样小组负责人和现场检测人员均熟悉采样流程和操作规程，掌握土壤和地下水采样的相关技术规定和质量管理要求，掌握相关设备的操作方法，经过采样和现场检测的专项技术培训，考核合格，持证上岗。</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②采样前，采样小组负责人提前了解项目的目的、内容、点位、参数、样品量以及现场情况等，以便后续采样工作顺利实施。采样小组负责人与现场检测人员进行技术交底，明确本项目现场采样要求，布置任务分工。明确本项目方案中预设的点位、参数、样品数量以及相应检测标准等信息，制定规范的采样方案、样品流转方案及实验室检测方案。采样和现场检测时明确采样和现场检测目的和方法，严格遵守操作规程。</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③依据调查方案中的检测项目，准备合适的土壤和地下水采样工具和器具。非扰动采样器用于挥发性有机物土壤样品采集，不锈钢的采样铲用于半挥发性有机物土壤样品采集，木铲用于重金属土壤样品采集。一次性贝勒管用于地下水样品采集。</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④依据现场工作需要，准备相应的采样设备，如PID、XRF、GPS、pH计、电导率仪、氧化还原电位仪等现场快速检测设备。</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采样小组负责人确保携带仪器设备正常使用并准确有效，使用时做好采样器具和设备的日常维护。</w:t>
      </w:r>
    </w:p>
    <w:p>
      <w:pPr>
        <w:adjustRightInd w:val="0"/>
        <w:snapToGri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⑤采样小组负责人按规定要求选择土壤和水质保存剂和固定剂，同时做好和采样辅助工具的准备等，如项目所需的样品瓶、样品袋、样品箱、蓝冰等。</w:t>
      </w:r>
    </w:p>
    <w:p>
      <w:pPr>
        <w:adjustRightInd/>
        <w:spacing w:line="240" w:lineRule="auto"/>
        <w:ind w:firstLine="0" w:firstLineChars="0"/>
        <w:jc w:val="center"/>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drawing>
          <wp:inline distT="0" distB="0" distL="114300" distR="114300">
            <wp:extent cx="5279390" cy="2258060"/>
            <wp:effectExtent l="0" t="0" r="16510" b="889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40"/>
                    <a:stretch>
                      <a:fillRect/>
                    </a:stretch>
                  </pic:blipFill>
                  <pic:spPr>
                    <a:xfrm>
                      <a:off x="0" y="0"/>
                      <a:ext cx="5279390" cy="2258060"/>
                    </a:xfrm>
                    <a:prstGeom prst="rect">
                      <a:avLst/>
                    </a:prstGeom>
                    <a:noFill/>
                    <a:ln>
                      <a:noFill/>
                    </a:ln>
                  </pic:spPr>
                </pic:pic>
              </a:graphicData>
            </a:graphic>
          </wp:inline>
        </w:drawing>
      </w:r>
    </w:p>
    <w:p>
      <w:pPr>
        <w:adjustRightInd/>
        <w:spacing w:line="240" w:lineRule="auto"/>
        <w:ind w:firstLine="0" w:firstLineChars="0"/>
        <w:jc w:val="center"/>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drawing>
          <wp:inline distT="0" distB="0" distL="114300" distR="114300">
            <wp:extent cx="5279390" cy="962025"/>
            <wp:effectExtent l="0" t="0" r="16510" b="952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41"/>
                    <a:stretch>
                      <a:fillRect/>
                    </a:stretch>
                  </pic:blipFill>
                  <pic:spPr>
                    <a:xfrm>
                      <a:off x="0" y="0"/>
                      <a:ext cx="5279390" cy="962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eastAsia" w:ascii="Times New Roman" w:hAnsi="Times New Roman" w:eastAsia="仿宋" w:cs="Times New Roman"/>
          <w:b/>
          <w:bCs/>
          <w:color w:val="auto"/>
          <w:kern w:val="2"/>
          <w:sz w:val="21"/>
          <w:szCs w:val="21"/>
          <w:lang w:val="en-US" w:eastAsia="zh-CN" w:bidi="ar-SA"/>
        </w:rPr>
      </w:pPr>
      <w:r>
        <w:rPr>
          <w:rFonts w:hint="eastAsia" w:ascii="Times New Roman" w:hAnsi="Times New Roman" w:eastAsia="仿宋" w:cs="Times New Roman"/>
          <w:b/>
          <w:bCs/>
          <w:color w:val="auto"/>
          <w:kern w:val="2"/>
          <w:sz w:val="21"/>
          <w:szCs w:val="21"/>
          <w:lang w:val="en-US" w:eastAsia="zh-CN" w:bidi="ar-SA"/>
        </w:rPr>
        <w:t>图9-1 采样前的准备</w:t>
      </w:r>
    </w:p>
    <w:p>
      <w:pPr>
        <w:keepNext w:val="0"/>
        <w:keepLines w:val="0"/>
        <w:pageBreakBefore w:val="0"/>
        <w:widowControl w:val="0"/>
        <w:kinsoku/>
        <w:wordWrap/>
        <w:overflowPunct/>
        <w:topLinePunct w:val="0"/>
        <w:autoSpaceDE/>
        <w:autoSpaceDN/>
        <w:bidi w:val="0"/>
        <w:adjustRightInd w:val="0"/>
        <w:snapToGrid/>
        <w:spacing w:line="360" w:lineRule="auto"/>
        <w:ind w:left="0" w:leftChars="0"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（2）土壤样品的采集</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①样品采集</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每个采样点按样品要求采集土壤样品，分析重金属项目样品采用自封袋分装，分析挥发性有机物使用非扰动采样器采取土壤；半挥发性有机物的样品使用棕色玻璃瓶封装且不留顶空，装入保温箱中待运输。</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②样品标识</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所采样品均贴有样品标签，样品标签的内容至少应包括：样品编号、采样时间、采样地点、检测项目、样品保存方式。</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③采样记录</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采样点位均有完整的采样记录，包括采样日期、天气状况、采样人员、采样位置简图及布点位置、采样地点及相关的资料、样品编号、采样器材及方法、采样深度及采样点坐标、样品的土壤特性描述等。</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④设备清洁</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与样品接触的土钻采样元件、铜管或不锈钢衬管在使用后应更换或清理干净方能重复使用。清洗方法为先用毛刷或钢刷将附着的土壤刷除，最后以去离子水或不含待测物的试剂水润洗，风干后以塑料袋、铝箔或聚氯乙烯（简称PVC）膜包裹备用。</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⑤工作现场复原</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在采样结束后，应将工作现场尽量恢复原状，例如以膨润土回填并以水泥复原地面。同时，在采样过程中采集的废弃土样，由于不清楚浓度是否较高，回收进行相应处置。</w:t>
      </w:r>
    </w:p>
    <w:p>
      <w:pPr>
        <w:keepNext w:val="0"/>
        <w:keepLines w:val="0"/>
        <w:pageBreakBefore w:val="0"/>
        <w:widowControl w:val="0"/>
        <w:numPr>
          <w:ilvl w:val="0"/>
          <w:numId w:val="7"/>
        </w:numPr>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样品的保存及流转</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样品采集完成后，由采样员在样品瓶上标明样品编号等信息，并做好现场记录。所有样品采集后放入装有足够蓝冰的保温箱中，采用适当的减震隔离措施，保证运输过程中样品完好并满足保存温度，严防样品瓶破损、混淆或沾污，土壤有机污染物样品运输过程防震、低温保存、避免阳光照射，在保存时限内运送至公司进行分析。</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装运前采样人员现场逐项核对采样记录表、样品标签、采样点位图标记等，核对无误后分类装箱。采样人员现场填好样品流转单，同样品一起交给样品管理员。样品送回实验室后，样品管理员收到样品后即时核对采样记录单、样品标签与样品登记表，核对无误后将样品放入冷库待检。</w:t>
      </w:r>
    </w:p>
    <w:p>
      <w:pPr>
        <w:keepNext w:val="0"/>
        <w:keepLines w:val="0"/>
        <w:pageBreakBefore w:val="0"/>
        <w:widowControl w:val="0"/>
        <w:numPr>
          <w:ilvl w:val="0"/>
          <w:numId w:val="7"/>
        </w:numPr>
        <w:kinsoku/>
        <w:wordWrap/>
        <w:overflowPunct/>
        <w:topLinePunct w:val="0"/>
        <w:bidi w:val="0"/>
        <w:adjustRightInd w:val="0"/>
        <w:snapToGrid/>
        <w:spacing w:after="0" w:line="360" w:lineRule="auto"/>
        <w:ind w:left="0" w:leftChars="0"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土壤样品的质量控制</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为保证样品分析测试结果的准确与稳定，实验室开展了以下质量控制手段：</w:t>
      </w:r>
    </w:p>
    <w:p>
      <w:pPr>
        <w:keepNext w:val="0"/>
        <w:keepLines w:val="0"/>
        <w:pageBreakBefore w:val="0"/>
        <w:widowControl w:val="0"/>
        <w:kinsoku/>
        <w:wordWrap/>
        <w:overflowPunct/>
        <w:topLinePunct w:val="0"/>
        <w:autoSpaceDE w:val="0"/>
        <w:autoSpaceDN w:val="0"/>
        <w:bidi w:val="0"/>
        <w:adjustRightInd w:val="0"/>
        <w:snapToGrid/>
        <w:spacing w:line="360" w:lineRule="auto"/>
        <w:ind w:firstLine="560" w:firstLineChars="200"/>
        <w:jc w:val="left"/>
        <w:textAlignment w:val="auto"/>
        <w:rPr>
          <w:rFonts w:hint="eastAsia" w:ascii="Times New Roman" w:hAnsi="Times New Roman" w:eastAsia="仿宋" w:cs="Times New Roman"/>
          <w:b w:val="0"/>
          <w:bCs w:val="0"/>
          <w:color w:val="auto"/>
          <w:kern w:val="2"/>
          <w:sz w:val="28"/>
          <w:szCs w:val="28"/>
          <w:lang w:val="zh-CN" w:eastAsia="zh-CN" w:bidi="ar-SA"/>
        </w:rPr>
      </w:pPr>
      <w:r>
        <w:rPr>
          <w:rFonts w:hint="eastAsia" w:ascii="Times New Roman" w:hAnsi="Times New Roman" w:eastAsia="仿宋" w:cs="Times New Roman"/>
          <w:b w:val="0"/>
          <w:bCs w:val="0"/>
          <w:color w:val="auto"/>
          <w:kern w:val="2"/>
          <w:sz w:val="28"/>
          <w:szCs w:val="28"/>
          <w:lang w:val="en-US" w:eastAsia="zh-CN" w:bidi="ar-SA"/>
        </w:rPr>
        <w:t>①</w:t>
      </w:r>
      <w:r>
        <w:rPr>
          <w:rFonts w:hint="eastAsia" w:ascii="Times New Roman" w:hAnsi="Times New Roman" w:eastAsia="仿宋" w:cs="Times New Roman"/>
          <w:b w:val="0"/>
          <w:bCs w:val="0"/>
          <w:color w:val="auto"/>
          <w:kern w:val="2"/>
          <w:sz w:val="28"/>
          <w:szCs w:val="28"/>
          <w:lang w:val="zh-CN" w:eastAsia="zh-CN" w:bidi="ar-SA"/>
        </w:rPr>
        <w:t>空白试验</w:t>
      </w:r>
    </w:p>
    <w:p>
      <w:pPr>
        <w:keepNext w:val="0"/>
        <w:keepLines w:val="0"/>
        <w:pageBreakBefore w:val="0"/>
        <w:widowControl w:val="0"/>
        <w:kinsoku/>
        <w:wordWrap/>
        <w:overflowPunct/>
        <w:topLinePunct w:val="0"/>
        <w:bidi w:val="0"/>
        <w:adjustRightInd w:val="0"/>
        <w:snapToGrid/>
        <w:spacing w:line="360" w:lineRule="auto"/>
        <w:ind w:firstLine="560" w:firstLineChars="200"/>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全程序空白、运输空白</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按样品检测要求，本调查项目土壤样品共设置2批运输空白、2批全程序空白，以进行运输过程的质量控制。</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②实验室空白</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每批次样品分析时均进行实验室空白试验。分析测试方法有规定的，按分析测试方法的规定进行；分析测试方法无规定时，每批样品或每10个样品至少做1次实验室空白试验。</w:t>
      </w:r>
    </w:p>
    <w:p>
      <w:pPr>
        <w:keepNext w:val="0"/>
        <w:keepLines w:val="0"/>
        <w:pageBreakBefore w:val="0"/>
        <w:widowControl w:val="0"/>
        <w:kinsoku/>
        <w:wordWrap/>
        <w:overflowPunct/>
        <w:topLinePunct w:val="0"/>
        <w:bidi w:val="0"/>
        <w:adjustRightInd w:val="0"/>
        <w:snapToGrid/>
        <w:spacing w:after="0" w:line="360" w:lineRule="auto"/>
        <w:ind w:firstLine="560" w:firstLineChars="200"/>
        <w:jc w:val="both"/>
        <w:textAlignment w:val="auto"/>
        <w:rPr>
          <w:rFonts w:hint="eastAsia" w:ascii="Times New Roman" w:hAnsi="Times New Roman" w:eastAsia="仿宋" w:cs="Times New Roman"/>
          <w:b w:val="0"/>
          <w:bCs w:val="0"/>
          <w:color w:val="auto"/>
          <w:kern w:val="2"/>
          <w:sz w:val="28"/>
          <w:szCs w:val="28"/>
          <w:lang w:val="zh-CN" w:eastAsia="zh-CN" w:bidi="ar-SA"/>
        </w:rPr>
      </w:pPr>
      <w:r>
        <w:rPr>
          <w:rFonts w:hint="default" w:ascii="Times New Roman" w:hAnsi="Times New Roman" w:eastAsia="仿宋" w:cs="Times New Roman"/>
          <w:b w:val="0"/>
          <w:bCs w:val="0"/>
          <w:color w:val="auto"/>
          <w:kern w:val="2"/>
          <w:sz w:val="28"/>
          <w:szCs w:val="28"/>
          <w:lang w:val="zh-CN" w:eastAsia="zh-CN" w:bidi="ar-SA"/>
        </w:rPr>
        <w:t>②</w:t>
      </w:r>
      <w:r>
        <w:rPr>
          <w:rFonts w:hint="eastAsia" w:ascii="Times New Roman" w:hAnsi="Times New Roman" w:eastAsia="仿宋" w:cs="Times New Roman"/>
          <w:b w:val="0"/>
          <w:bCs w:val="0"/>
          <w:color w:val="auto"/>
          <w:kern w:val="2"/>
          <w:sz w:val="28"/>
          <w:szCs w:val="28"/>
          <w:lang w:val="zh-CN" w:eastAsia="zh-CN" w:bidi="ar-SA"/>
        </w:rPr>
        <w:t>精密度试验</w:t>
      </w:r>
    </w:p>
    <w:p>
      <w:pPr>
        <w:adjustRightInd w:val="0"/>
        <w:spacing w:line="360" w:lineRule="auto"/>
        <w:ind w:firstLine="560" w:firstLineChars="200"/>
        <w:rPr>
          <w:rFonts w:hint="default" w:ascii="Times New Roman" w:hAnsi="Times New Roman" w:eastAsia="方正仿宋_GBK" w:cs="Times New Roman"/>
          <w:b w:val="0"/>
          <w:color w:val="000000"/>
          <w:kern w:val="0"/>
          <w:sz w:val="28"/>
          <w:szCs w:val="28"/>
          <w:lang w:val="zh-CN" w:eastAsia="zh-CN" w:bidi="ar-SA"/>
        </w:rPr>
      </w:pPr>
      <w:r>
        <w:rPr>
          <w:rFonts w:hint="eastAsia" w:ascii="Times New Roman" w:hAnsi="Times New Roman" w:eastAsia="仿宋" w:cs="Times New Roman"/>
          <w:b w:val="0"/>
          <w:bCs w:val="0"/>
          <w:color w:val="auto"/>
          <w:kern w:val="2"/>
          <w:sz w:val="28"/>
          <w:szCs w:val="28"/>
          <w:lang w:val="en-US" w:eastAsia="zh-CN" w:bidi="ar-SA"/>
        </w:rPr>
        <w:t>参照《重点行业工业企业调查质量保证与质量控制技术规定（试行）》的相关要求，该批次样品分析时，每个检测项目均抽取了不低于5%的样品进行了平行双样分析，通过计算平行样的相对偏差，考察实验室精密度。</w:t>
      </w:r>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zh-CN" w:eastAsia="zh-CN" w:bidi="ar-SA"/>
        </w:rPr>
      </w:pPr>
      <w:r>
        <w:rPr>
          <w:rFonts w:hint="default" w:ascii="Times New Roman" w:hAnsi="Times New Roman" w:eastAsia="仿宋" w:cs="Times New Roman"/>
          <w:b w:val="0"/>
          <w:bCs w:val="0"/>
          <w:color w:val="auto"/>
          <w:kern w:val="2"/>
          <w:sz w:val="28"/>
          <w:szCs w:val="28"/>
          <w:lang w:val="zh-CN" w:eastAsia="zh-CN" w:bidi="ar-SA"/>
        </w:rPr>
        <w:t>③</w:t>
      </w:r>
      <w:r>
        <w:rPr>
          <w:rFonts w:hint="eastAsia" w:ascii="Times New Roman" w:hAnsi="Times New Roman" w:eastAsia="仿宋" w:cs="Times New Roman"/>
          <w:b w:val="0"/>
          <w:bCs w:val="0"/>
          <w:color w:val="auto"/>
          <w:kern w:val="2"/>
          <w:sz w:val="28"/>
          <w:szCs w:val="28"/>
          <w:lang w:val="zh-CN" w:eastAsia="zh-CN" w:bidi="ar-SA"/>
        </w:rPr>
        <w:t>准确度试验</w:t>
      </w:r>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参照《重点行业工业企业调查质量保证与质量控制技术规定（试行）》的相关要求，具备与被测土壤样品基体相同或类似的有证标准物质时，在每批次样品分析时同步均匀插入有证标准物质样品进行分析测试。每批次同类型分析样品插入至少1组标准物质样品。</w:t>
      </w:r>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④样品加标回收率</w:t>
      </w:r>
    </w:p>
    <w:p>
      <w:pPr>
        <w:adjustRightInd w:val="0"/>
        <w:spacing w:line="360" w:lineRule="auto"/>
        <w:ind w:firstLine="560" w:firstLineChars="200"/>
        <w:rPr>
          <w:rFonts w:hint="eastAsia" w:ascii="Times New Roman" w:hAnsi="Times New Roman" w:eastAsia="仿宋" w:cs="Times New Roman"/>
          <w:b w:val="0"/>
          <w:bCs w:val="0"/>
          <w:color w:val="auto"/>
          <w:kern w:val="2"/>
          <w:sz w:val="28"/>
          <w:szCs w:val="28"/>
          <w:lang w:val="en-US" w:eastAsia="zh-CN" w:bidi="ar-SA"/>
        </w:rPr>
      </w:pPr>
      <w:r>
        <w:rPr>
          <w:rFonts w:hint="eastAsia" w:ascii="Times New Roman" w:hAnsi="Times New Roman" w:eastAsia="仿宋" w:cs="Times New Roman"/>
          <w:b w:val="0"/>
          <w:bCs w:val="0"/>
          <w:color w:val="auto"/>
          <w:kern w:val="2"/>
          <w:sz w:val="28"/>
          <w:szCs w:val="28"/>
          <w:lang w:val="en-US" w:eastAsia="zh-CN" w:bidi="ar-SA"/>
        </w:rPr>
        <w:t>依据技术规定，当没有合适的土壤基体有证标准物质时，采用样品加标回收率试验对准确度进行控制。每批次同类型分析样品中，随机抽取了5％的样品进行加标回收率试验。</w:t>
      </w:r>
    </w:p>
    <w:bookmarkEnd w:id="346"/>
    <w:bookmarkEnd w:id="347"/>
    <w:bookmarkEnd w:id="348"/>
    <w:bookmarkEnd w:id="349"/>
    <w:bookmarkEnd w:id="350"/>
    <w:bookmarkEnd w:id="351"/>
    <w:p>
      <w:pPr>
        <w:pStyle w:val="2"/>
        <w:jc w:val="center"/>
        <w:rPr>
          <w:rFonts w:hint="eastAsia" w:ascii="Times New Roman" w:hAnsi="Times New Roman" w:eastAsia="仿宋" w:cs="Times New Roman"/>
          <w:sz w:val="32"/>
          <w:szCs w:val="32"/>
          <w:lang w:val="en-US" w:eastAsia="zh-CN"/>
        </w:rPr>
      </w:pPr>
      <w:bookmarkStart w:id="382" w:name="_Toc2600"/>
      <w:bookmarkStart w:id="383" w:name="_Toc23889000"/>
      <w:bookmarkStart w:id="384" w:name="_Toc25435"/>
    </w:p>
    <w:p>
      <w:pPr>
        <w:rPr>
          <w:rFonts w:hint="eastAsia" w:ascii="Times New Roman" w:hAnsi="Times New Roman" w:eastAsia="仿宋" w:cs="Times New Roman"/>
          <w:sz w:val="32"/>
          <w:szCs w:val="32"/>
          <w:lang w:val="en-US" w:eastAsia="zh-CN"/>
        </w:rPr>
      </w:pPr>
    </w:p>
    <w:p>
      <w:pPr>
        <w:pStyle w:val="2"/>
        <w:jc w:val="center"/>
        <w:rPr>
          <w:rFonts w:hint="eastAsia" w:ascii="Times New Roman" w:hAnsi="Times New Roman" w:eastAsia="仿宋" w:cs="Times New Roman"/>
          <w:sz w:val="32"/>
          <w:szCs w:val="32"/>
        </w:rPr>
      </w:pPr>
      <w:r>
        <w:rPr>
          <w:rFonts w:hint="eastAsia" w:ascii="Times New Roman" w:hAnsi="Times New Roman" w:eastAsia="仿宋" w:cs="Times New Roman"/>
          <w:sz w:val="32"/>
          <w:szCs w:val="32"/>
          <w:lang w:val="en-US" w:eastAsia="zh-CN"/>
        </w:rPr>
        <w:t>第</w:t>
      </w:r>
      <w:r>
        <w:rPr>
          <w:rFonts w:hint="eastAsia" w:eastAsia="仿宋" w:cs="Times New Roman"/>
          <w:sz w:val="32"/>
          <w:szCs w:val="32"/>
          <w:lang w:val="en-US" w:eastAsia="zh-CN"/>
        </w:rPr>
        <w:t>十</w:t>
      </w:r>
      <w:r>
        <w:rPr>
          <w:rFonts w:hint="eastAsia" w:ascii="Times New Roman" w:hAnsi="Times New Roman" w:eastAsia="仿宋" w:cs="Times New Roman"/>
          <w:sz w:val="32"/>
          <w:szCs w:val="32"/>
          <w:lang w:val="en-US" w:eastAsia="zh-CN"/>
        </w:rPr>
        <w:t>章</w:t>
      </w:r>
      <w:r>
        <w:rPr>
          <w:rFonts w:hint="default" w:ascii="Times New Roman" w:hAnsi="Times New Roman" w:eastAsia="仿宋" w:cs="Times New Roman"/>
          <w:sz w:val="32"/>
          <w:szCs w:val="32"/>
        </w:rPr>
        <w:t xml:space="preserve"> </w:t>
      </w:r>
      <w:bookmarkEnd w:id="382"/>
      <w:bookmarkEnd w:id="383"/>
      <w:r>
        <w:rPr>
          <w:rFonts w:hint="eastAsia" w:ascii="Times New Roman" w:hAnsi="Times New Roman" w:eastAsia="仿宋" w:cs="Times New Roman"/>
          <w:sz w:val="32"/>
          <w:szCs w:val="32"/>
        </w:rPr>
        <w:t>结论与措施</w:t>
      </w:r>
      <w:bookmarkEnd w:id="384"/>
    </w:p>
    <w:p>
      <w:pPr>
        <w:pStyle w:val="3"/>
        <w:spacing w:before="120" w:after="120" w:line="360" w:lineRule="auto"/>
        <w:rPr>
          <w:rFonts w:hint="default" w:ascii="Times New Roman" w:hAnsi="Times New Roman" w:eastAsia="仿宋" w:cs="Times New Roman"/>
          <w:sz w:val="30"/>
          <w:szCs w:val="30"/>
          <w:lang w:val="en-US" w:eastAsia="zh-CN"/>
        </w:rPr>
      </w:pPr>
      <w:bookmarkStart w:id="385" w:name="_Toc20001"/>
      <w:bookmarkStart w:id="386" w:name="_Toc20951"/>
      <w:r>
        <w:rPr>
          <w:rFonts w:hint="eastAsia" w:ascii="Times New Roman" w:hAnsi="Times New Roman" w:eastAsia="仿宋" w:cs="Times New Roman"/>
          <w:sz w:val="30"/>
          <w:szCs w:val="30"/>
          <w:lang w:val="en-US" w:eastAsia="zh-CN"/>
        </w:rPr>
        <w:t>10.1 监测结论</w:t>
      </w:r>
      <w:bookmarkEnd w:id="385"/>
      <w:bookmarkEnd w:id="386"/>
    </w:p>
    <w:p>
      <w:pPr>
        <w:spacing w:line="360" w:lineRule="auto"/>
        <w:ind w:firstLine="560" w:firstLineChars="200"/>
        <w:rPr>
          <w:rFonts w:hint="default" w:ascii="Times New Roman" w:hAnsi="Times New Roman" w:eastAsia="仿宋" w:cs="Times New Roman"/>
          <w:color w:val="auto"/>
          <w:sz w:val="28"/>
          <w:szCs w:val="28"/>
        </w:rPr>
      </w:pPr>
      <w:bookmarkStart w:id="387" w:name="_Toc22873"/>
      <w:r>
        <w:rPr>
          <w:rFonts w:hint="eastAsia" w:ascii="Times New Roman" w:hAnsi="Times New Roman" w:eastAsia="仿宋" w:cs="Times New Roman"/>
          <w:color w:val="auto"/>
          <w:sz w:val="28"/>
          <w:szCs w:val="28"/>
          <w:lang w:eastAsia="zh-CN"/>
        </w:rPr>
        <w:t>（</w:t>
      </w:r>
      <w:r>
        <w:rPr>
          <w:rFonts w:hint="eastAsia" w:ascii="Times New Roman" w:hAnsi="Times New Roman" w:eastAsia="仿宋" w:cs="Times New Roman"/>
          <w:color w:val="auto"/>
          <w:sz w:val="28"/>
          <w:szCs w:val="28"/>
          <w:lang w:val="en-US" w:eastAsia="zh-CN"/>
        </w:rPr>
        <w:t>1</w:t>
      </w:r>
      <w:r>
        <w:rPr>
          <w:rFonts w:hint="eastAsia"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本次调查共设置</w:t>
      </w:r>
      <w:r>
        <w:rPr>
          <w:rFonts w:hint="eastAsia" w:ascii="Times New Roman" w:hAnsi="Times New Roman" w:eastAsia="仿宋" w:cs="Times New Roman"/>
          <w:color w:val="auto"/>
          <w:sz w:val="28"/>
          <w:szCs w:val="28"/>
          <w:lang w:val="en-US" w:eastAsia="zh-CN"/>
        </w:rPr>
        <w:t>9</w:t>
      </w:r>
      <w:r>
        <w:rPr>
          <w:rFonts w:hint="default" w:ascii="Times New Roman" w:hAnsi="Times New Roman" w:eastAsia="仿宋" w:cs="Times New Roman"/>
          <w:color w:val="auto"/>
          <w:sz w:val="28"/>
          <w:szCs w:val="28"/>
        </w:rPr>
        <w:t>个土壤监测点位（含1个对照点），送检</w:t>
      </w:r>
      <w:r>
        <w:rPr>
          <w:rFonts w:hint="eastAsia" w:ascii="Times New Roman" w:hAnsi="Times New Roman" w:eastAsia="仿宋" w:cs="Times New Roman"/>
          <w:color w:val="auto"/>
          <w:sz w:val="28"/>
          <w:szCs w:val="28"/>
          <w:lang w:val="en-US" w:eastAsia="zh-CN"/>
        </w:rPr>
        <w:t>10</w:t>
      </w:r>
      <w:r>
        <w:rPr>
          <w:rFonts w:hint="default" w:ascii="Times New Roman" w:hAnsi="Times New Roman" w:eastAsia="仿宋" w:cs="Times New Roman"/>
          <w:color w:val="auto"/>
          <w:sz w:val="28"/>
          <w:szCs w:val="28"/>
        </w:rPr>
        <w:t>个土壤样品（包括1个现场平行样、1个对照点样品），主要分析了pH、重金属、挥发性有机物、半挥发性有机物、石油烃（C</w:t>
      </w:r>
      <w:r>
        <w:rPr>
          <w:rFonts w:hint="default" w:ascii="Times New Roman" w:hAnsi="Times New Roman" w:eastAsia="仿宋" w:cs="Times New Roman"/>
          <w:color w:val="auto"/>
          <w:sz w:val="28"/>
          <w:szCs w:val="28"/>
          <w:vertAlign w:val="subscript"/>
        </w:rPr>
        <w:t>10</w:t>
      </w:r>
      <w:r>
        <w:rPr>
          <w:rFonts w:hint="default" w:ascii="Times New Roman" w:hAnsi="Times New Roman" w:eastAsia="仿宋" w:cs="Times New Roman"/>
          <w:color w:val="auto"/>
          <w:sz w:val="28"/>
          <w:szCs w:val="28"/>
        </w:rPr>
        <w:t>-C</w:t>
      </w:r>
      <w:r>
        <w:rPr>
          <w:rFonts w:hint="default" w:ascii="Times New Roman" w:hAnsi="Times New Roman" w:eastAsia="仿宋" w:cs="Times New Roman"/>
          <w:color w:val="auto"/>
          <w:sz w:val="28"/>
          <w:szCs w:val="28"/>
          <w:vertAlign w:val="subscript"/>
        </w:rPr>
        <w:t>40</w:t>
      </w:r>
      <w:r>
        <w:rPr>
          <w:rFonts w:hint="default" w:ascii="Times New Roman" w:hAnsi="Times New Roman" w:eastAsia="仿宋" w:cs="Times New Roman"/>
          <w:color w:val="auto"/>
          <w:sz w:val="28"/>
          <w:szCs w:val="28"/>
        </w:rPr>
        <w:t>）</w:t>
      </w:r>
      <w:r>
        <w:rPr>
          <w:rFonts w:hint="eastAsia" w:ascii="Times New Roman" w:hAnsi="Times New Roman" w:eastAsia="仿宋" w:cs="Times New Roman"/>
          <w:color w:val="auto"/>
          <w:sz w:val="28"/>
          <w:szCs w:val="28"/>
          <w:lang w:eastAsia="zh-CN"/>
        </w:rPr>
        <w:t>、</w:t>
      </w:r>
      <w:r>
        <w:rPr>
          <w:rFonts w:hint="eastAsia" w:ascii="Times New Roman" w:hAnsi="Times New Roman" w:eastAsia="仿宋" w:cs="Times New Roman"/>
          <w:color w:val="auto"/>
          <w:sz w:val="28"/>
          <w:szCs w:val="28"/>
          <w:lang w:val="en-US" w:eastAsia="zh-CN"/>
        </w:rPr>
        <w:t>三甲苯</w:t>
      </w:r>
      <w:r>
        <w:rPr>
          <w:rFonts w:hint="default" w:ascii="Times New Roman" w:hAnsi="Times New Roman" w:eastAsia="仿宋" w:cs="Times New Roman"/>
          <w:color w:val="auto"/>
          <w:sz w:val="28"/>
          <w:szCs w:val="28"/>
        </w:rPr>
        <w:t>。经调查发现，该地块所有土壤样品的各项检测因子指标均符合《土壤环境质量建设用地土壤污染风险管控标准（试行）》（GB36600-2018）第二类用地筛</w:t>
      </w:r>
      <w:r>
        <w:rPr>
          <w:rFonts w:hint="default" w:ascii="Times New Roman" w:hAnsi="Times New Roman" w:eastAsia="仿宋" w:cs="Times New Roman"/>
          <w:color w:val="auto"/>
          <w:sz w:val="28"/>
          <w:szCs w:val="28"/>
        </w:rPr>
        <w:t>选值的要求。</w:t>
      </w:r>
    </w:p>
    <w:p>
      <w:pPr>
        <w:spacing w:line="360" w:lineRule="auto"/>
        <w:ind w:firstLine="560" w:firstLineChars="200"/>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（2）本次</w:t>
      </w:r>
      <w:r>
        <w:rPr>
          <w:rFonts w:hint="default" w:ascii="Times New Roman" w:hAnsi="Times New Roman" w:eastAsia="仿宋" w:cs="Times New Roman"/>
          <w:color w:val="auto"/>
          <w:sz w:val="28"/>
          <w:szCs w:val="28"/>
          <w:lang w:eastAsia="zh-CN"/>
        </w:rPr>
        <w:t>雅涂科技（张家港）有限公司</w:t>
      </w:r>
      <w:r>
        <w:rPr>
          <w:rFonts w:hint="default" w:ascii="Times New Roman" w:hAnsi="Times New Roman" w:eastAsia="仿宋" w:cs="Times New Roman"/>
          <w:color w:val="auto"/>
          <w:sz w:val="28"/>
          <w:szCs w:val="28"/>
        </w:rPr>
        <w:t>工业企业土壤和地下水自行监测，共划分</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rPr>
        <w:t>个一类单元、</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rPr>
        <w:t>个</w:t>
      </w:r>
      <w:r>
        <w:rPr>
          <w:rFonts w:hint="eastAsia" w:ascii="Times New Roman" w:hAnsi="Times New Roman" w:eastAsia="仿宋" w:cs="Times New Roman"/>
          <w:color w:val="auto"/>
          <w:sz w:val="28"/>
          <w:szCs w:val="28"/>
          <w:lang w:val="en-US" w:eastAsia="zh-CN"/>
        </w:rPr>
        <w:t>二</w:t>
      </w:r>
      <w:r>
        <w:rPr>
          <w:rFonts w:hint="default" w:ascii="Times New Roman" w:hAnsi="Times New Roman" w:eastAsia="仿宋" w:cs="Times New Roman"/>
          <w:color w:val="auto"/>
          <w:sz w:val="28"/>
          <w:szCs w:val="28"/>
        </w:rPr>
        <w:t>类单元，根据《工业企业土壤和地下水自行监测 技术指南（试行）》（HJ 1209-2021）对监测频次的要求，一类单元地下水1年送检2次，二类单元地下水1年送检1次。</w:t>
      </w:r>
    </w:p>
    <w:p>
      <w:pPr>
        <w:spacing w:line="360" w:lineRule="auto"/>
        <w:ind w:firstLine="560" w:firstLineChars="200"/>
        <w:rPr>
          <w:rFonts w:hint="default" w:ascii="Times New Roman" w:hAnsi="Times New Roman" w:eastAsia="仿宋" w:cs="Times New Roman"/>
          <w:color w:val="auto"/>
          <w:sz w:val="28"/>
          <w:szCs w:val="28"/>
          <w:lang w:val="en-US" w:eastAsia="zh-CN"/>
        </w:rPr>
      </w:pPr>
      <w:r>
        <w:rPr>
          <w:rFonts w:hint="default" w:ascii="Times New Roman" w:hAnsi="Times New Roman" w:eastAsia="仿宋" w:cs="Times New Roman"/>
          <w:color w:val="auto"/>
          <w:sz w:val="28"/>
          <w:szCs w:val="28"/>
        </w:rPr>
        <w:t>上半年共采集</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rPr>
        <w:t>个地下水样品，均为一类单元监测井（</w:t>
      </w:r>
      <w:r>
        <w:rPr>
          <w:rFonts w:hint="eastAsia" w:ascii="Times New Roman" w:hAnsi="Times New Roman" w:eastAsia="仿宋" w:cs="Times New Roman"/>
          <w:color w:val="auto"/>
          <w:sz w:val="28"/>
          <w:szCs w:val="28"/>
          <w:lang w:val="en-US" w:eastAsia="zh-CN"/>
        </w:rPr>
        <w:t>D1、D4</w:t>
      </w:r>
      <w:r>
        <w:rPr>
          <w:rFonts w:hint="default" w:ascii="Times New Roman" w:hAnsi="Times New Roman" w:eastAsia="仿宋" w:cs="Times New Roman"/>
          <w:color w:val="auto"/>
          <w:sz w:val="28"/>
          <w:szCs w:val="28"/>
        </w:rPr>
        <w:t>），共计送检</w:t>
      </w:r>
      <w:r>
        <w:rPr>
          <w:rFonts w:hint="eastAsia" w:ascii="Times New Roman" w:hAnsi="Times New Roman" w:eastAsia="仿宋" w:cs="Times New Roman"/>
          <w:color w:val="auto"/>
          <w:sz w:val="28"/>
          <w:szCs w:val="28"/>
          <w:lang w:val="en-US" w:eastAsia="zh-CN"/>
        </w:rPr>
        <w:t>2</w:t>
      </w:r>
      <w:r>
        <w:rPr>
          <w:rFonts w:hint="default" w:ascii="Times New Roman" w:hAnsi="Times New Roman" w:eastAsia="仿宋" w:cs="Times New Roman"/>
          <w:color w:val="auto"/>
          <w:sz w:val="28"/>
          <w:szCs w:val="28"/>
        </w:rPr>
        <w:t>个地下水样品，下半年共采集</w:t>
      </w:r>
      <w:r>
        <w:rPr>
          <w:rFonts w:hint="eastAsia" w:ascii="Times New Roman" w:hAnsi="Times New Roman" w:eastAsia="仿宋" w:cs="Times New Roman"/>
          <w:color w:val="auto"/>
          <w:sz w:val="28"/>
          <w:szCs w:val="28"/>
          <w:lang w:val="en-US" w:eastAsia="zh-CN"/>
        </w:rPr>
        <w:t>5</w:t>
      </w:r>
      <w:r>
        <w:rPr>
          <w:rFonts w:hint="default" w:ascii="Times New Roman" w:hAnsi="Times New Roman" w:eastAsia="仿宋" w:cs="Times New Roman"/>
          <w:color w:val="auto"/>
          <w:sz w:val="28"/>
          <w:szCs w:val="28"/>
        </w:rPr>
        <w:t>个地下水样品（包含1个对照点），检测指标涵盖《地下水质量标准》（GBT14848-2017）表一除菌类及放射性外35项及地块识别的其它特征污染物（石油烃（C</w:t>
      </w:r>
      <w:r>
        <w:rPr>
          <w:rFonts w:hint="default" w:ascii="Times New Roman" w:hAnsi="Times New Roman" w:eastAsia="仿宋" w:cs="Times New Roman"/>
          <w:color w:val="auto"/>
          <w:sz w:val="28"/>
          <w:szCs w:val="28"/>
          <w:vertAlign w:val="subscript"/>
        </w:rPr>
        <w:t>10</w:t>
      </w:r>
      <w:r>
        <w:rPr>
          <w:rFonts w:hint="default" w:ascii="Times New Roman" w:hAnsi="Times New Roman" w:eastAsia="仿宋" w:cs="Times New Roman"/>
          <w:color w:val="auto"/>
          <w:sz w:val="28"/>
          <w:szCs w:val="28"/>
        </w:rPr>
        <w:t>-C</w:t>
      </w:r>
      <w:r>
        <w:rPr>
          <w:rFonts w:hint="default" w:ascii="Times New Roman" w:hAnsi="Times New Roman" w:eastAsia="仿宋" w:cs="Times New Roman"/>
          <w:color w:val="auto"/>
          <w:sz w:val="28"/>
          <w:szCs w:val="28"/>
          <w:vertAlign w:val="subscript"/>
        </w:rPr>
        <w:t>40</w:t>
      </w:r>
      <w:r>
        <w:rPr>
          <w:rFonts w:hint="default" w:ascii="Times New Roman" w:hAnsi="Times New Roman" w:eastAsia="仿宋" w:cs="Times New Roman"/>
          <w:color w:val="auto"/>
          <w:sz w:val="28"/>
          <w:szCs w:val="28"/>
        </w:rPr>
        <w:t>）、</w:t>
      </w:r>
      <w:r>
        <w:rPr>
          <w:rFonts w:hint="eastAsia" w:ascii="Times New Roman" w:hAnsi="Times New Roman" w:eastAsia="仿宋" w:cs="Times New Roman"/>
          <w:color w:val="auto"/>
          <w:sz w:val="28"/>
          <w:szCs w:val="28"/>
          <w:lang w:val="en-US" w:eastAsia="zh-CN"/>
        </w:rPr>
        <w:t>三甲苯</w:t>
      </w:r>
      <w:r>
        <w:rPr>
          <w:rFonts w:hint="default" w:ascii="Times New Roman" w:hAnsi="Times New Roman" w:eastAsia="仿宋" w:cs="Times New Roman"/>
          <w:color w:val="auto"/>
          <w:sz w:val="28"/>
          <w:szCs w:val="28"/>
        </w:rPr>
        <w:t>），根据检测结果分析，上述指标均满足《地下水质量标准》（GBT14848-2017）中Ⅳ类标准限值及其他对应要求。</w:t>
      </w:r>
    </w:p>
    <w:bookmarkEnd w:id="387"/>
    <w:p>
      <w:pPr>
        <w:pStyle w:val="3"/>
        <w:spacing w:before="120" w:after="120" w:line="360" w:lineRule="auto"/>
        <w:rPr>
          <w:rFonts w:hint="default" w:ascii="Times New Roman" w:hAnsi="Times New Roman" w:eastAsia="仿宋" w:cs="Times New Roman"/>
          <w:sz w:val="30"/>
          <w:szCs w:val="30"/>
          <w:lang w:val="en-US" w:eastAsia="zh-CN"/>
        </w:rPr>
      </w:pPr>
      <w:bookmarkStart w:id="388" w:name="_Toc11068"/>
      <w:r>
        <w:rPr>
          <w:rFonts w:hint="default" w:ascii="Times New Roman" w:hAnsi="Times New Roman" w:eastAsia="仿宋" w:cs="Times New Roman"/>
          <w:sz w:val="30"/>
          <w:szCs w:val="30"/>
          <w:lang w:val="en-US" w:eastAsia="zh-CN"/>
        </w:rPr>
        <w:t>10.2 企业针对监测结果拟采取的主要措施及原因</w:t>
      </w:r>
      <w:bookmarkEnd w:id="388"/>
    </w:p>
    <w:p>
      <w:pPr>
        <w:spacing w:line="360" w:lineRule="auto"/>
        <w:ind w:firstLine="560" w:firstLineChars="200"/>
        <w:rPr>
          <w:rFonts w:hint="eastAsia" w:ascii="Times New Roman" w:hAnsi="Times New Roman" w:eastAsia="仿宋" w:cs="Times New Roman"/>
          <w:color w:val="auto"/>
          <w:sz w:val="28"/>
          <w:szCs w:val="28"/>
          <w:lang w:eastAsia="zh-CN"/>
        </w:rPr>
      </w:pPr>
      <w:r>
        <w:rPr>
          <w:rFonts w:hint="eastAsia" w:ascii="Times New Roman" w:hAnsi="Times New Roman" w:eastAsia="仿宋" w:cs="Times New Roman"/>
          <w:color w:val="auto"/>
          <w:sz w:val="28"/>
          <w:szCs w:val="28"/>
          <w:lang w:eastAsia="zh-CN"/>
        </w:rPr>
        <w:t>根据本年度监测结果拟采取的主要措施及原因如下：</w:t>
      </w:r>
    </w:p>
    <w:p>
      <w:pPr>
        <w:spacing w:line="360" w:lineRule="auto"/>
        <w:ind w:firstLine="560" w:firstLineChars="200"/>
        <w:rPr>
          <w:rFonts w:hint="eastAsia" w:ascii="Times New Roman" w:hAnsi="Times New Roman" w:eastAsia="仿宋" w:cs="Times New Roman"/>
          <w:color w:val="auto"/>
          <w:sz w:val="28"/>
          <w:szCs w:val="28"/>
          <w:lang w:eastAsia="zh-CN"/>
        </w:rPr>
      </w:pPr>
      <w:r>
        <w:rPr>
          <w:rFonts w:hint="eastAsia" w:ascii="Times New Roman" w:hAnsi="Times New Roman" w:eastAsia="仿宋" w:cs="Times New Roman"/>
          <w:color w:val="auto"/>
          <w:sz w:val="28"/>
          <w:szCs w:val="28"/>
          <w:lang w:eastAsia="zh-CN"/>
        </w:rPr>
        <w:t>（1）加强日常管理，对有检出但未超标区域，应加强对生产装置、罐体和环境保护设施的检查和维护；落实好生产设施跑冒滴漏、泄漏、污水排放、固废危废处置等风险源头控制措施，防止新增污染源。</w:t>
      </w:r>
    </w:p>
    <w:p>
      <w:pPr>
        <w:spacing w:line="360" w:lineRule="auto"/>
        <w:ind w:firstLine="560" w:firstLineChars="200"/>
        <w:rPr>
          <w:rFonts w:hint="eastAsia" w:ascii="Times New Roman" w:hAnsi="Times New Roman" w:eastAsia="仿宋" w:cs="Times New Roman"/>
          <w:color w:val="auto"/>
          <w:sz w:val="28"/>
          <w:szCs w:val="28"/>
          <w:lang w:eastAsia="zh-CN"/>
        </w:rPr>
      </w:pPr>
      <w:r>
        <w:rPr>
          <w:rFonts w:hint="eastAsia" w:ascii="Times New Roman" w:hAnsi="Times New Roman" w:eastAsia="仿宋" w:cs="Times New Roman"/>
          <w:color w:val="auto"/>
          <w:sz w:val="28"/>
          <w:szCs w:val="28"/>
          <w:lang w:eastAsia="zh-CN"/>
        </w:rPr>
        <w:t>（2）在后续工作中，按照规范要求继续定期对地块内土壤、地下水开展日常监测，监控特征污染物浓度变化趋势。同时加强对生产区、储存区以及污水综合处理区等区域的防渗工程检查，若发现防渗密封材料老化或损坏，应及时维修更换，阻断污染物泄露扩散途径。</w:t>
      </w:r>
    </w:p>
    <w:p>
      <w:pPr>
        <w:spacing w:line="360" w:lineRule="auto"/>
        <w:ind w:firstLine="560" w:firstLineChars="200"/>
        <w:rPr>
          <w:rFonts w:hint="eastAsia" w:ascii="Times New Roman" w:hAnsi="Times New Roman" w:eastAsia="仿宋" w:cs="Times New Roman"/>
          <w:color w:val="auto"/>
          <w:sz w:val="28"/>
          <w:szCs w:val="28"/>
          <w:lang w:eastAsia="zh-CN"/>
        </w:rPr>
      </w:pPr>
      <w:r>
        <w:rPr>
          <w:rFonts w:hint="eastAsia" w:ascii="Times New Roman" w:hAnsi="Times New Roman" w:eastAsia="仿宋" w:cs="Times New Roman"/>
          <w:color w:val="auto"/>
          <w:sz w:val="28"/>
          <w:szCs w:val="28"/>
          <w:lang w:eastAsia="zh-CN"/>
        </w:rPr>
        <w:t>（3）根据相关规定要求，定期对重点场所或重点设施开展土壤污染隐患排查，土壤污染隐患排查可与企业日常检修及大检修排查相结合。对于检查出跑冒滴漏的管道、法兰、泵体等应及时修理或者更换。对生产区、储存区、污水综合处理区等重点区域，做好硬化地面、围堰、边沟的定期检查和维护，对于相关设施出现裂缝、破损等情况的，应及时修补。</w:t>
      </w:r>
    </w:p>
    <w:p>
      <w:pPr>
        <w:spacing w:line="360" w:lineRule="auto"/>
        <w:ind w:firstLine="560" w:firstLineChars="200"/>
        <w:rPr>
          <w:rFonts w:hint="default" w:ascii="Times New Roman" w:hAnsi="Times New Roman" w:eastAsia="仿宋" w:cs="Times New Roman"/>
          <w:color w:val="auto"/>
          <w:sz w:val="28"/>
          <w:szCs w:val="28"/>
        </w:rPr>
      </w:pPr>
      <w:r>
        <w:rPr>
          <w:rFonts w:hint="eastAsia" w:ascii="Times New Roman" w:hAnsi="Times New Roman" w:eastAsia="仿宋" w:cs="Times New Roman"/>
          <w:color w:val="auto"/>
          <w:sz w:val="28"/>
          <w:szCs w:val="28"/>
          <w:lang w:eastAsia="zh-CN"/>
        </w:rPr>
        <w:t>（4）增强环境保护意识，普及土壤污染防治相关知识，加强法律法规政策宣传解读，提升员工环境污染防治重视程度，增加员工在环境保护及风险管控工作中的积极性和参与度。</w:t>
      </w:r>
    </w:p>
    <w:p>
      <w:pPr>
        <w:pStyle w:val="3"/>
        <w:spacing w:before="120" w:after="120" w:line="360" w:lineRule="auto"/>
        <w:rPr>
          <w:rFonts w:hint="default" w:ascii="Times New Roman" w:hAnsi="Times New Roman" w:eastAsia="仿宋" w:cs="Times New Roman"/>
          <w:sz w:val="30"/>
          <w:szCs w:val="30"/>
          <w:lang w:val="en-US" w:eastAsia="zh-CN"/>
        </w:rPr>
      </w:pPr>
      <w:bookmarkStart w:id="389" w:name="_Toc3667"/>
      <w:bookmarkStart w:id="390" w:name="_Toc26901"/>
      <w:r>
        <w:rPr>
          <w:rFonts w:hint="eastAsia" w:ascii="Times New Roman" w:hAnsi="Times New Roman" w:eastAsia="仿宋" w:cs="Times New Roman"/>
          <w:sz w:val="30"/>
          <w:szCs w:val="30"/>
          <w:lang w:val="en-US" w:eastAsia="zh-CN"/>
        </w:rPr>
        <w:t>10.3 不确定性</w:t>
      </w:r>
      <w:bookmarkEnd w:id="389"/>
      <w:bookmarkEnd w:id="390"/>
      <w:r>
        <w:rPr>
          <w:rFonts w:hint="eastAsia" w:ascii="Times New Roman" w:hAnsi="Times New Roman" w:eastAsia="仿宋" w:cs="Times New Roman"/>
          <w:sz w:val="30"/>
          <w:szCs w:val="30"/>
          <w:lang w:val="en-US" w:eastAsia="zh-CN"/>
        </w:rPr>
        <w:t>分析</w:t>
      </w:r>
    </w:p>
    <w:p>
      <w:pPr>
        <w:spacing w:line="360" w:lineRule="auto"/>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1</w:t>
      </w:r>
      <w:r>
        <w:rPr>
          <w:rFonts w:hint="default" w:ascii="Times New Roman" w:hAnsi="Times New Roman" w:eastAsia="仿宋" w:cs="Times New Roman"/>
          <w:sz w:val="28"/>
          <w:szCs w:val="28"/>
          <w:lang w:eastAsia="zh-CN"/>
        </w:rPr>
        <w:t>）对于在产企业，监测点/监测井的布设应遵循不影响企业正常生产且不造成安全隐患与二次污染的原则，即土壤点位和地下水点位的布设应在不影响企业正常生产且不造成安全隐患与二次污染的情况下确定（例如钻探过程可能引起爆炸、坍塌、打穿管线或防渗层等）。因</w:t>
      </w:r>
      <w:r>
        <w:rPr>
          <w:rFonts w:hint="default" w:ascii="Times New Roman" w:hAnsi="Times New Roman" w:eastAsia="仿宋" w:cs="Times New Roman"/>
          <w:sz w:val="28"/>
          <w:szCs w:val="28"/>
          <w:lang w:val="en-US" w:eastAsia="zh-CN"/>
        </w:rPr>
        <w:t>此</w:t>
      </w:r>
      <w:r>
        <w:rPr>
          <w:rFonts w:hint="default" w:ascii="Times New Roman" w:hAnsi="Times New Roman" w:eastAsia="仿宋" w:cs="Times New Roman"/>
          <w:sz w:val="28"/>
          <w:szCs w:val="28"/>
          <w:lang w:eastAsia="zh-CN"/>
        </w:rPr>
        <w:t>，土壤污染监测布点受到了一定限制。对于有地面防渗的区域，如车间生产装置区、储罐、库区内、堆场及装卸区内等，为不影响企业生产且不造成安全隐患与二次污染，本次土壤污染监测未在这些区域内布点。通过对上述区域周边渗漏风险较小的区域布点采样，采集样品检测结果符合国家相关标准，可判断上述区域周边土壤和地下水污染可能性较低。但车间、储罐、库房等区域内部水泥硬化层下土壤质量不明，后期该厂停产或搬迁后，需对上述区域土壤进行监测。</w:t>
      </w:r>
    </w:p>
    <w:p>
      <w:pPr>
        <w:spacing w:line="360" w:lineRule="auto"/>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2</w:t>
      </w:r>
      <w:r>
        <w:rPr>
          <w:rFonts w:hint="default" w:ascii="Times New Roman" w:hAnsi="Times New Roman" w:eastAsia="仿宋" w:cs="Times New Roman"/>
          <w:sz w:val="28"/>
          <w:szCs w:val="28"/>
          <w:lang w:eastAsia="zh-CN"/>
        </w:rPr>
        <w:t>）由于浅层地下水流向可能受季节、降雨量、附近地表水等环境因素的影响，故不排除地下水流向随着环境因素的变化而变化。若本地块所在区域水文条件发生变化，地块外地下水中的污染物可能向本地块迁移，同时会影响该地块土壤环境质量。因此，本次调查土壤与地下水分析结构仅代表特定时期地块内存在的特定情况，无法预料到地块土壤与地下水将来的环境状况。</w:t>
      </w:r>
    </w:p>
    <w:p>
      <w:pPr>
        <w:spacing w:line="360" w:lineRule="auto"/>
        <w:ind w:firstLine="560" w:firstLineChars="200"/>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lang w:val="en-US" w:eastAsia="zh-CN"/>
        </w:rPr>
        <w:t>3</w:t>
      </w:r>
      <w:r>
        <w:rPr>
          <w:rFonts w:hint="default" w:ascii="Times New Roman" w:hAnsi="Times New Roman" w:eastAsia="仿宋" w:cs="Times New Roman"/>
          <w:sz w:val="28"/>
          <w:szCs w:val="28"/>
          <w:lang w:eastAsia="zh-CN"/>
        </w:rPr>
        <w:t>）由于本次调查参照的是现行的法律法规、技术导则等文件，若后续相关文件的更新可能会对本次调查结果带来一定不确定性。</w:t>
      </w:r>
    </w:p>
    <w:p>
      <w:pPr>
        <w:spacing w:line="360" w:lineRule="auto"/>
        <w:ind w:firstLine="420" w:firstLineChars="200"/>
        <w:rPr>
          <w:rFonts w:eastAsia="仿宋_GB2312" w:cs="Times New Roman"/>
        </w:rPr>
      </w:pPr>
    </w:p>
    <w:p>
      <w:pPr>
        <w:spacing w:line="360" w:lineRule="auto"/>
        <w:ind w:firstLine="480" w:firstLineChars="200"/>
        <w:rPr>
          <w:rFonts w:hint="default" w:ascii="Times New Roman" w:hAnsi="Times New Roman" w:eastAsia="仿宋" w:cs="Times New Roman"/>
          <w:sz w:val="24"/>
          <w:szCs w:val="24"/>
        </w:rPr>
      </w:pPr>
    </w:p>
    <w:bookmarkEnd w:id="226"/>
    <w:bookmarkEnd w:id="227"/>
    <w:p>
      <w:pPr>
        <w:spacing w:line="360" w:lineRule="auto"/>
        <w:rPr>
          <w:rFonts w:hint="default" w:ascii="Times New Roman" w:hAnsi="Times New Roman" w:eastAsia="仿宋" w:cs="Times New Roman"/>
          <w:sz w:val="28"/>
          <w:szCs w:val="28"/>
          <w:lang w:val="en-US" w:eastAsia="zh-CN"/>
        </w:rPr>
      </w:pPr>
    </w:p>
    <w:p>
      <w:pPr>
        <w:bidi w:val="0"/>
        <w:rPr>
          <w:rFonts w:hint="default" w:ascii="Calibri" w:hAnsi="Calibri" w:eastAsia="宋体" w:cs="Times New Roman"/>
          <w:kern w:val="2"/>
          <w:sz w:val="21"/>
          <w:szCs w:val="22"/>
          <w:lang w:val="en-US" w:eastAsia="zh-CN" w:bidi="ar-SA"/>
        </w:rPr>
      </w:pPr>
    </w:p>
    <w:p>
      <w:pPr>
        <w:jc w:val="center"/>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附件</w:t>
      </w:r>
    </w:p>
    <w:p>
      <w:pPr>
        <w:jc w:val="both"/>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附件一 重点监测单元清单</w:t>
      </w:r>
    </w:p>
    <w:p>
      <w:pPr>
        <w:jc w:val="both"/>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附件</w:t>
      </w:r>
      <w:r>
        <w:rPr>
          <w:rFonts w:hint="eastAsia" w:ascii="Times New Roman" w:hAnsi="Times New Roman" w:eastAsia="仿宋" w:cs="Times New Roman"/>
          <w:sz w:val="28"/>
          <w:szCs w:val="28"/>
          <w:lang w:val="en-US" w:eastAsia="zh-CN"/>
        </w:rPr>
        <w:t>二</w:t>
      </w:r>
      <w:r>
        <w:rPr>
          <w:rFonts w:hint="default" w:ascii="Times New Roman" w:hAnsi="Times New Roman" w:eastAsia="仿宋" w:cs="Times New Roman"/>
          <w:sz w:val="28"/>
          <w:szCs w:val="28"/>
          <w:lang w:val="en-US" w:eastAsia="zh-CN"/>
        </w:rPr>
        <w:t xml:space="preserve"> 现场照片</w:t>
      </w:r>
    </w:p>
    <w:p>
      <w:pPr>
        <w:jc w:val="both"/>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附件三 土壤及地下水现场记录</w:t>
      </w:r>
    </w:p>
    <w:p>
      <w:pPr>
        <w:jc w:val="both"/>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附件</w:t>
      </w:r>
      <w:r>
        <w:rPr>
          <w:rFonts w:hint="eastAsia" w:ascii="Times New Roman" w:hAnsi="Times New Roman" w:eastAsia="仿宋" w:cs="Times New Roman"/>
          <w:sz w:val="28"/>
          <w:szCs w:val="28"/>
          <w:lang w:val="en-US" w:eastAsia="zh-CN"/>
        </w:rPr>
        <w:t xml:space="preserve">四 </w:t>
      </w:r>
      <w:r>
        <w:rPr>
          <w:rFonts w:hint="default" w:ascii="Times New Roman" w:hAnsi="Times New Roman" w:eastAsia="仿宋" w:cs="Times New Roman"/>
          <w:sz w:val="28"/>
          <w:szCs w:val="28"/>
          <w:lang w:val="en-US" w:eastAsia="zh-CN"/>
        </w:rPr>
        <w:t>实验室CMA资质证书</w:t>
      </w:r>
    </w:p>
    <w:p>
      <w:pPr>
        <w:jc w:val="both"/>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附件</w:t>
      </w:r>
      <w:r>
        <w:rPr>
          <w:rFonts w:hint="eastAsia" w:ascii="Times New Roman" w:hAnsi="Times New Roman" w:eastAsia="仿宋" w:cs="Times New Roman"/>
          <w:sz w:val="28"/>
          <w:szCs w:val="28"/>
          <w:lang w:val="en-US" w:eastAsia="zh-CN"/>
        </w:rPr>
        <w:t>五</w:t>
      </w:r>
      <w:r>
        <w:rPr>
          <w:rFonts w:hint="default" w:ascii="Times New Roman" w:hAnsi="Times New Roman" w:eastAsia="仿宋" w:cs="Times New Roman"/>
          <w:sz w:val="28"/>
          <w:szCs w:val="28"/>
          <w:lang w:val="en-US" w:eastAsia="zh-CN"/>
        </w:rPr>
        <w:t xml:space="preserve"> 土壤及地下水检测报告</w:t>
      </w:r>
    </w:p>
    <w:p>
      <w:pPr>
        <w:tabs>
          <w:tab w:val="left" w:pos="1898"/>
        </w:tabs>
        <w:bidi w:val="0"/>
        <w:jc w:val="left"/>
        <w:rPr>
          <w:rFonts w:hint="default"/>
          <w:lang w:val="en-US" w:eastAsia="zh-CN"/>
        </w:rPr>
      </w:pPr>
    </w:p>
    <w:p>
      <w:pPr>
        <w:tabs>
          <w:tab w:val="left" w:pos="1898"/>
        </w:tabs>
        <w:bidi w:val="0"/>
        <w:jc w:val="left"/>
        <w:rPr>
          <w:rFonts w:hint="default"/>
          <w:lang w:val="en-US" w:eastAsia="zh-CN"/>
        </w:rPr>
      </w:pPr>
    </w:p>
    <w:p>
      <w:pPr>
        <w:bidi w:val="0"/>
        <w:rPr>
          <w:rFonts w:hint="default" w:ascii="Calibri" w:hAnsi="Calibri" w:eastAsia="宋体" w:cs="Times New Roman"/>
          <w:kern w:val="2"/>
          <w:sz w:val="21"/>
          <w:szCs w:val="22"/>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tabs>
          <w:tab w:val="left" w:pos="1107"/>
        </w:tabs>
        <w:bidi w:val="0"/>
        <w:jc w:val="left"/>
        <w:rPr>
          <w:rFonts w:hint="eastAsia"/>
          <w:lang w:val="en-US" w:eastAsia="zh-CN"/>
        </w:rPr>
      </w:pPr>
      <w:r>
        <w:rPr>
          <w:rFonts w:hint="eastAsia"/>
          <w:lang w:val="en-US" w:eastAsia="zh-CN"/>
        </w:rPr>
        <w:tab/>
      </w: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pPr>
    </w:p>
    <w:p>
      <w:pPr>
        <w:tabs>
          <w:tab w:val="left" w:pos="1107"/>
        </w:tabs>
        <w:bidi w:val="0"/>
        <w:jc w:val="left"/>
        <w:rPr>
          <w:rFonts w:hint="eastAsia"/>
          <w:lang w:val="en-US" w:eastAsia="zh-CN"/>
        </w:rPr>
        <w:sectPr>
          <w:pgSz w:w="11906" w:h="16838"/>
          <w:pgMar w:top="1417" w:right="1701" w:bottom="1417" w:left="1701" w:header="851" w:footer="992" w:gutter="284"/>
          <w:pgBorders>
            <w:top w:val="none" w:sz="0" w:space="0"/>
            <w:left w:val="none" w:sz="0" w:space="0"/>
            <w:bottom w:val="none" w:sz="0" w:space="0"/>
            <w:right w:val="none" w:sz="0" w:space="0"/>
          </w:pgBorders>
          <w:pgNumType w:fmt="decimal"/>
          <w:cols w:space="720" w:num="1"/>
          <w:docGrid w:type="lines" w:linePitch="312" w:charSpace="0"/>
        </w:sectPr>
      </w:pPr>
    </w:p>
    <w:p>
      <w:pPr>
        <w:spacing w:line="360" w:lineRule="auto"/>
        <w:ind w:firstLine="562" w:firstLineChars="200"/>
        <w:jc w:val="center"/>
        <w:rPr>
          <w:rFonts w:hint="default" w:ascii="Times New Roman" w:hAnsi="Times New Roman" w:eastAsia="仿宋" w:cs="Times New Roman"/>
          <w:b/>
          <w:bCs/>
          <w:sz w:val="28"/>
          <w:szCs w:val="28"/>
          <w:lang w:val="en-US" w:eastAsia="zh-CN"/>
        </w:rPr>
      </w:pPr>
      <w:r>
        <w:rPr>
          <w:rFonts w:hint="eastAsia" w:ascii="Times New Roman" w:hAnsi="Times New Roman" w:eastAsia="仿宋" w:cs="Times New Roman"/>
          <w:b/>
          <w:bCs/>
          <w:sz w:val="28"/>
          <w:szCs w:val="28"/>
          <w:lang w:val="en-US" w:eastAsia="zh-CN"/>
        </w:rPr>
        <w:t>重点监测单元清单</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711"/>
        <w:gridCol w:w="2114"/>
        <w:gridCol w:w="3598"/>
        <w:gridCol w:w="2680"/>
        <w:gridCol w:w="956"/>
        <w:gridCol w:w="968"/>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企业名称</w:t>
            </w:r>
          </w:p>
        </w:tc>
        <w:tc>
          <w:tcPr>
            <w:tcW w:w="0" w:type="auto"/>
            <w:gridSpan w:val="7"/>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雅涂科技（张家港）有限公司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序号</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单元内需要监测的重点场所/设施/设备名称</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功能（即该重点场所/设施/设备/涉及的生产活动）</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涉及有毒有害物质清单</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关注污染物</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是否为隐蔽性设施</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单元类别（一类/二类）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该单元对应的监测点位编号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单元A</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危废仓库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储存危废</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废液、污泥、水处理浮油、树脂粘稠物、废有机溶剂等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968"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1075"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eastAsia" w:ascii="Times New Roman" w:hAnsi="Times New Roman" w:eastAsia="仿宋" w:cs="Times New Roman"/>
                <w:sz w:val="24"/>
                <w:szCs w:val="24"/>
                <w:vertAlign w:val="baseline"/>
                <w:lang w:val="en-US" w:eastAsia="zh-CN"/>
              </w:rPr>
              <w:t>D1、T1、T2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储罐区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醋酸丁酯、二甲苯、芳烃 100#、丁醇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D1、T1、T2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单元B</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甲一车间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D2、T3</w:t>
            </w:r>
            <w:r>
              <w:rPr>
                <w:rFonts w:hint="eastAsia" w:ascii="Times New Roman" w:hAnsi="Times New Roman" w:eastAsia="仿宋" w:cs="Times New Roman"/>
                <w:sz w:val="24"/>
                <w:szCs w:val="24"/>
                <w:vertAlign w:val="baseline"/>
                <w:lang w:val="en-US" w:eastAsia="zh-CN"/>
              </w:rPr>
              <w:t>、T4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甲三车间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D2、T3、T4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单元C</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甲二车间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生产</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w:t>
            </w:r>
            <w:r>
              <w:rPr>
                <w:rFonts w:hint="eastAsia" w:ascii="Times New Roman" w:hAnsi="Times New Roman" w:eastAsia="仿宋" w:cs="Times New Roman"/>
                <w:sz w:val="24"/>
                <w:szCs w:val="24"/>
                <w:vertAlign w:val="baseline"/>
                <w:lang w:val="en-US" w:eastAsia="zh-CN"/>
              </w:rPr>
              <w:t>3</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甲类仓库二</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甲类仓库三</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丙类仓库</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储存原辅料</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否</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D3、T5、T7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单元D</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污水处理区</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处理废水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w:t>
            </w:r>
            <w:r>
              <w:rPr>
                <w:rFonts w:hint="eastAsia" w:ascii="Times New Roman" w:hAnsi="Times New Roman" w:eastAsia="仿宋" w:cs="Times New Roman"/>
                <w:sz w:val="24"/>
                <w:szCs w:val="24"/>
                <w:vertAlign w:val="baseline"/>
                <w:lang w:val="en-US" w:eastAsia="zh-CN"/>
              </w:rPr>
              <w:t>4</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6</w:t>
            </w:r>
            <w:r>
              <w:rPr>
                <w:rFonts w:hint="default" w:ascii="Times New Roman" w:hAnsi="Times New Roman" w:eastAsia="仿宋" w:cs="Times New Roman"/>
                <w:sz w:val="24"/>
                <w:szCs w:val="24"/>
                <w:vertAlign w:val="baseline"/>
                <w:lang w:val="en-US" w:eastAsia="zh-CN"/>
              </w:rPr>
              <w:t>、T</w:t>
            </w:r>
            <w:r>
              <w:rPr>
                <w:rFonts w:hint="eastAsia" w:ascii="Times New Roman" w:hAnsi="Times New Roman" w:eastAsia="仿宋" w:cs="Times New Roman"/>
                <w:sz w:val="24"/>
                <w:szCs w:val="24"/>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公用工程车间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公辅设备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D4、T6、T8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事故池</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收集事故废水</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二甲苯、芳烃100#、醋酸丁酯、正丁醇、柴油、环氧树脂、醇酸树脂、甲基丙二醇、乙二醇</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挥发性有机物、半挥发性有机物、重金属、pH、总石油烃、三甲苯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是</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一类</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 w:cs="Times New Roman"/>
                <w:sz w:val="24"/>
                <w:szCs w:val="24"/>
                <w:vertAlign w:val="baseline"/>
                <w:lang w:val="en-US" w:eastAsia="zh-CN"/>
              </w:rPr>
            </w:pPr>
            <w:r>
              <w:rPr>
                <w:rFonts w:hint="default" w:ascii="Times New Roman" w:hAnsi="Times New Roman" w:eastAsia="仿宋" w:cs="Times New Roman"/>
                <w:sz w:val="24"/>
                <w:szCs w:val="24"/>
                <w:vertAlign w:val="baseline"/>
                <w:lang w:val="en-US" w:eastAsia="zh-CN"/>
              </w:rPr>
              <w:t>D4、T6、T8</w:t>
            </w:r>
          </w:p>
        </w:tc>
      </w:tr>
    </w:tbl>
    <w:p>
      <w:pPr>
        <w:spacing w:line="360" w:lineRule="auto"/>
        <w:ind w:firstLine="562" w:firstLineChars="200"/>
        <w:jc w:val="center"/>
        <w:rPr>
          <w:rFonts w:hint="default" w:ascii="Times New Roman" w:hAnsi="Times New Roman" w:eastAsia="仿宋" w:cs="Times New Roman"/>
          <w:b/>
          <w:bCs/>
          <w:sz w:val="28"/>
          <w:szCs w:val="28"/>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sectPr>
          <w:pgSz w:w="16838" w:h="11906" w:orient="landscape"/>
          <w:pgMar w:top="1701" w:right="1417" w:bottom="1701" w:left="1417" w:header="851" w:footer="992"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3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8"/>
        <w:gridCol w:w="42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5" name="图片 5" descr="2023-08-25 13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3-08-25 131331"/>
                          <pic:cNvPicPr>
                            <a:picLocks noChangeAspect="1"/>
                          </pic:cNvPicPr>
                        </pic:nvPicPr>
                        <pic:blipFill>
                          <a:blip r:embed="rId42"/>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8" name="图片 8" descr="2023-08-25 13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3-08-25 131346"/>
                          <pic:cNvPicPr>
                            <a:picLocks noChangeAspect="1"/>
                          </pic:cNvPicPr>
                        </pic:nvPicPr>
                        <pic:blipFill>
                          <a:blip r:embed="rId43"/>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0" name="图片 10" descr="2023-08-25 13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3-08-25 131352"/>
                          <pic:cNvPicPr>
                            <a:picLocks noChangeAspect="1"/>
                          </pic:cNvPicPr>
                        </pic:nvPicPr>
                        <pic:blipFill>
                          <a:blip r:embed="rId44"/>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1" name="图片 11" descr="2023-08-25 13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3-08-25 131402"/>
                          <pic:cNvPicPr>
                            <a:picLocks noChangeAspect="1"/>
                          </pic:cNvPicPr>
                        </pic:nvPicPr>
                        <pic:blipFill>
                          <a:blip r:embed="rId45"/>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2" name="图片 12" descr="2023-08-25 13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3-08-25 131540"/>
                          <pic:cNvPicPr>
                            <a:picLocks noChangeAspect="1"/>
                          </pic:cNvPicPr>
                        </pic:nvPicPr>
                        <pic:blipFill>
                          <a:blip r:embed="rId46"/>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4" name="图片 14" descr="2023-08-25 13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3-08-25 133302"/>
                          <pic:cNvPicPr>
                            <a:picLocks noChangeAspect="1"/>
                          </pic:cNvPicPr>
                        </pic:nvPicPr>
                        <pic:blipFill>
                          <a:blip r:embed="rId47"/>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5" name="图片 15" descr="2023-08-25 13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3-08-25 133314"/>
                          <pic:cNvPicPr>
                            <a:picLocks noChangeAspect="1"/>
                          </pic:cNvPicPr>
                        </pic:nvPicPr>
                        <pic:blipFill>
                          <a:blip r:embed="rId48"/>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17" name="图片 17" descr="2023-08-25 13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3-08-25 133326"/>
                          <pic:cNvPicPr>
                            <a:picLocks noChangeAspect="1"/>
                          </pic:cNvPicPr>
                        </pic:nvPicPr>
                        <pic:blipFill>
                          <a:blip r:embed="rId49"/>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0" name="图片 20" descr="2023-08-25 13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3-08-25 133438"/>
                          <pic:cNvPicPr>
                            <a:picLocks noChangeAspect="1"/>
                          </pic:cNvPicPr>
                        </pic:nvPicPr>
                        <pic:blipFill>
                          <a:blip r:embed="rId50"/>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2" name="图片 22" descr="2023-08-26 18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3-08-26 181903"/>
                          <pic:cNvPicPr>
                            <a:picLocks noChangeAspect="1"/>
                          </pic:cNvPicPr>
                        </pic:nvPicPr>
                        <pic:blipFill>
                          <a:blip r:embed="rId51"/>
                          <a:stretch>
                            <a:fillRect/>
                          </a:stretch>
                        </pic:blipFill>
                        <pic:spPr>
                          <a:xfrm>
                            <a:off x="0" y="0"/>
                            <a:ext cx="2534920" cy="1901190"/>
                          </a:xfrm>
                          <a:prstGeom prst="rect">
                            <a:avLst/>
                          </a:prstGeom>
                        </pic:spPr>
                      </pic:pic>
                    </a:graphicData>
                  </a:graphic>
                </wp:inline>
              </w:drawing>
            </w:r>
          </w:p>
        </w:tc>
      </w:tr>
    </w:tbl>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p>
      <w:pPr>
        <w:tabs>
          <w:tab w:val="left" w:pos="1107"/>
        </w:tabs>
        <w:bidi w:val="0"/>
        <w:jc w:val="left"/>
        <w:rPr>
          <w:rFonts w:hint="default"/>
          <w:lang w:val="en-US" w:eastAsia="zh-CN"/>
        </w:rPr>
      </w:pPr>
    </w:p>
    <w:tbl>
      <w:tblPr>
        <w:tblStyle w:val="3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8"/>
        <w:gridCol w:w="42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3" name="图片 23" descr="2023-08-25 13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3-08-25 131745"/>
                          <pic:cNvPicPr>
                            <a:picLocks noChangeAspect="1"/>
                          </pic:cNvPicPr>
                        </pic:nvPicPr>
                        <pic:blipFill>
                          <a:blip r:embed="rId52"/>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4" name="图片 24" descr="2023-08-25 13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3-08-25 131915"/>
                          <pic:cNvPicPr>
                            <a:picLocks noChangeAspect="1"/>
                          </pic:cNvPicPr>
                        </pic:nvPicPr>
                        <pic:blipFill>
                          <a:blip r:embed="rId53"/>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5" name="图片 25" descr="2023-08-25 13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3-08-25 132030"/>
                          <pic:cNvPicPr>
                            <a:picLocks noChangeAspect="1"/>
                          </pic:cNvPicPr>
                        </pic:nvPicPr>
                        <pic:blipFill>
                          <a:blip r:embed="rId54"/>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26" name="图片 26" descr="2023-08-25 13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3-08-25 132048"/>
                          <pic:cNvPicPr>
                            <a:picLocks noChangeAspect="1"/>
                          </pic:cNvPicPr>
                        </pic:nvPicPr>
                        <pic:blipFill>
                          <a:blip r:embed="rId55"/>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28570" cy="1897380"/>
                  <wp:effectExtent l="0" t="0" r="5080" b="7620"/>
                  <wp:docPr id="27" name="图片 27" descr="2023-08-25 13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3-08-25 132138"/>
                          <pic:cNvPicPr>
                            <a:picLocks noChangeAspect="1"/>
                          </pic:cNvPicPr>
                        </pic:nvPicPr>
                        <pic:blipFill>
                          <a:blip r:embed="rId56"/>
                          <a:stretch>
                            <a:fillRect/>
                          </a:stretch>
                        </pic:blipFill>
                        <pic:spPr>
                          <a:xfrm>
                            <a:off x="0" y="0"/>
                            <a:ext cx="2528570" cy="189738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31" name="图片 31" descr="2023-08-25 13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3-08-25 132758"/>
                          <pic:cNvPicPr>
                            <a:picLocks noChangeAspect="1"/>
                          </pic:cNvPicPr>
                        </pic:nvPicPr>
                        <pic:blipFill>
                          <a:blip r:embed="rId57"/>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32" name="图片 32" descr="2023-08-25 1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3-08-25 112411"/>
                          <pic:cNvPicPr>
                            <a:picLocks noChangeAspect="1"/>
                          </pic:cNvPicPr>
                        </pic:nvPicPr>
                        <pic:blipFill>
                          <a:blip r:embed="rId58"/>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36" name="图片 36" descr="2023-08-25 1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3-08-25 113137"/>
                          <pic:cNvPicPr>
                            <a:picLocks noChangeAspect="1"/>
                          </pic:cNvPicPr>
                        </pic:nvPicPr>
                        <pic:blipFill>
                          <a:blip r:embed="rId59"/>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37" name="图片 37" descr="2023-08-25 11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3-08-25 113154"/>
                          <pic:cNvPicPr>
                            <a:picLocks noChangeAspect="1"/>
                          </pic:cNvPicPr>
                        </pic:nvPicPr>
                        <pic:blipFill>
                          <a:blip r:embed="rId60"/>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38" name="图片 38" descr="2023-08-25 11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3-08-25 113255"/>
                          <pic:cNvPicPr>
                            <a:picLocks noChangeAspect="1"/>
                          </pic:cNvPicPr>
                        </pic:nvPicPr>
                        <pic:blipFill>
                          <a:blip r:embed="rId61"/>
                          <a:stretch>
                            <a:fillRect/>
                          </a:stretch>
                        </pic:blipFill>
                        <pic:spPr>
                          <a:xfrm>
                            <a:off x="0" y="0"/>
                            <a:ext cx="2534920" cy="19011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45" name="图片 45" descr="2023-08-25 11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3-08-25 113210"/>
                          <pic:cNvPicPr>
                            <a:picLocks noChangeAspect="1"/>
                          </pic:cNvPicPr>
                        </pic:nvPicPr>
                        <pic:blipFill>
                          <a:blip r:embed="rId62"/>
                          <a:stretch>
                            <a:fillRect/>
                          </a:stretch>
                        </pic:blipFill>
                        <pic:spPr>
                          <a:xfrm>
                            <a:off x="0" y="0"/>
                            <a:ext cx="2534920" cy="1901190"/>
                          </a:xfrm>
                          <a:prstGeom prst="rect">
                            <a:avLst/>
                          </a:prstGeom>
                        </pic:spPr>
                      </pic:pic>
                    </a:graphicData>
                  </a:graphic>
                </wp:inline>
              </w:drawing>
            </w:r>
          </w:p>
        </w:tc>
        <w:tc>
          <w:tcPr>
            <w:tcW w:w="4218" w:type="dxa"/>
            <w:tcBorders>
              <w:tl2br w:val="nil"/>
              <w:tr2bl w:val="nil"/>
            </w:tcBorders>
            <w:vAlign w:val="top"/>
          </w:tcPr>
          <w:p>
            <w:pPr>
              <w:keepNext w:val="0"/>
              <w:keepLines w:val="0"/>
              <w:suppressLineNumbers w:val="0"/>
              <w:spacing w:before="0" w:beforeAutospacing="0" w:after="0" w:afterAutospacing="0" w:line="360" w:lineRule="auto"/>
              <w:ind w:left="0" w:right="0"/>
              <w:rPr>
                <w:rFonts w:hint="eastAsia" w:ascii="Times New Roman" w:hAnsi="Times New Roman" w:eastAsia="仿宋" w:cs="Times New Roman"/>
                <w:sz w:val="28"/>
                <w:szCs w:val="28"/>
                <w:vertAlign w:val="baseline"/>
                <w:lang w:val="en-US" w:eastAsia="zh-CN"/>
              </w:rPr>
            </w:pPr>
            <w:r>
              <w:rPr>
                <w:rFonts w:hint="eastAsia" w:ascii="Times New Roman" w:hAnsi="Times New Roman" w:eastAsia="仿宋" w:cs="Times New Roman"/>
                <w:sz w:val="28"/>
                <w:szCs w:val="28"/>
                <w:vertAlign w:val="baseline"/>
                <w:lang w:val="en-US" w:eastAsia="zh-CN"/>
              </w:rPr>
              <w:drawing>
                <wp:inline distT="0" distB="0" distL="114300" distR="114300">
                  <wp:extent cx="2534920" cy="1901190"/>
                  <wp:effectExtent l="0" t="0" r="17780" b="3810"/>
                  <wp:docPr id="47" name="图片 47" descr="2023-08-25 11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3-08-25 113926"/>
                          <pic:cNvPicPr>
                            <a:picLocks noChangeAspect="1"/>
                          </pic:cNvPicPr>
                        </pic:nvPicPr>
                        <pic:blipFill>
                          <a:blip r:embed="rId63"/>
                          <a:stretch>
                            <a:fillRect/>
                          </a:stretch>
                        </pic:blipFill>
                        <pic:spPr>
                          <a:xfrm>
                            <a:off x="0" y="0"/>
                            <a:ext cx="2534920" cy="1901190"/>
                          </a:xfrm>
                          <a:prstGeom prst="rect">
                            <a:avLst/>
                          </a:prstGeom>
                        </pic:spPr>
                      </pic:pic>
                    </a:graphicData>
                  </a:graphic>
                </wp:inline>
              </w:drawing>
            </w:r>
          </w:p>
        </w:tc>
      </w:tr>
    </w:tbl>
    <w:p>
      <w:pPr>
        <w:tabs>
          <w:tab w:val="left" w:pos="1107"/>
        </w:tabs>
        <w:bidi w:val="0"/>
        <w:jc w:val="left"/>
        <w:rPr>
          <w:rFonts w:hint="default"/>
          <w:lang w:val="en-US" w:eastAsia="zh-CN"/>
        </w:rPr>
      </w:pPr>
    </w:p>
    <w:sectPr>
      <w:pgSz w:w="11906" w:h="16838"/>
      <w:pgMar w:top="1417" w:right="1701" w:bottom="1417" w:left="1701" w:header="851" w:footer="992" w:gutter="284"/>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楷体_GB2312">
    <w:altName w:val="楷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roman"/>
    <w:pitch w:val="default"/>
    <w:sig w:usb0="00000000" w:usb1="00000000" w:usb2="0000003F" w:usb3="00000000" w:csb0="603F01FF" w:csb1="FFFF0000"/>
  </w:font>
  <w:font w:name="方正仿宋_GBK">
    <w:altName w:val="微软雅黑"/>
    <w:panose1 w:val="03000509000000000000"/>
    <w:charset w:val="86"/>
    <w:family w:val="script"/>
    <w:pitch w:val="default"/>
    <w:sig w:usb0="00000000" w:usb1="00000000" w:usb2="00000000" w:usb3="00000000" w:csb0="00040000" w:csb1="00000000"/>
  </w:font>
  <w:font w:name="方正黑体_GBK">
    <w:altName w:val="微软雅黑"/>
    <w:panose1 w:val="03000509000000000000"/>
    <w:charset w:val="86"/>
    <w:family w:val="script"/>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33655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33643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26.5pt;mso-position-horizontal:center;mso-position-horizontal-relative:margin;z-index:251663360;mso-width-relative:page;mso-height-relative:page;" filled="f" stroked="f" coordsize="21600,21600" o:gfxdata="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zwZ+ndMAAAAEAQAADwAAAAAAAAABACAAAAAiAAAAZHJzL2Rvd25yZXYueG1sUEsBAhQA&#10;FAAAAAgAh07iQLPaX7UwAgAAVgQAAA4AAAAAAAAAAQAgAAAAIgEAAGRycy9lMm9Eb2MueG1sUEsF&#10;BgAAAAAGAAYAWQEAAMQFAAAAAA==&#10;">
              <v:fill on="f" focussize="0,0"/>
              <v:stroke on="f" weight="0.5pt"/>
              <v:imagedata o:title=""/>
              <o:lock v:ext="edit" aspectratio="f"/>
              <v:textbox inset="0mm,0mm,0mm,0mm" style="mso-fit-shape-to-text:t;">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36550" cy="1828800"/>
              <wp:effectExtent l="0" t="0" r="6985" b="6350"/>
              <wp:wrapNone/>
              <wp:docPr id="4" name="文本框 4"/>
              <wp:cNvGraphicFramePr/>
              <a:graphic xmlns:a="http://schemas.openxmlformats.org/drawingml/2006/main">
                <a:graphicData uri="http://schemas.microsoft.com/office/word/2010/wordprocessingShape">
                  <wps:wsp>
                    <wps:cNvSpPr txBox="1"/>
                    <wps:spPr>
                      <a:xfrm>
                        <a:off x="0" y="0"/>
                        <a:ext cx="33643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26.5pt;mso-position-horizontal:center;mso-position-horizontal-relative:margin;z-index:251660288;mso-width-relative:page;mso-height-relative:page;" filled="f" stroked="f" coordsize="21600,21600" o:gfxdata="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PBn6d0wAAAAQBAAAPAAAAAAAAAAEAIAAAACIAAABkcnMvZG93bnJldi54bWxQSwEC&#10;FAAUAAAACACHTuJApBdG0jICAABWBAAADgAAAAAAAAABACAAAAAiAQAAZHJzL2Uyb0RvYy54bWxQ&#10;SwUGAAAAAAYABgBZAQAAxgUAAAAA&#10;">
              <v:fill on="f" focussize="0,0"/>
              <v:stroke on="f" weight="0.5pt"/>
              <v:imagedata o:title=""/>
              <o:lock v:ext="edit" aspectratio="f"/>
              <v:textbox inset="0mm,0mm,0mm,0mm" style="mso-fit-shape-to-text:t;">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20701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20701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48</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6.3pt;mso-position-horizontal:center;mso-position-horizontal-relative:margin;z-index:251670528;mso-width-relative:page;mso-height-relative:page;" filled="f" stroked="f" coordsize="21600,21600" o:gfxdata="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Vm4dy1AAAAAQBAAAPAAAAAAAAAAEAIAAAACIAAABkcnMvZG93bnJldi54&#10;bWxQSwECFAAUAAAACACHTuJATwRTcTcCAABiBAAADgAAAAAAAAABACAAAAAjAQAAZHJzL2Uyb0Rv&#10;Yy54bWxQSwUGAAAAAAYABgBZAQAAzAUAAAAA&#10;">
              <v:fill on="f" focussize="0,0"/>
              <v:stroke on="f" weight="0.5pt"/>
              <v:imagedata o:title=""/>
              <o:lock v:ext="edit" aspectratio="f"/>
              <v:textbox inset="0mm,0mm,0mm,0mm" style="mso-fit-shape-to-text:t;">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48</w:t>
                    </w:r>
                    <w:r>
                      <w:rPr>
                        <w:rFonts w:hint="default" w:ascii="Times New Roman" w:hAnsi="Times New Roman" w:cs="Times New Roma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33655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33643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26.5pt;mso-position-horizontal:center;mso-position-horizontal-relative:margin;z-index:251669504;mso-width-relative:page;mso-height-relative:page;" filled="f" stroked="f" coordsize="21600,21600" o:gfxdata="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8Gfp3TAAAABAEAAA8AAAAAAAAAAQAgAAAAIgAAAGRycy9kb3ducmV2LnhtbFBLAQIU&#10;ABQAAAAIAIdO4kBHxFODMQIAAFYEAAAOAAAAAAAAAAEAIAAAACIBAABkcnMvZTJvRG9jLnhtbFBL&#10;BQYAAAAABgAGAFkBAADFBQAAAAA=&#10;">
              <v:fill on="f" focussize="0,0"/>
              <v:stroke on="f" weight="0.5pt"/>
              <v:imagedata o:title=""/>
              <o:lock v:ext="edit" aspectratio="f"/>
              <v:textbox inset="0mm,0mm,0mm,0mm" style="mso-fit-shape-to-text:t;">
                <w:txbxContent>
                  <w:p>
                    <w:pPr>
                      <w:pStyle w:val="22"/>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rPr>
        <w:rFonts w:hint="eastAsia" w:ascii="仿宋" w:hAnsi="仿宋" w:eastAsia="仿宋" w:cs="Times New Roman"/>
        <w:lang w:eastAsia="zh-CN"/>
      </w:rPr>
    </w:pPr>
    <w:r>
      <w:rPr>
        <w:rFonts w:hint="eastAsia" w:ascii="仿宋" w:hAnsi="仿宋" w:eastAsia="仿宋"/>
        <w:lang w:eastAsia="zh-CN"/>
      </w:rPr>
      <w:t>雅涂科技（张家港）有限公</w:t>
    </w:r>
    <w:r>
      <w:rPr>
        <w:rFonts w:hint="default" w:ascii="Times New Roman" w:hAnsi="Times New Roman" w:eastAsia="仿宋" w:cs="Times New Roman"/>
        <w:lang w:eastAsia="zh-CN"/>
      </w:rPr>
      <w:t>司</w:t>
    </w:r>
    <w:r>
      <w:rPr>
        <w:rFonts w:hint="eastAsia" w:ascii="Times New Roman" w:hAnsi="Times New Roman" w:eastAsia="仿宋" w:cs="Times New Roman"/>
        <w:lang w:eastAsia="zh-CN"/>
      </w:rPr>
      <w:t>202</w:t>
    </w:r>
    <w:r>
      <w:rPr>
        <w:rFonts w:hint="eastAsia" w:ascii="Times New Roman" w:hAnsi="Times New Roman" w:eastAsia="仿宋" w:cs="Times New Roman"/>
        <w:lang w:val="en-US" w:eastAsia="zh-CN"/>
      </w:rPr>
      <w:t>3</w:t>
    </w:r>
    <w:r>
      <w:rPr>
        <w:rFonts w:hint="default" w:ascii="Times New Roman" w:hAnsi="Times New Roman" w:eastAsia="仿宋" w:cs="Times New Roman"/>
        <w:lang w:eastAsia="zh-CN"/>
      </w:rPr>
      <w:t>年度</w:t>
    </w:r>
    <w:r>
      <w:rPr>
        <w:rFonts w:hint="eastAsia" w:ascii="仿宋" w:hAnsi="仿宋" w:eastAsia="仿宋" w:cs="Times New Roman"/>
        <w:lang w:eastAsia="zh-CN"/>
      </w:rPr>
      <w:t>土壤和地下水自行监测报告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rPr>
        <w:rFonts w:eastAsia="仿宋_GB2312" w:cs="Times New Roman"/>
        <w:sz w:val="21"/>
        <w:szCs w:val="21"/>
      </w:rPr>
    </w:pPr>
    <w:r>
      <w:rPr>
        <w:rFonts w:hint="eastAsia" w:ascii="仿宋" w:hAnsi="仿宋" w:eastAsia="仿宋"/>
        <w:lang w:eastAsia="zh-CN"/>
      </w:rPr>
      <w:t>雅涂科技（张家港）有限</w:t>
    </w:r>
    <w:r>
      <w:rPr>
        <w:rFonts w:hint="default" w:ascii="Times New Roman" w:hAnsi="Times New Roman" w:eastAsia="仿宋" w:cs="Times New Roman"/>
        <w:lang w:eastAsia="zh-CN"/>
      </w:rPr>
      <w:t>公司</w:t>
    </w:r>
    <w:r>
      <w:rPr>
        <w:rFonts w:hint="eastAsia" w:ascii="Times New Roman" w:hAnsi="Times New Roman" w:eastAsia="仿宋" w:cs="Times New Roman"/>
        <w:lang w:eastAsia="zh-CN"/>
      </w:rPr>
      <w:t>202</w:t>
    </w:r>
    <w:r>
      <w:rPr>
        <w:rFonts w:hint="eastAsia" w:ascii="Times New Roman" w:hAnsi="Times New Roman" w:eastAsia="仿宋" w:cs="Times New Roman"/>
        <w:lang w:val="en-US" w:eastAsia="zh-CN"/>
      </w:rPr>
      <w:t>3</w:t>
    </w:r>
    <w:r>
      <w:rPr>
        <w:rFonts w:hint="default" w:ascii="Times New Roman" w:hAnsi="Times New Roman" w:eastAsia="仿宋" w:cs="Times New Roman"/>
        <w:lang w:eastAsia="zh-CN"/>
      </w:rPr>
      <w:t>年度</w:t>
    </w:r>
    <w:r>
      <w:rPr>
        <w:rFonts w:hint="eastAsia" w:ascii="仿宋" w:hAnsi="仿宋" w:eastAsia="仿宋" w:cs="Times New Roman"/>
        <w:lang w:eastAsia="zh-CN"/>
      </w:rPr>
      <w:t>土壤和地下水自行监测报告</w:t>
    </w:r>
    <w:r>
      <w:rPr>
        <w:rFonts w:eastAsia="仿宋_GB2312" w:cs="Times New Roman"/>
        <w:sz w:val="21"/>
        <w:szCs w:val="21"/>
      </w:rPr>
      <w:t xml:space="preserve">                  </w:t>
    </w:r>
    <w:r>
      <w:rPr>
        <w:rFonts w:hint="eastAsia" w:eastAsia="仿宋_GB2312" w:cs="Times New Roman"/>
        <w:sz w:val="21"/>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9CA7F5"/>
    <w:multiLevelType w:val="singleLevel"/>
    <w:tmpl w:val="BB9CA7F5"/>
    <w:lvl w:ilvl="0" w:tentative="0">
      <w:start w:val="3"/>
      <w:numFmt w:val="decimal"/>
      <w:suff w:val="nothing"/>
      <w:lvlText w:val="（%1）"/>
      <w:lvlJc w:val="left"/>
    </w:lvl>
  </w:abstractNum>
  <w:abstractNum w:abstractNumId="1">
    <w:nsid w:val="C0829D76"/>
    <w:multiLevelType w:val="multilevel"/>
    <w:tmpl w:val="C0829D76"/>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C7069C2E"/>
    <w:multiLevelType w:val="singleLevel"/>
    <w:tmpl w:val="C7069C2E"/>
    <w:lvl w:ilvl="0" w:tentative="0">
      <w:start w:val="1"/>
      <w:numFmt w:val="decimal"/>
      <w:suff w:val="nothing"/>
      <w:lvlText w:val="（%1）"/>
      <w:lvlJc w:val="left"/>
    </w:lvl>
  </w:abstractNum>
  <w:abstractNum w:abstractNumId="3">
    <w:nsid w:val="08C76F85"/>
    <w:multiLevelType w:val="multilevel"/>
    <w:tmpl w:val="08C76F8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4B27705"/>
    <w:multiLevelType w:val="singleLevel"/>
    <w:tmpl w:val="14B27705"/>
    <w:lvl w:ilvl="0" w:tentative="0">
      <w:start w:val="1"/>
      <w:numFmt w:val="decimal"/>
      <w:suff w:val="nothing"/>
      <w:lvlText w:val="%1）"/>
      <w:lvlJc w:val="left"/>
    </w:lvl>
  </w:abstractNum>
  <w:abstractNum w:abstractNumId="5">
    <w:nsid w:val="6D2E72E1"/>
    <w:multiLevelType w:val="singleLevel"/>
    <w:tmpl w:val="6D2E72E1"/>
    <w:lvl w:ilvl="0" w:tentative="0">
      <w:start w:val="5"/>
      <w:numFmt w:val="decimal"/>
      <w:suff w:val="nothing"/>
      <w:lvlText w:val="（%1）"/>
      <w:lvlJc w:val="left"/>
    </w:lvl>
  </w:abstractNum>
  <w:abstractNum w:abstractNumId="6">
    <w:nsid w:val="7A9FA99A"/>
    <w:multiLevelType w:val="singleLevel"/>
    <w:tmpl w:val="7A9FA99A"/>
    <w:lvl w:ilvl="0" w:tentative="0">
      <w:start w:val="1"/>
      <w:numFmt w:val="decimal"/>
      <w:suff w:val="nothing"/>
      <w:lvlText w:val="（%1）"/>
      <w:lvlJc w:val="left"/>
    </w:lvl>
  </w:abstractNum>
  <w:num w:numId="1">
    <w:abstractNumId w:val="2"/>
  </w:num>
  <w:num w:numId="2">
    <w:abstractNumId w:val="5"/>
  </w:num>
  <w:num w:numId="3">
    <w:abstractNumId w:val="4"/>
  </w:num>
  <w:num w:numId="4">
    <w:abstractNumId w:val="6"/>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Q5ZDNjMjIxZjQ2YmQ5ODU1ZTRiOTJjZGZkYjUyMmQifQ=="/>
  </w:docVars>
  <w:rsids>
    <w:rsidRoot w:val="00172A27"/>
    <w:rsid w:val="00000E1B"/>
    <w:rsid w:val="00010626"/>
    <w:rsid w:val="00013CAB"/>
    <w:rsid w:val="00022523"/>
    <w:rsid w:val="00022F13"/>
    <w:rsid w:val="00023D86"/>
    <w:rsid w:val="00027D21"/>
    <w:rsid w:val="00040C4C"/>
    <w:rsid w:val="00040D96"/>
    <w:rsid w:val="00042298"/>
    <w:rsid w:val="00046A18"/>
    <w:rsid w:val="00050025"/>
    <w:rsid w:val="00050FDF"/>
    <w:rsid w:val="00052217"/>
    <w:rsid w:val="00052F7D"/>
    <w:rsid w:val="0005374A"/>
    <w:rsid w:val="00053E67"/>
    <w:rsid w:val="000542C8"/>
    <w:rsid w:val="00057918"/>
    <w:rsid w:val="00057950"/>
    <w:rsid w:val="00060CEA"/>
    <w:rsid w:val="000610B2"/>
    <w:rsid w:val="00061AB7"/>
    <w:rsid w:val="00062E5D"/>
    <w:rsid w:val="000642B3"/>
    <w:rsid w:val="00066637"/>
    <w:rsid w:val="00066FEB"/>
    <w:rsid w:val="00067AAA"/>
    <w:rsid w:val="00072BA0"/>
    <w:rsid w:val="0007484A"/>
    <w:rsid w:val="0008644B"/>
    <w:rsid w:val="0009327D"/>
    <w:rsid w:val="00094BAB"/>
    <w:rsid w:val="00097FB1"/>
    <w:rsid w:val="000A50FB"/>
    <w:rsid w:val="000B1F6B"/>
    <w:rsid w:val="000B28BE"/>
    <w:rsid w:val="000B51C0"/>
    <w:rsid w:val="000B5B4C"/>
    <w:rsid w:val="000C05E6"/>
    <w:rsid w:val="000C154B"/>
    <w:rsid w:val="000C1E6B"/>
    <w:rsid w:val="000C5256"/>
    <w:rsid w:val="000D1D74"/>
    <w:rsid w:val="000D27DE"/>
    <w:rsid w:val="000D4BA0"/>
    <w:rsid w:val="000E1460"/>
    <w:rsid w:val="000E1700"/>
    <w:rsid w:val="000F036A"/>
    <w:rsid w:val="000F068E"/>
    <w:rsid w:val="000F6EC2"/>
    <w:rsid w:val="0010100C"/>
    <w:rsid w:val="0010357E"/>
    <w:rsid w:val="001044AD"/>
    <w:rsid w:val="00104565"/>
    <w:rsid w:val="00104981"/>
    <w:rsid w:val="00104A59"/>
    <w:rsid w:val="00107EF7"/>
    <w:rsid w:val="00111DF1"/>
    <w:rsid w:val="001157A5"/>
    <w:rsid w:val="00117C47"/>
    <w:rsid w:val="00120A5B"/>
    <w:rsid w:val="00120E49"/>
    <w:rsid w:val="00122CC9"/>
    <w:rsid w:val="0012753F"/>
    <w:rsid w:val="001321B4"/>
    <w:rsid w:val="0013711F"/>
    <w:rsid w:val="00140D33"/>
    <w:rsid w:val="0014105A"/>
    <w:rsid w:val="00143FBB"/>
    <w:rsid w:val="00151902"/>
    <w:rsid w:val="00152B09"/>
    <w:rsid w:val="00152D85"/>
    <w:rsid w:val="00155C11"/>
    <w:rsid w:val="00160081"/>
    <w:rsid w:val="00161C7F"/>
    <w:rsid w:val="001670C9"/>
    <w:rsid w:val="00170A81"/>
    <w:rsid w:val="00170E5F"/>
    <w:rsid w:val="001718EF"/>
    <w:rsid w:val="00172A27"/>
    <w:rsid w:val="0017547E"/>
    <w:rsid w:val="00175F37"/>
    <w:rsid w:val="001776CC"/>
    <w:rsid w:val="00177943"/>
    <w:rsid w:val="00182CF8"/>
    <w:rsid w:val="001902A7"/>
    <w:rsid w:val="0019455D"/>
    <w:rsid w:val="0019456B"/>
    <w:rsid w:val="00194A4E"/>
    <w:rsid w:val="00195321"/>
    <w:rsid w:val="00196AAF"/>
    <w:rsid w:val="00197FFC"/>
    <w:rsid w:val="001A0B73"/>
    <w:rsid w:val="001A219D"/>
    <w:rsid w:val="001A493A"/>
    <w:rsid w:val="001A62BD"/>
    <w:rsid w:val="001A6C32"/>
    <w:rsid w:val="001A774A"/>
    <w:rsid w:val="001B36FA"/>
    <w:rsid w:val="001B5159"/>
    <w:rsid w:val="001C409F"/>
    <w:rsid w:val="001C5E36"/>
    <w:rsid w:val="001D1F86"/>
    <w:rsid w:val="001D6F8C"/>
    <w:rsid w:val="001E1348"/>
    <w:rsid w:val="001E1BC6"/>
    <w:rsid w:val="001E3FF9"/>
    <w:rsid w:val="001F178C"/>
    <w:rsid w:val="001F2B3A"/>
    <w:rsid w:val="001F3350"/>
    <w:rsid w:val="001F53E9"/>
    <w:rsid w:val="001F5F52"/>
    <w:rsid w:val="00204281"/>
    <w:rsid w:val="002050AF"/>
    <w:rsid w:val="00210BCC"/>
    <w:rsid w:val="0021100A"/>
    <w:rsid w:val="002139BE"/>
    <w:rsid w:val="0021567F"/>
    <w:rsid w:val="00216F56"/>
    <w:rsid w:val="00223D5E"/>
    <w:rsid w:val="00224B29"/>
    <w:rsid w:val="00226781"/>
    <w:rsid w:val="00226C5D"/>
    <w:rsid w:val="00227EF9"/>
    <w:rsid w:val="00230A14"/>
    <w:rsid w:val="00230F4D"/>
    <w:rsid w:val="00233277"/>
    <w:rsid w:val="002332A5"/>
    <w:rsid w:val="00236C69"/>
    <w:rsid w:val="00242C4A"/>
    <w:rsid w:val="00243622"/>
    <w:rsid w:val="0024511D"/>
    <w:rsid w:val="00251922"/>
    <w:rsid w:val="002533A4"/>
    <w:rsid w:val="002626AF"/>
    <w:rsid w:val="00266F26"/>
    <w:rsid w:val="002773C9"/>
    <w:rsid w:val="00280F77"/>
    <w:rsid w:val="002819DB"/>
    <w:rsid w:val="00283620"/>
    <w:rsid w:val="00295AEE"/>
    <w:rsid w:val="00296B4D"/>
    <w:rsid w:val="002B1888"/>
    <w:rsid w:val="002B1B2C"/>
    <w:rsid w:val="002B4B61"/>
    <w:rsid w:val="002B6DD5"/>
    <w:rsid w:val="002B7883"/>
    <w:rsid w:val="002C0C1D"/>
    <w:rsid w:val="002C3EEE"/>
    <w:rsid w:val="002D04C7"/>
    <w:rsid w:val="002D072A"/>
    <w:rsid w:val="002D1112"/>
    <w:rsid w:val="002D19D4"/>
    <w:rsid w:val="002D23AA"/>
    <w:rsid w:val="002D4C50"/>
    <w:rsid w:val="002D61C7"/>
    <w:rsid w:val="002D69FA"/>
    <w:rsid w:val="002D7648"/>
    <w:rsid w:val="002E1F49"/>
    <w:rsid w:val="002E575E"/>
    <w:rsid w:val="002F1FB0"/>
    <w:rsid w:val="002F21DC"/>
    <w:rsid w:val="002F246D"/>
    <w:rsid w:val="002F2BFA"/>
    <w:rsid w:val="002F3436"/>
    <w:rsid w:val="002F7235"/>
    <w:rsid w:val="00300721"/>
    <w:rsid w:val="00301484"/>
    <w:rsid w:val="003015EA"/>
    <w:rsid w:val="0030274C"/>
    <w:rsid w:val="00317A3E"/>
    <w:rsid w:val="003209DA"/>
    <w:rsid w:val="003228CA"/>
    <w:rsid w:val="00324ED2"/>
    <w:rsid w:val="0032606B"/>
    <w:rsid w:val="00330BE3"/>
    <w:rsid w:val="003339E0"/>
    <w:rsid w:val="0033546B"/>
    <w:rsid w:val="00336E35"/>
    <w:rsid w:val="00337570"/>
    <w:rsid w:val="00340590"/>
    <w:rsid w:val="0034119C"/>
    <w:rsid w:val="00342848"/>
    <w:rsid w:val="00344070"/>
    <w:rsid w:val="00344C0E"/>
    <w:rsid w:val="003459B4"/>
    <w:rsid w:val="00347666"/>
    <w:rsid w:val="00352090"/>
    <w:rsid w:val="00354541"/>
    <w:rsid w:val="00356529"/>
    <w:rsid w:val="0036266A"/>
    <w:rsid w:val="003701D2"/>
    <w:rsid w:val="00370E64"/>
    <w:rsid w:val="00376237"/>
    <w:rsid w:val="00381462"/>
    <w:rsid w:val="00381A81"/>
    <w:rsid w:val="00385DAC"/>
    <w:rsid w:val="00387A59"/>
    <w:rsid w:val="003944C8"/>
    <w:rsid w:val="00396F21"/>
    <w:rsid w:val="00397DDE"/>
    <w:rsid w:val="003A0085"/>
    <w:rsid w:val="003A09A6"/>
    <w:rsid w:val="003A520B"/>
    <w:rsid w:val="003B0BCC"/>
    <w:rsid w:val="003B17EF"/>
    <w:rsid w:val="003B51CD"/>
    <w:rsid w:val="003B70AE"/>
    <w:rsid w:val="003C094B"/>
    <w:rsid w:val="003C0C5D"/>
    <w:rsid w:val="003C318B"/>
    <w:rsid w:val="003C5B5D"/>
    <w:rsid w:val="003D214F"/>
    <w:rsid w:val="003D2986"/>
    <w:rsid w:val="003D3B4E"/>
    <w:rsid w:val="003D5F45"/>
    <w:rsid w:val="003D7080"/>
    <w:rsid w:val="003E1C02"/>
    <w:rsid w:val="003E2369"/>
    <w:rsid w:val="003E39CD"/>
    <w:rsid w:val="003E6972"/>
    <w:rsid w:val="003E7BBF"/>
    <w:rsid w:val="003F1C25"/>
    <w:rsid w:val="003F3BA0"/>
    <w:rsid w:val="003F3BB6"/>
    <w:rsid w:val="003F57D1"/>
    <w:rsid w:val="003F5ACB"/>
    <w:rsid w:val="00400BB0"/>
    <w:rsid w:val="00405D1C"/>
    <w:rsid w:val="00405F90"/>
    <w:rsid w:val="004105A5"/>
    <w:rsid w:val="00421F98"/>
    <w:rsid w:val="004238E7"/>
    <w:rsid w:val="004304DD"/>
    <w:rsid w:val="00432A02"/>
    <w:rsid w:val="00432FDA"/>
    <w:rsid w:val="00433DAE"/>
    <w:rsid w:val="00436B33"/>
    <w:rsid w:val="00447978"/>
    <w:rsid w:val="004516C8"/>
    <w:rsid w:val="00451972"/>
    <w:rsid w:val="00452570"/>
    <w:rsid w:val="00454217"/>
    <w:rsid w:val="00455CAF"/>
    <w:rsid w:val="00462EE7"/>
    <w:rsid w:val="00462F57"/>
    <w:rsid w:val="00463787"/>
    <w:rsid w:val="00463984"/>
    <w:rsid w:val="0046598D"/>
    <w:rsid w:val="0047094D"/>
    <w:rsid w:val="0047304D"/>
    <w:rsid w:val="0047377D"/>
    <w:rsid w:val="00483E66"/>
    <w:rsid w:val="00484A4B"/>
    <w:rsid w:val="00487490"/>
    <w:rsid w:val="004918F8"/>
    <w:rsid w:val="004919E6"/>
    <w:rsid w:val="0049266F"/>
    <w:rsid w:val="004932F4"/>
    <w:rsid w:val="004952D3"/>
    <w:rsid w:val="00497C86"/>
    <w:rsid w:val="004A0004"/>
    <w:rsid w:val="004A0B69"/>
    <w:rsid w:val="004A26F9"/>
    <w:rsid w:val="004B0CAB"/>
    <w:rsid w:val="004B227A"/>
    <w:rsid w:val="004B2D31"/>
    <w:rsid w:val="004B2D42"/>
    <w:rsid w:val="004B3A89"/>
    <w:rsid w:val="004B41F5"/>
    <w:rsid w:val="004B4FE6"/>
    <w:rsid w:val="004C37A7"/>
    <w:rsid w:val="004C49FB"/>
    <w:rsid w:val="004C4C71"/>
    <w:rsid w:val="004C5C23"/>
    <w:rsid w:val="004C639C"/>
    <w:rsid w:val="004D25F5"/>
    <w:rsid w:val="004D3250"/>
    <w:rsid w:val="004D338A"/>
    <w:rsid w:val="004E151E"/>
    <w:rsid w:val="004E1A55"/>
    <w:rsid w:val="004F0EF9"/>
    <w:rsid w:val="004F2FA5"/>
    <w:rsid w:val="004F4E41"/>
    <w:rsid w:val="004F5078"/>
    <w:rsid w:val="00500E59"/>
    <w:rsid w:val="0050226C"/>
    <w:rsid w:val="00502AEA"/>
    <w:rsid w:val="00504382"/>
    <w:rsid w:val="00510E44"/>
    <w:rsid w:val="005110CB"/>
    <w:rsid w:val="00512086"/>
    <w:rsid w:val="00512BE3"/>
    <w:rsid w:val="00513B77"/>
    <w:rsid w:val="00517218"/>
    <w:rsid w:val="00521252"/>
    <w:rsid w:val="00521F14"/>
    <w:rsid w:val="00522446"/>
    <w:rsid w:val="00523878"/>
    <w:rsid w:val="00524707"/>
    <w:rsid w:val="00526319"/>
    <w:rsid w:val="00531A94"/>
    <w:rsid w:val="0053472E"/>
    <w:rsid w:val="005427CD"/>
    <w:rsid w:val="00543108"/>
    <w:rsid w:val="00545B47"/>
    <w:rsid w:val="00545EC6"/>
    <w:rsid w:val="00547A27"/>
    <w:rsid w:val="00554A32"/>
    <w:rsid w:val="00560E76"/>
    <w:rsid w:val="005618B8"/>
    <w:rsid w:val="005665AC"/>
    <w:rsid w:val="005665DE"/>
    <w:rsid w:val="00566668"/>
    <w:rsid w:val="005666CF"/>
    <w:rsid w:val="00570690"/>
    <w:rsid w:val="00571FB9"/>
    <w:rsid w:val="00575253"/>
    <w:rsid w:val="00581C0E"/>
    <w:rsid w:val="00583E69"/>
    <w:rsid w:val="00586079"/>
    <w:rsid w:val="00592BEF"/>
    <w:rsid w:val="00593C80"/>
    <w:rsid w:val="005A1727"/>
    <w:rsid w:val="005A35D0"/>
    <w:rsid w:val="005A3AD1"/>
    <w:rsid w:val="005A58A1"/>
    <w:rsid w:val="005A6AFB"/>
    <w:rsid w:val="005A7AF9"/>
    <w:rsid w:val="005B07BC"/>
    <w:rsid w:val="005B1315"/>
    <w:rsid w:val="005B14FB"/>
    <w:rsid w:val="005B6004"/>
    <w:rsid w:val="005B754C"/>
    <w:rsid w:val="005C3141"/>
    <w:rsid w:val="005C337A"/>
    <w:rsid w:val="005C57B2"/>
    <w:rsid w:val="005C5998"/>
    <w:rsid w:val="005C6AB7"/>
    <w:rsid w:val="005D37C6"/>
    <w:rsid w:val="005D7298"/>
    <w:rsid w:val="005E08BF"/>
    <w:rsid w:val="005E2021"/>
    <w:rsid w:val="005E7910"/>
    <w:rsid w:val="005F0450"/>
    <w:rsid w:val="005F4F41"/>
    <w:rsid w:val="00601C6E"/>
    <w:rsid w:val="00603AAE"/>
    <w:rsid w:val="0061063E"/>
    <w:rsid w:val="00614025"/>
    <w:rsid w:val="006165B1"/>
    <w:rsid w:val="006225F7"/>
    <w:rsid w:val="006235A6"/>
    <w:rsid w:val="006249C0"/>
    <w:rsid w:val="00625272"/>
    <w:rsid w:val="0062532B"/>
    <w:rsid w:val="00626C66"/>
    <w:rsid w:val="0063390A"/>
    <w:rsid w:val="00634F90"/>
    <w:rsid w:val="006352CB"/>
    <w:rsid w:val="00636687"/>
    <w:rsid w:val="00636A37"/>
    <w:rsid w:val="00641CC5"/>
    <w:rsid w:val="00643576"/>
    <w:rsid w:val="006444C7"/>
    <w:rsid w:val="006445ED"/>
    <w:rsid w:val="00644739"/>
    <w:rsid w:val="00653014"/>
    <w:rsid w:val="006566C6"/>
    <w:rsid w:val="006608D7"/>
    <w:rsid w:val="00663834"/>
    <w:rsid w:val="00663A12"/>
    <w:rsid w:val="00664ABE"/>
    <w:rsid w:val="0066738D"/>
    <w:rsid w:val="00667E29"/>
    <w:rsid w:val="0067234A"/>
    <w:rsid w:val="0067511A"/>
    <w:rsid w:val="006753B2"/>
    <w:rsid w:val="00676330"/>
    <w:rsid w:val="00682102"/>
    <w:rsid w:val="00682B24"/>
    <w:rsid w:val="00684967"/>
    <w:rsid w:val="00685225"/>
    <w:rsid w:val="0068525B"/>
    <w:rsid w:val="00686370"/>
    <w:rsid w:val="006909BD"/>
    <w:rsid w:val="00692D25"/>
    <w:rsid w:val="00692D46"/>
    <w:rsid w:val="006931FE"/>
    <w:rsid w:val="006934F7"/>
    <w:rsid w:val="00695C51"/>
    <w:rsid w:val="00697DD0"/>
    <w:rsid w:val="006A0C3A"/>
    <w:rsid w:val="006A3B25"/>
    <w:rsid w:val="006A7859"/>
    <w:rsid w:val="006B6350"/>
    <w:rsid w:val="006C097F"/>
    <w:rsid w:val="006C33EC"/>
    <w:rsid w:val="006C3567"/>
    <w:rsid w:val="006C36C0"/>
    <w:rsid w:val="006C4CD9"/>
    <w:rsid w:val="006C6451"/>
    <w:rsid w:val="006C703F"/>
    <w:rsid w:val="006C73D3"/>
    <w:rsid w:val="006C7900"/>
    <w:rsid w:val="006D24C7"/>
    <w:rsid w:val="006D4F13"/>
    <w:rsid w:val="006D639D"/>
    <w:rsid w:val="006D6F0F"/>
    <w:rsid w:val="006E0267"/>
    <w:rsid w:val="006E2BC3"/>
    <w:rsid w:val="006E5F39"/>
    <w:rsid w:val="006E794E"/>
    <w:rsid w:val="006F0922"/>
    <w:rsid w:val="006F1F04"/>
    <w:rsid w:val="006F5CD5"/>
    <w:rsid w:val="00703988"/>
    <w:rsid w:val="007105ED"/>
    <w:rsid w:val="00722E16"/>
    <w:rsid w:val="007322A2"/>
    <w:rsid w:val="00733FB9"/>
    <w:rsid w:val="00734004"/>
    <w:rsid w:val="007351C7"/>
    <w:rsid w:val="00737BBA"/>
    <w:rsid w:val="0074510E"/>
    <w:rsid w:val="007474A2"/>
    <w:rsid w:val="007551C5"/>
    <w:rsid w:val="00756353"/>
    <w:rsid w:val="007600B1"/>
    <w:rsid w:val="00761437"/>
    <w:rsid w:val="0076330C"/>
    <w:rsid w:val="00765531"/>
    <w:rsid w:val="007711B7"/>
    <w:rsid w:val="0077222D"/>
    <w:rsid w:val="00772AAE"/>
    <w:rsid w:val="007776DE"/>
    <w:rsid w:val="00780DCC"/>
    <w:rsid w:val="00783521"/>
    <w:rsid w:val="00784196"/>
    <w:rsid w:val="00790C9F"/>
    <w:rsid w:val="007925F3"/>
    <w:rsid w:val="00793A5B"/>
    <w:rsid w:val="00794ADE"/>
    <w:rsid w:val="00796010"/>
    <w:rsid w:val="007A10E0"/>
    <w:rsid w:val="007A11E0"/>
    <w:rsid w:val="007A754E"/>
    <w:rsid w:val="007B0E8F"/>
    <w:rsid w:val="007B31CD"/>
    <w:rsid w:val="007B511F"/>
    <w:rsid w:val="007B51FD"/>
    <w:rsid w:val="007B593C"/>
    <w:rsid w:val="007B721E"/>
    <w:rsid w:val="007C33A9"/>
    <w:rsid w:val="007C4038"/>
    <w:rsid w:val="007C4614"/>
    <w:rsid w:val="007C65F0"/>
    <w:rsid w:val="007D0A55"/>
    <w:rsid w:val="007D3D3A"/>
    <w:rsid w:val="007D7D89"/>
    <w:rsid w:val="007E0B40"/>
    <w:rsid w:val="007E0F4C"/>
    <w:rsid w:val="007E13C3"/>
    <w:rsid w:val="007E3EB1"/>
    <w:rsid w:val="007E742B"/>
    <w:rsid w:val="007F0CA2"/>
    <w:rsid w:val="007F68A3"/>
    <w:rsid w:val="008000A7"/>
    <w:rsid w:val="008011C8"/>
    <w:rsid w:val="008016FA"/>
    <w:rsid w:val="00801A54"/>
    <w:rsid w:val="00802C45"/>
    <w:rsid w:val="0080754C"/>
    <w:rsid w:val="00813C1E"/>
    <w:rsid w:val="0081426B"/>
    <w:rsid w:val="00814F15"/>
    <w:rsid w:val="00816999"/>
    <w:rsid w:val="0082105C"/>
    <w:rsid w:val="00822407"/>
    <w:rsid w:val="008317DE"/>
    <w:rsid w:val="008333EA"/>
    <w:rsid w:val="00833E1A"/>
    <w:rsid w:val="00845119"/>
    <w:rsid w:val="00846433"/>
    <w:rsid w:val="00846EE2"/>
    <w:rsid w:val="008473C4"/>
    <w:rsid w:val="008517F8"/>
    <w:rsid w:val="008519C0"/>
    <w:rsid w:val="00851E71"/>
    <w:rsid w:val="008522B9"/>
    <w:rsid w:val="00854588"/>
    <w:rsid w:val="008549DE"/>
    <w:rsid w:val="00860EB5"/>
    <w:rsid w:val="00861837"/>
    <w:rsid w:val="00861B08"/>
    <w:rsid w:val="00861B44"/>
    <w:rsid w:val="00863424"/>
    <w:rsid w:val="008664F3"/>
    <w:rsid w:val="008763B3"/>
    <w:rsid w:val="00876F83"/>
    <w:rsid w:val="00880055"/>
    <w:rsid w:val="00885E49"/>
    <w:rsid w:val="00886226"/>
    <w:rsid w:val="0089228E"/>
    <w:rsid w:val="008925D9"/>
    <w:rsid w:val="0089752C"/>
    <w:rsid w:val="008A231C"/>
    <w:rsid w:val="008B6614"/>
    <w:rsid w:val="008B6A5E"/>
    <w:rsid w:val="008B6C17"/>
    <w:rsid w:val="008D0CB2"/>
    <w:rsid w:val="008D3CA8"/>
    <w:rsid w:val="008D763F"/>
    <w:rsid w:val="008E0220"/>
    <w:rsid w:val="008E1679"/>
    <w:rsid w:val="00904810"/>
    <w:rsid w:val="00917134"/>
    <w:rsid w:val="009215F3"/>
    <w:rsid w:val="0092282E"/>
    <w:rsid w:val="009228A1"/>
    <w:rsid w:val="00922B26"/>
    <w:rsid w:val="00926442"/>
    <w:rsid w:val="009274F0"/>
    <w:rsid w:val="00927EE2"/>
    <w:rsid w:val="0093031E"/>
    <w:rsid w:val="00933C05"/>
    <w:rsid w:val="009365A7"/>
    <w:rsid w:val="00936928"/>
    <w:rsid w:val="0094188A"/>
    <w:rsid w:val="009436BF"/>
    <w:rsid w:val="00954DBD"/>
    <w:rsid w:val="00964304"/>
    <w:rsid w:val="00970780"/>
    <w:rsid w:val="00971AFA"/>
    <w:rsid w:val="00975936"/>
    <w:rsid w:val="00976C79"/>
    <w:rsid w:val="00976E5B"/>
    <w:rsid w:val="00980355"/>
    <w:rsid w:val="00984FDD"/>
    <w:rsid w:val="00985CDB"/>
    <w:rsid w:val="00990975"/>
    <w:rsid w:val="009911E5"/>
    <w:rsid w:val="00994B18"/>
    <w:rsid w:val="00995D6C"/>
    <w:rsid w:val="009A0906"/>
    <w:rsid w:val="009A22AE"/>
    <w:rsid w:val="009B07A4"/>
    <w:rsid w:val="009B0ADC"/>
    <w:rsid w:val="009B0E01"/>
    <w:rsid w:val="009B1AE5"/>
    <w:rsid w:val="009B27F7"/>
    <w:rsid w:val="009B7AEB"/>
    <w:rsid w:val="009C53A2"/>
    <w:rsid w:val="009C73F3"/>
    <w:rsid w:val="009D1F85"/>
    <w:rsid w:val="009D3C2F"/>
    <w:rsid w:val="009D54CB"/>
    <w:rsid w:val="009D7D2F"/>
    <w:rsid w:val="009E0193"/>
    <w:rsid w:val="009E169E"/>
    <w:rsid w:val="009E3DAB"/>
    <w:rsid w:val="009E6662"/>
    <w:rsid w:val="009F594D"/>
    <w:rsid w:val="009F6582"/>
    <w:rsid w:val="00A00230"/>
    <w:rsid w:val="00A01B4C"/>
    <w:rsid w:val="00A05213"/>
    <w:rsid w:val="00A054F7"/>
    <w:rsid w:val="00A111B9"/>
    <w:rsid w:val="00A11FC2"/>
    <w:rsid w:val="00A12BDD"/>
    <w:rsid w:val="00A141E0"/>
    <w:rsid w:val="00A20DE3"/>
    <w:rsid w:val="00A21B2D"/>
    <w:rsid w:val="00A223DE"/>
    <w:rsid w:val="00A24D8E"/>
    <w:rsid w:val="00A25FDE"/>
    <w:rsid w:val="00A26DF9"/>
    <w:rsid w:val="00A278A6"/>
    <w:rsid w:val="00A27C33"/>
    <w:rsid w:val="00A301F4"/>
    <w:rsid w:val="00A30481"/>
    <w:rsid w:val="00A32EAD"/>
    <w:rsid w:val="00A40DA1"/>
    <w:rsid w:val="00A410AA"/>
    <w:rsid w:val="00A413A6"/>
    <w:rsid w:val="00A41E18"/>
    <w:rsid w:val="00A43CE5"/>
    <w:rsid w:val="00A50920"/>
    <w:rsid w:val="00A5406B"/>
    <w:rsid w:val="00A609B1"/>
    <w:rsid w:val="00A63681"/>
    <w:rsid w:val="00A648B6"/>
    <w:rsid w:val="00A72688"/>
    <w:rsid w:val="00A74F71"/>
    <w:rsid w:val="00A75A46"/>
    <w:rsid w:val="00A769DF"/>
    <w:rsid w:val="00A8134A"/>
    <w:rsid w:val="00A87186"/>
    <w:rsid w:val="00A8721E"/>
    <w:rsid w:val="00A91820"/>
    <w:rsid w:val="00A95E10"/>
    <w:rsid w:val="00A97EEA"/>
    <w:rsid w:val="00AA0F53"/>
    <w:rsid w:val="00AA1658"/>
    <w:rsid w:val="00AA1695"/>
    <w:rsid w:val="00AA4591"/>
    <w:rsid w:val="00AB7CCC"/>
    <w:rsid w:val="00AC37D4"/>
    <w:rsid w:val="00AC6A7B"/>
    <w:rsid w:val="00AC73A1"/>
    <w:rsid w:val="00AD2242"/>
    <w:rsid w:val="00AD6895"/>
    <w:rsid w:val="00AE3AD1"/>
    <w:rsid w:val="00AF0023"/>
    <w:rsid w:val="00AF0470"/>
    <w:rsid w:val="00AF142E"/>
    <w:rsid w:val="00AF519E"/>
    <w:rsid w:val="00AF6597"/>
    <w:rsid w:val="00AF6B60"/>
    <w:rsid w:val="00AF79A7"/>
    <w:rsid w:val="00B00952"/>
    <w:rsid w:val="00B01527"/>
    <w:rsid w:val="00B0497D"/>
    <w:rsid w:val="00B07E4A"/>
    <w:rsid w:val="00B108E5"/>
    <w:rsid w:val="00B10C37"/>
    <w:rsid w:val="00B11736"/>
    <w:rsid w:val="00B129E5"/>
    <w:rsid w:val="00B17662"/>
    <w:rsid w:val="00B26F7D"/>
    <w:rsid w:val="00B32170"/>
    <w:rsid w:val="00B3294A"/>
    <w:rsid w:val="00B330C0"/>
    <w:rsid w:val="00B41AF6"/>
    <w:rsid w:val="00B426F6"/>
    <w:rsid w:val="00B435C4"/>
    <w:rsid w:val="00B46DA4"/>
    <w:rsid w:val="00B53C86"/>
    <w:rsid w:val="00B5642C"/>
    <w:rsid w:val="00B619C1"/>
    <w:rsid w:val="00B61B5A"/>
    <w:rsid w:val="00B624FA"/>
    <w:rsid w:val="00B62F4D"/>
    <w:rsid w:val="00B63E11"/>
    <w:rsid w:val="00B6562D"/>
    <w:rsid w:val="00B70027"/>
    <w:rsid w:val="00B70EEC"/>
    <w:rsid w:val="00B72C47"/>
    <w:rsid w:val="00B80275"/>
    <w:rsid w:val="00B80FFF"/>
    <w:rsid w:val="00B86604"/>
    <w:rsid w:val="00B87052"/>
    <w:rsid w:val="00BA0B3B"/>
    <w:rsid w:val="00BA0F39"/>
    <w:rsid w:val="00BA2A76"/>
    <w:rsid w:val="00BA2B13"/>
    <w:rsid w:val="00BA2B4F"/>
    <w:rsid w:val="00BA2C01"/>
    <w:rsid w:val="00BA389E"/>
    <w:rsid w:val="00BA3921"/>
    <w:rsid w:val="00BB1687"/>
    <w:rsid w:val="00BB6B68"/>
    <w:rsid w:val="00BC0486"/>
    <w:rsid w:val="00BC3E1D"/>
    <w:rsid w:val="00BC6356"/>
    <w:rsid w:val="00BC7332"/>
    <w:rsid w:val="00BC793C"/>
    <w:rsid w:val="00BD0F11"/>
    <w:rsid w:val="00BD4060"/>
    <w:rsid w:val="00BD5211"/>
    <w:rsid w:val="00BD6216"/>
    <w:rsid w:val="00BE19CD"/>
    <w:rsid w:val="00BE2848"/>
    <w:rsid w:val="00BE36C7"/>
    <w:rsid w:val="00BE4192"/>
    <w:rsid w:val="00BE484E"/>
    <w:rsid w:val="00BE5557"/>
    <w:rsid w:val="00BE64F5"/>
    <w:rsid w:val="00BF1BFB"/>
    <w:rsid w:val="00BF6729"/>
    <w:rsid w:val="00C04801"/>
    <w:rsid w:val="00C04B87"/>
    <w:rsid w:val="00C052FE"/>
    <w:rsid w:val="00C07946"/>
    <w:rsid w:val="00C10144"/>
    <w:rsid w:val="00C145EB"/>
    <w:rsid w:val="00C14A61"/>
    <w:rsid w:val="00C17AEE"/>
    <w:rsid w:val="00C3146B"/>
    <w:rsid w:val="00C32176"/>
    <w:rsid w:val="00C34E20"/>
    <w:rsid w:val="00C36496"/>
    <w:rsid w:val="00C40D7B"/>
    <w:rsid w:val="00C4196F"/>
    <w:rsid w:val="00C41DC3"/>
    <w:rsid w:val="00C44574"/>
    <w:rsid w:val="00C45A2C"/>
    <w:rsid w:val="00C470D4"/>
    <w:rsid w:val="00C52DA6"/>
    <w:rsid w:val="00C541A4"/>
    <w:rsid w:val="00C55651"/>
    <w:rsid w:val="00C5674E"/>
    <w:rsid w:val="00C568C9"/>
    <w:rsid w:val="00C60B62"/>
    <w:rsid w:val="00C61D46"/>
    <w:rsid w:val="00C62CF0"/>
    <w:rsid w:val="00C658BE"/>
    <w:rsid w:val="00C71C3D"/>
    <w:rsid w:val="00C72EFF"/>
    <w:rsid w:val="00C743B6"/>
    <w:rsid w:val="00C75F6A"/>
    <w:rsid w:val="00C76E71"/>
    <w:rsid w:val="00C76FB7"/>
    <w:rsid w:val="00C84F02"/>
    <w:rsid w:val="00C865FD"/>
    <w:rsid w:val="00C956C8"/>
    <w:rsid w:val="00C97198"/>
    <w:rsid w:val="00CA13EC"/>
    <w:rsid w:val="00CA34C4"/>
    <w:rsid w:val="00CA4F28"/>
    <w:rsid w:val="00CB14FA"/>
    <w:rsid w:val="00CB649C"/>
    <w:rsid w:val="00CB7231"/>
    <w:rsid w:val="00CC156E"/>
    <w:rsid w:val="00CC1E01"/>
    <w:rsid w:val="00CC1F95"/>
    <w:rsid w:val="00CC2E9B"/>
    <w:rsid w:val="00CC6817"/>
    <w:rsid w:val="00CD07E5"/>
    <w:rsid w:val="00CD1E5E"/>
    <w:rsid w:val="00CD280A"/>
    <w:rsid w:val="00CD5564"/>
    <w:rsid w:val="00CE0FDF"/>
    <w:rsid w:val="00CE11DA"/>
    <w:rsid w:val="00CE1725"/>
    <w:rsid w:val="00CE2339"/>
    <w:rsid w:val="00CE58B6"/>
    <w:rsid w:val="00CE655A"/>
    <w:rsid w:val="00CF2F89"/>
    <w:rsid w:val="00CF5477"/>
    <w:rsid w:val="00CF5763"/>
    <w:rsid w:val="00CF6F0C"/>
    <w:rsid w:val="00D03837"/>
    <w:rsid w:val="00D049A9"/>
    <w:rsid w:val="00D0643E"/>
    <w:rsid w:val="00D07A3E"/>
    <w:rsid w:val="00D11EDA"/>
    <w:rsid w:val="00D139B7"/>
    <w:rsid w:val="00D13FF6"/>
    <w:rsid w:val="00D14238"/>
    <w:rsid w:val="00D14770"/>
    <w:rsid w:val="00D147BB"/>
    <w:rsid w:val="00D14865"/>
    <w:rsid w:val="00D179DE"/>
    <w:rsid w:val="00D17DD1"/>
    <w:rsid w:val="00D21778"/>
    <w:rsid w:val="00D2180C"/>
    <w:rsid w:val="00D230F0"/>
    <w:rsid w:val="00D2480F"/>
    <w:rsid w:val="00D4088F"/>
    <w:rsid w:val="00D40D97"/>
    <w:rsid w:val="00D42AD7"/>
    <w:rsid w:val="00D42AFB"/>
    <w:rsid w:val="00D42BD7"/>
    <w:rsid w:val="00D44D06"/>
    <w:rsid w:val="00D45D2D"/>
    <w:rsid w:val="00D573DB"/>
    <w:rsid w:val="00D579C9"/>
    <w:rsid w:val="00D601BD"/>
    <w:rsid w:val="00D64ADA"/>
    <w:rsid w:val="00D667BC"/>
    <w:rsid w:val="00D6776D"/>
    <w:rsid w:val="00D67C1D"/>
    <w:rsid w:val="00D80C9D"/>
    <w:rsid w:val="00D8294B"/>
    <w:rsid w:val="00D840CF"/>
    <w:rsid w:val="00D86E09"/>
    <w:rsid w:val="00D90B7F"/>
    <w:rsid w:val="00D9199C"/>
    <w:rsid w:val="00D9615A"/>
    <w:rsid w:val="00DA08E3"/>
    <w:rsid w:val="00DA16DA"/>
    <w:rsid w:val="00DA39EE"/>
    <w:rsid w:val="00DA416B"/>
    <w:rsid w:val="00DB2549"/>
    <w:rsid w:val="00DB4E72"/>
    <w:rsid w:val="00DB72C1"/>
    <w:rsid w:val="00DB737F"/>
    <w:rsid w:val="00DC1EDF"/>
    <w:rsid w:val="00DC6B8A"/>
    <w:rsid w:val="00DC7EF5"/>
    <w:rsid w:val="00DD0EC6"/>
    <w:rsid w:val="00DD1B13"/>
    <w:rsid w:val="00DD56E9"/>
    <w:rsid w:val="00DD5A11"/>
    <w:rsid w:val="00DD5CA7"/>
    <w:rsid w:val="00DD7418"/>
    <w:rsid w:val="00DE5CDF"/>
    <w:rsid w:val="00DE5D4C"/>
    <w:rsid w:val="00DF0768"/>
    <w:rsid w:val="00DF127D"/>
    <w:rsid w:val="00DF1F20"/>
    <w:rsid w:val="00DF2F37"/>
    <w:rsid w:val="00DF64B2"/>
    <w:rsid w:val="00DF6C6A"/>
    <w:rsid w:val="00E035B1"/>
    <w:rsid w:val="00E0368F"/>
    <w:rsid w:val="00E06398"/>
    <w:rsid w:val="00E129CB"/>
    <w:rsid w:val="00E12B96"/>
    <w:rsid w:val="00E13079"/>
    <w:rsid w:val="00E14D1D"/>
    <w:rsid w:val="00E1731E"/>
    <w:rsid w:val="00E17381"/>
    <w:rsid w:val="00E20F4A"/>
    <w:rsid w:val="00E21B09"/>
    <w:rsid w:val="00E22921"/>
    <w:rsid w:val="00E34B6D"/>
    <w:rsid w:val="00E355EC"/>
    <w:rsid w:val="00E3705A"/>
    <w:rsid w:val="00E37CAA"/>
    <w:rsid w:val="00E40059"/>
    <w:rsid w:val="00E50E39"/>
    <w:rsid w:val="00E50EB4"/>
    <w:rsid w:val="00E540E3"/>
    <w:rsid w:val="00E54E47"/>
    <w:rsid w:val="00E60688"/>
    <w:rsid w:val="00E73F8D"/>
    <w:rsid w:val="00E740CC"/>
    <w:rsid w:val="00E74BE6"/>
    <w:rsid w:val="00E81377"/>
    <w:rsid w:val="00E83F92"/>
    <w:rsid w:val="00E907F1"/>
    <w:rsid w:val="00E938A8"/>
    <w:rsid w:val="00E93C16"/>
    <w:rsid w:val="00E93FC0"/>
    <w:rsid w:val="00E96C6E"/>
    <w:rsid w:val="00E96D79"/>
    <w:rsid w:val="00E97F75"/>
    <w:rsid w:val="00EA023E"/>
    <w:rsid w:val="00EA1E46"/>
    <w:rsid w:val="00EA6590"/>
    <w:rsid w:val="00EB0ADD"/>
    <w:rsid w:val="00EB3CC5"/>
    <w:rsid w:val="00EB6300"/>
    <w:rsid w:val="00EB79B3"/>
    <w:rsid w:val="00EC3087"/>
    <w:rsid w:val="00EC32B7"/>
    <w:rsid w:val="00EC544B"/>
    <w:rsid w:val="00EC587B"/>
    <w:rsid w:val="00EC768D"/>
    <w:rsid w:val="00ED1473"/>
    <w:rsid w:val="00ED21D4"/>
    <w:rsid w:val="00ED2B9E"/>
    <w:rsid w:val="00ED4B4F"/>
    <w:rsid w:val="00ED55D3"/>
    <w:rsid w:val="00ED63E4"/>
    <w:rsid w:val="00ED67A5"/>
    <w:rsid w:val="00ED7AB9"/>
    <w:rsid w:val="00EE3B1E"/>
    <w:rsid w:val="00EE7132"/>
    <w:rsid w:val="00EF1287"/>
    <w:rsid w:val="00EF13B3"/>
    <w:rsid w:val="00EF2CAE"/>
    <w:rsid w:val="00EF6855"/>
    <w:rsid w:val="00F036A0"/>
    <w:rsid w:val="00F03E57"/>
    <w:rsid w:val="00F0590B"/>
    <w:rsid w:val="00F06590"/>
    <w:rsid w:val="00F07029"/>
    <w:rsid w:val="00F07643"/>
    <w:rsid w:val="00F141E6"/>
    <w:rsid w:val="00F16941"/>
    <w:rsid w:val="00F231A2"/>
    <w:rsid w:val="00F23571"/>
    <w:rsid w:val="00F3191D"/>
    <w:rsid w:val="00F32C12"/>
    <w:rsid w:val="00F3685A"/>
    <w:rsid w:val="00F42E5C"/>
    <w:rsid w:val="00F42FF3"/>
    <w:rsid w:val="00F44917"/>
    <w:rsid w:val="00F44A42"/>
    <w:rsid w:val="00F461AE"/>
    <w:rsid w:val="00F5263D"/>
    <w:rsid w:val="00F55207"/>
    <w:rsid w:val="00F5627F"/>
    <w:rsid w:val="00F62E23"/>
    <w:rsid w:val="00F7267D"/>
    <w:rsid w:val="00F758F3"/>
    <w:rsid w:val="00F83AF8"/>
    <w:rsid w:val="00F84478"/>
    <w:rsid w:val="00F84BD5"/>
    <w:rsid w:val="00F8657B"/>
    <w:rsid w:val="00F92642"/>
    <w:rsid w:val="00F941B5"/>
    <w:rsid w:val="00F941D3"/>
    <w:rsid w:val="00F967E1"/>
    <w:rsid w:val="00FA124B"/>
    <w:rsid w:val="00FA1E20"/>
    <w:rsid w:val="00FA657E"/>
    <w:rsid w:val="00FB02E1"/>
    <w:rsid w:val="00FB0401"/>
    <w:rsid w:val="00FB071F"/>
    <w:rsid w:val="00FB71EC"/>
    <w:rsid w:val="00FC0EA1"/>
    <w:rsid w:val="00FC1B82"/>
    <w:rsid w:val="00FC680E"/>
    <w:rsid w:val="00FD1C23"/>
    <w:rsid w:val="00FD40DA"/>
    <w:rsid w:val="00FD4FEF"/>
    <w:rsid w:val="00FD5C1B"/>
    <w:rsid w:val="00FE0B3F"/>
    <w:rsid w:val="00FE1921"/>
    <w:rsid w:val="00FE1A1B"/>
    <w:rsid w:val="00FE410C"/>
    <w:rsid w:val="00FE763A"/>
    <w:rsid w:val="00FF0133"/>
    <w:rsid w:val="00FF78AC"/>
    <w:rsid w:val="011A4BE1"/>
    <w:rsid w:val="011D6260"/>
    <w:rsid w:val="013B4FE1"/>
    <w:rsid w:val="018D1D97"/>
    <w:rsid w:val="01AB5A58"/>
    <w:rsid w:val="01C51C76"/>
    <w:rsid w:val="01F13BA3"/>
    <w:rsid w:val="01F31547"/>
    <w:rsid w:val="01FE2486"/>
    <w:rsid w:val="0234193D"/>
    <w:rsid w:val="023E720E"/>
    <w:rsid w:val="024E4FAD"/>
    <w:rsid w:val="025F1D35"/>
    <w:rsid w:val="026C05FD"/>
    <w:rsid w:val="027A4B32"/>
    <w:rsid w:val="029B18C2"/>
    <w:rsid w:val="02AE7A0E"/>
    <w:rsid w:val="02D01E14"/>
    <w:rsid w:val="02DF143E"/>
    <w:rsid w:val="02E52691"/>
    <w:rsid w:val="02EA7A82"/>
    <w:rsid w:val="03012F7E"/>
    <w:rsid w:val="03056A38"/>
    <w:rsid w:val="031A20B5"/>
    <w:rsid w:val="032654D2"/>
    <w:rsid w:val="037F4E3C"/>
    <w:rsid w:val="03AB16A7"/>
    <w:rsid w:val="03B718EC"/>
    <w:rsid w:val="03D56EFA"/>
    <w:rsid w:val="03DE22AC"/>
    <w:rsid w:val="04155364"/>
    <w:rsid w:val="04701BBB"/>
    <w:rsid w:val="04761900"/>
    <w:rsid w:val="048951C1"/>
    <w:rsid w:val="048E2CC0"/>
    <w:rsid w:val="049C7D4F"/>
    <w:rsid w:val="04A34E80"/>
    <w:rsid w:val="04A429B6"/>
    <w:rsid w:val="04B50398"/>
    <w:rsid w:val="04B6452C"/>
    <w:rsid w:val="04C54B46"/>
    <w:rsid w:val="04C96BCC"/>
    <w:rsid w:val="04F5519C"/>
    <w:rsid w:val="050140A8"/>
    <w:rsid w:val="05232C5F"/>
    <w:rsid w:val="052839C7"/>
    <w:rsid w:val="053D62D0"/>
    <w:rsid w:val="054B1548"/>
    <w:rsid w:val="0566567C"/>
    <w:rsid w:val="0576371C"/>
    <w:rsid w:val="0583500D"/>
    <w:rsid w:val="05845F90"/>
    <w:rsid w:val="05B71993"/>
    <w:rsid w:val="05B940F1"/>
    <w:rsid w:val="05C75ABA"/>
    <w:rsid w:val="05C766C9"/>
    <w:rsid w:val="061C4714"/>
    <w:rsid w:val="06281E0A"/>
    <w:rsid w:val="06476565"/>
    <w:rsid w:val="064A36D9"/>
    <w:rsid w:val="06744B24"/>
    <w:rsid w:val="06750C59"/>
    <w:rsid w:val="067B5AB5"/>
    <w:rsid w:val="067D1773"/>
    <w:rsid w:val="06806BBE"/>
    <w:rsid w:val="06904833"/>
    <w:rsid w:val="06B4245F"/>
    <w:rsid w:val="06BD4AC9"/>
    <w:rsid w:val="06EE52A1"/>
    <w:rsid w:val="06F76F37"/>
    <w:rsid w:val="07096DB7"/>
    <w:rsid w:val="07152D82"/>
    <w:rsid w:val="071E0202"/>
    <w:rsid w:val="0724776D"/>
    <w:rsid w:val="0731217E"/>
    <w:rsid w:val="07344B58"/>
    <w:rsid w:val="073C7EAB"/>
    <w:rsid w:val="075145C0"/>
    <w:rsid w:val="075D6E6C"/>
    <w:rsid w:val="077730CD"/>
    <w:rsid w:val="079E0D8E"/>
    <w:rsid w:val="07BD2E9E"/>
    <w:rsid w:val="07C83611"/>
    <w:rsid w:val="07D07D91"/>
    <w:rsid w:val="07FB4915"/>
    <w:rsid w:val="07FC4989"/>
    <w:rsid w:val="07FE686E"/>
    <w:rsid w:val="08043FB5"/>
    <w:rsid w:val="081B5AAD"/>
    <w:rsid w:val="08550E21"/>
    <w:rsid w:val="085A386A"/>
    <w:rsid w:val="08716B68"/>
    <w:rsid w:val="08757608"/>
    <w:rsid w:val="08A668FE"/>
    <w:rsid w:val="08B44117"/>
    <w:rsid w:val="08B627AF"/>
    <w:rsid w:val="09147DCB"/>
    <w:rsid w:val="091C38E8"/>
    <w:rsid w:val="091D7F20"/>
    <w:rsid w:val="092D0CC0"/>
    <w:rsid w:val="092D56A9"/>
    <w:rsid w:val="09334124"/>
    <w:rsid w:val="09482C44"/>
    <w:rsid w:val="096E10AA"/>
    <w:rsid w:val="09785C80"/>
    <w:rsid w:val="097E40BA"/>
    <w:rsid w:val="098C0422"/>
    <w:rsid w:val="099252CE"/>
    <w:rsid w:val="09AB6768"/>
    <w:rsid w:val="09AC75A4"/>
    <w:rsid w:val="09CC5606"/>
    <w:rsid w:val="09E02DD5"/>
    <w:rsid w:val="0A043D08"/>
    <w:rsid w:val="0A39499E"/>
    <w:rsid w:val="0A696C19"/>
    <w:rsid w:val="0A6B567F"/>
    <w:rsid w:val="0A9603FE"/>
    <w:rsid w:val="0A9720B9"/>
    <w:rsid w:val="0AB66F42"/>
    <w:rsid w:val="0ABB0F6C"/>
    <w:rsid w:val="0ABB4BF1"/>
    <w:rsid w:val="0ACB0335"/>
    <w:rsid w:val="0AD11EBB"/>
    <w:rsid w:val="0ADE21C0"/>
    <w:rsid w:val="0AE347C0"/>
    <w:rsid w:val="0AEF051D"/>
    <w:rsid w:val="0B015D25"/>
    <w:rsid w:val="0B24385C"/>
    <w:rsid w:val="0B2710E9"/>
    <w:rsid w:val="0B45582C"/>
    <w:rsid w:val="0B5101FE"/>
    <w:rsid w:val="0B6135EE"/>
    <w:rsid w:val="0B715098"/>
    <w:rsid w:val="0B8A2D56"/>
    <w:rsid w:val="0BA90216"/>
    <w:rsid w:val="0BBA19C0"/>
    <w:rsid w:val="0BC36508"/>
    <w:rsid w:val="0BDF41EB"/>
    <w:rsid w:val="0BE92617"/>
    <w:rsid w:val="0BEC0B11"/>
    <w:rsid w:val="0C085D7B"/>
    <w:rsid w:val="0C0E73D4"/>
    <w:rsid w:val="0C3536C8"/>
    <w:rsid w:val="0C3D2C4D"/>
    <w:rsid w:val="0C4A46D3"/>
    <w:rsid w:val="0C510ECC"/>
    <w:rsid w:val="0C586647"/>
    <w:rsid w:val="0C5B11DF"/>
    <w:rsid w:val="0C64001D"/>
    <w:rsid w:val="0C6D5637"/>
    <w:rsid w:val="0C75021E"/>
    <w:rsid w:val="0C7F317F"/>
    <w:rsid w:val="0C9439C3"/>
    <w:rsid w:val="0C9D6062"/>
    <w:rsid w:val="0CA56807"/>
    <w:rsid w:val="0CB80407"/>
    <w:rsid w:val="0CD05DC6"/>
    <w:rsid w:val="0CDC17AA"/>
    <w:rsid w:val="0CE537DE"/>
    <w:rsid w:val="0D1838A3"/>
    <w:rsid w:val="0D2428F7"/>
    <w:rsid w:val="0D370701"/>
    <w:rsid w:val="0D445789"/>
    <w:rsid w:val="0D4B0AC3"/>
    <w:rsid w:val="0D533F7D"/>
    <w:rsid w:val="0D6017CC"/>
    <w:rsid w:val="0D8D54FF"/>
    <w:rsid w:val="0DAE1B73"/>
    <w:rsid w:val="0DB50504"/>
    <w:rsid w:val="0DCD2C55"/>
    <w:rsid w:val="0DCE0D50"/>
    <w:rsid w:val="0DDA1FFE"/>
    <w:rsid w:val="0DEA07CF"/>
    <w:rsid w:val="0DF03ECE"/>
    <w:rsid w:val="0E0510EB"/>
    <w:rsid w:val="0E134225"/>
    <w:rsid w:val="0E135322"/>
    <w:rsid w:val="0E2E42B5"/>
    <w:rsid w:val="0E3C1B66"/>
    <w:rsid w:val="0E482CEF"/>
    <w:rsid w:val="0E4B667C"/>
    <w:rsid w:val="0E622195"/>
    <w:rsid w:val="0E9F62EE"/>
    <w:rsid w:val="0EA478DF"/>
    <w:rsid w:val="0EB77F23"/>
    <w:rsid w:val="0EC82617"/>
    <w:rsid w:val="0ECB1213"/>
    <w:rsid w:val="0EFB70D6"/>
    <w:rsid w:val="0F026847"/>
    <w:rsid w:val="0F384E9E"/>
    <w:rsid w:val="0F47463E"/>
    <w:rsid w:val="0F5E1866"/>
    <w:rsid w:val="0F6645AC"/>
    <w:rsid w:val="0F6F4A82"/>
    <w:rsid w:val="0F700EFE"/>
    <w:rsid w:val="0F737665"/>
    <w:rsid w:val="0FA339EE"/>
    <w:rsid w:val="0FA33C6D"/>
    <w:rsid w:val="0FA7463C"/>
    <w:rsid w:val="0FCF1F7D"/>
    <w:rsid w:val="0FE33DAB"/>
    <w:rsid w:val="0FEE0EAF"/>
    <w:rsid w:val="10060133"/>
    <w:rsid w:val="102639FF"/>
    <w:rsid w:val="10324220"/>
    <w:rsid w:val="106B50BC"/>
    <w:rsid w:val="109F6650"/>
    <w:rsid w:val="10A93EC9"/>
    <w:rsid w:val="10AE73EC"/>
    <w:rsid w:val="10BF7DF0"/>
    <w:rsid w:val="10C614AD"/>
    <w:rsid w:val="10D40F5C"/>
    <w:rsid w:val="10E904CB"/>
    <w:rsid w:val="10F2061C"/>
    <w:rsid w:val="10F4664F"/>
    <w:rsid w:val="10FB4071"/>
    <w:rsid w:val="11156DBE"/>
    <w:rsid w:val="111801A3"/>
    <w:rsid w:val="112402FE"/>
    <w:rsid w:val="11686B4A"/>
    <w:rsid w:val="1170777F"/>
    <w:rsid w:val="118C1D42"/>
    <w:rsid w:val="118C5294"/>
    <w:rsid w:val="118F2537"/>
    <w:rsid w:val="11950022"/>
    <w:rsid w:val="11D030F2"/>
    <w:rsid w:val="11EB3A9D"/>
    <w:rsid w:val="120029E9"/>
    <w:rsid w:val="12707106"/>
    <w:rsid w:val="127B35DB"/>
    <w:rsid w:val="12835206"/>
    <w:rsid w:val="12854BFB"/>
    <w:rsid w:val="12982428"/>
    <w:rsid w:val="12997C83"/>
    <w:rsid w:val="12A10BBE"/>
    <w:rsid w:val="12B70937"/>
    <w:rsid w:val="12B94C10"/>
    <w:rsid w:val="12BB4969"/>
    <w:rsid w:val="12CB383D"/>
    <w:rsid w:val="12CD75D1"/>
    <w:rsid w:val="12D82AA1"/>
    <w:rsid w:val="12F54069"/>
    <w:rsid w:val="132E6058"/>
    <w:rsid w:val="1361184C"/>
    <w:rsid w:val="13626166"/>
    <w:rsid w:val="138A301D"/>
    <w:rsid w:val="139E0D54"/>
    <w:rsid w:val="13BC3224"/>
    <w:rsid w:val="13E767EE"/>
    <w:rsid w:val="13F71CD2"/>
    <w:rsid w:val="140E7F7B"/>
    <w:rsid w:val="1417590A"/>
    <w:rsid w:val="142F3689"/>
    <w:rsid w:val="1430309C"/>
    <w:rsid w:val="144702AC"/>
    <w:rsid w:val="14557193"/>
    <w:rsid w:val="14561EDF"/>
    <w:rsid w:val="145C1323"/>
    <w:rsid w:val="147E59A8"/>
    <w:rsid w:val="14840CB7"/>
    <w:rsid w:val="14900FF3"/>
    <w:rsid w:val="149862EE"/>
    <w:rsid w:val="14A05126"/>
    <w:rsid w:val="15006B3B"/>
    <w:rsid w:val="150202A8"/>
    <w:rsid w:val="152E2AE3"/>
    <w:rsid w:val="15310F88"/>
    <w:rsid w:val="154D34D2"/>
    <w:rsid w:val="154F7E01"/>
    <w:rsid w:val="155F2588"/>
    <w:rsid w:val="157D147D"/>
    <w:rsid w:val="1588725F"/>
    <w:rsid w:val="15B12989"/>
    <w:rsid w:val="15C466BE"/>
    <w:rsid w:val="15D1746D"/>
    <w:rsid w:val="160456F6"/>
    <w:rsid w:val="16103B51"/>
    <w:rsid w:val="16351569"/>
    <w:rsid w:val="163C6C84"/>
    <w:rsid w:val="1640562F"/>
    <w:rsid w:val="165F22AE"/>
    <w:rsid w:val="166A7AEE"/>
    <w:rsid w:val="16751C4F"/>
    <w:rsid w:val="16774E60"/>
    <w:rsid w:val="1691010F"/>
    <w:rsid w:val="169A54F9"/>
    <w:rsid w:val="16A22E4F"/>
    <w:rsid w:val="16B21BD9"/>
    <w:rsid w:val="16BC518B"/>
    <w:rsid w:val="16C11F91"/>
    <w:rsid w:val="16DD57D8"/>
    <w:rsid w:val="16F91434"/>
    <w:rsid w:val="17060BF1"/>
    <w:rsid w:val="174218C7"/>
    <w:rsid w:val="175534C9"/>
    <w:rsid w:val="176F71F7"/>
    <w:rsid w:val="177F25CD"/>
    <w:rsid w:val="178F2AA4"/>
    <w:rsid w:val="179237D6"/>
    <w:rsid w:val="17BD28BB"/>
    <w:rsid w:val="17CC38C7"/>
    <w:rsid w:val="17CD36F3"/>
    <w:rsid w:val="17CE3D91"/>
    <w:rsid w:val="181E7FE4"/>
    <w:rsid w:val="183C3E39"/>
    <w:rsid w:val="183D21E3"/>
    <w:rsid w:val="1871021A"/>
    <w:rsid w:val="18732BFE"/>
    <w:rsid w:val="18741D37"/>
    <w:rsid w:val="187C126E"/>
    <w:rsid w:val="188F2CD3"/>
    <w:rsid w:val="18987719"/>
    <w:rsid w:val="18DC2EDA"/>
    <w:rsid w:val="18F40581"/>
    <w:rsid w:val="18F74F1E"/>
    <w:rsid w:val="19032AAF"/>
    <w:rsid w:val="190F4F00"/>
    <w:rsid w:val="19104885"/>
    <w:rsid w:val="192961AA"/>
    <w:rsid w:val="193844ED"/>
    <w:rsid w:val="194653C0"/>
    <w:rsid w:val="196515C1"/>
    <w:rsid w:val="196A784A"/>
    <w:rsid w:val="198C2A69"/>
    <w:rsid w:val="19A36DF7"/>
    <w:rsid w:val="19B43392"/>
    <w:rsid w:val="19B44F7E"/>
    <w:rsid w:val="19B61FDC"/>
    <w:rsid w:val="19D2783C"/>
    <w:rsid w:val="19EB611E"/>
    <w:rsid w:val="19EE1243"/>
    <w:rsid w:val="19F64C8F"/>
    <w:rsid w:val="19F9389F"/>
    <w:rsid w:val="19FE0611"/>
    <w:rsid w:val="1A156664"/>
    <w:rsid w:val="1A16565B"/>
    <w:rsid w:val="1A1C796E"/>
    <w:rsid w:val="1A2E5F03"/>
    <w:rsid w:val="1A5B22DD"/>
    <w:rsid w:val="1A5B4526"/>
    <w:rsid w:val="1A7F1E0E"/>
    <w:rsid w:val="1A9A08B1"/>
    <w:rsid w:val="1AC95908"/>
    <w:rsid w:val="1AF578FB"/>
    <w:rsid w:val="1AF9421F"/>
    <w:rsid w:val="1B1A7F42"/>
    <w:rsid w:val="1B4245C7"/>
    <w:rsid w:val="1B4700D0"/>
    <w:rsid w:val="1B741E13"/>
    <w:rsid w:val="1B962ADC"/>
    <w:rsid w:val="1BB459E5"/>
    <w:rsid w:val="1BB67F0E"/>
    <w:rsid w:val="1BEB5D8F"/>
    <w:rsid w:val="1BFA2D11"/>
    <w:rsid w:val="1C02554F"/>
    <w:rsid w:val="1C103A35"/>
    <w:rsid w:val="1C115DAC"/>
    <w:rsid w:val="1C20171F"/>
    <w:rsid w:val="1C237951"/>
    <w:rsid w:val="1C3F24EC"/>
    <w:rsid w:val="1C4B5FFB"/>
    <w:rsid w:val="1C4C5CF9"/>
    <w:rsid w:val="1C537587"/>
    <w:rsid w:val="1C79390D"/>
    <w:rsid w:val="1CAA68AA"/>
    <w:rsid w:val="1CDC78C7"/>
    <w:rsid w:val="1CF243B5"/>
    <w:rsid w:val="1D1375D7"/>
    <w:rsid w:val="1D231D3B"/>
    <w:rsid w:val="1D3703F5"/>
    <w:rsid w:val="1D3937B1"/>
    <w:rsid w:val="1D40788B"/>
    <w:rsid w:val="1D59797C"/>
    <w:rsid w:val="1D6257F2"/>
    <w:rsid w:val="1D672562"/>
    <w:rsid w:val="1D687EC1"/>
    <w:rsid w:val="1D7F4421"/>
    <w:rsid w:val="1D9101C0"/>
    <w:rsid w:val="1DB43F50"/>
    <w:rsid w:val="1DF86223"/>
    <w:rsid w:val="1E1D4FF9"/>
    <w:rsid w:val="1E43780A"/>
    <w:rsid w:val="1E44567C"/>
    <w:rsid w:val="1E4615CF"/>
    <w:rsid w:val="1E7270D6"/>
    <w:rsid w:val="1E783D38"/>
    <w:rsid w:val="1EBA11DB"/>
    <w:rsid w:val="1F0270D0"/>
    <w:rsid w:val="1F07293C"/>
    <w:rsid w:val="1F0849ED"/>
    <w:rsid w:val="1F087D33"/>
    <w:rsid w:val="1F336AEA"/>
    <w:rsid w:val="1F3C2D7A"/>
    <w:rsid w:val="1F5405C6"/>
    <w:rsid w:val="1F5656A7"/>
    <w:rsid w:val="1FAF1706"/>
    <w:rsid w:val="1FCD7FDF"/>
    <w:rsid w:val="1FE93502"/>
    <w:rsid w:val="1FF03540"/>
    <w:rsid w:val="201026FC"/>
    <w:rsid w:val="20257E47"/>
    <w:rsid w:val="20261BA0"/>
    <w:rsid w:val="2033398E"/>
    <w:rsid w:val="203739F5"/>
    <w:rsid w:val="205E42BF"/>
    <w:rsid w:val="205F7DA7"/>
    <w:rsid w:val="206C40C7"/>
    <w:rsid w:val="208E3D71"/>
    <w:rsid w:val="20BB740D"/>
    <w:rsid w:val="20C615DE"/>
    <w:rsid w:val="21084183"/>
    <w:rsid w:val="21216C63"/>
    <w:rsid w:val="213879BA"/>
    <w:rsid w:val="213D79E5"/>
    <w:rsid w:val="21477140"/>
    <w:rsid w:val="21725869"/>
    <w:rsid w:val="21931B97"/>
    <w:rsid w:val="22192E20"/>
    <w:rsid w:val="222C4DD7"/>
    <w:rsid w:val="22363D50"/>
    <w:rsid w:val="22364547"/>
    <w:rsid w:val="224323E8"/>
    <w:rsid w:val="224451B0"/>
    <w:rsid w:val="225D6B23"/>
    <w:rsid w:val="22622C2D"/>
    <w:rsid w:val="22735AF9"/>
    <w:rsid w:val="2286724F"/>
    <w:rsid w:val="228F24A4"/>
    <w:rsid w:val="22956772"/>
    <w:rsid w:val="22B4178B"/>
    <w:rsid w:val="22CB54B2"/>
    <w:rsid w:val="22D30971"/>
    <w:rsid w:val="22E728CC"/>
    <w:rsid w:val="22EF1E18"/>
    <w:rsid w:val="230122FD"/>
    <w:rsid w:val="232C2DED"/>
    <w:rsid w:val="23425A63"/>
    <w:rsid w:val="234A2A43"/>
    <w:rsid w:val="23543FC6"/>
    <w:rsid w:val="23562379"/>
    <w:rsid w:val="23855C61"/>
    <w:rsid w:val="238B0342"/>
    <w:rsid w:val="238B4B07"/>
    <w:rsid w:val="238B7342"/>
    <w:rsid w:val="23975AC7"/>
    <w:rsid w:val="239F4DC2"/>
    <w:rsid w:val="23B34EB9"/>
    <w:rsid w:val="23CE7816"/>
    <w:rsid w:val="23D97A5F"/>
    <w:rsid w:val="23E139AD"/>
    <w:rsid w:val="243006CB"/>
    <w:rsid w:val="243369B4"/>
    <w:rsid w:val="244C1F30"/>
    <w:rsid w:val="245A67DA"/>
    <w:rsid w:val="248C72D8"/>
    <w:rsid w:val="248D0A3F"/>
    <w:rsid w:val="24C602D1"/>
    <w:rsid w:val="24E75815"/>
    <w:rsid w:val="251607B8"/>
    <w:rsid w:val="25496D80"/>
    <w:rsid w:val="255175D4"/>
    <w:rsid w:val="255B6EE1"/>
    <w:rsid w:val="256600B7"/>
    <w:rsid w:val="256A5E95"/>
    <w:rsid w:val="25A41C59"/>
    <w:rsid w:val="25D174E2"/>
    <w:rsid w:val="25FB5B0D"/>
    <w:rsid w:val="261E468E"/>
    <w:rsid w:val="264162C1"/>
    <w:rsid w:val="264912C3"/>
    <w:rsid w:val="264E0F8E"/>
    <w:rsid w:val="264F1B46"/>
    <w:rsid w:val="26504B48"/>
    <w:rsid w:val="265A5904"/>
    <w:rsid w:val="26701537"/>
    <w:rsid w:val="26767CD0"/>
    <w:rsid w:val="268A25AF"/>
    <w:rsid w:val="268C4850"/>
    <w:rsid w:val="26A3768E"/>
    <w:rsid w:val="26A56071"/>
    <w:rsid w:val="26B7120F"/>
    <w:rsid w:val="26BF0F6C"/>
    <w:rsid w:val="26CC1ED9"/>
    <w:rsid w:val="26F248D9"/>
    <w:rsid w:val="26FB7DFA"/>
    <w:rsid w:val="26FD36C1"/>
    <w:rsid w:val="271A7A51"/>
    <w:rsid w:val="271C33C8"/>
    <w:rsid w:val="272979A7"/>
    <w:rsid w:val="2733126D"/>
    <w:rsid w:val="27372385"/>
    <w:rsid w:val="2740550F"/>
    <w:rsid w:val="274206C9"/>
    <w:rsid w:val="277D78DA"/>
    <w:rsid w:val="27833331"/>
    <w:rsid w:val="2787210B"/>
    <w:rsid w:val="27A27E15"/>
    <w:rsid w:val="27A4488F"/>
    <w:rsid w:val="27A83F1D"/>
    <w:rsid w:val="27C061F6"/>
    <w:rsid w:val="27D661AC"/>
    <w:rsid w:val="27DD679A"/>
    <w:rsid w:val="27DF0A61"/>
    <w:rsid w:val="27E65D79"/>
    <w:rsid w:val="27F95F26"/>
    <w:rsid w:val="28051290"/>
    <w:rsid w:val="280E794D"/>
    <w:rsid w:val="28226EB6"/>
    <w:rsid w:val="28263B39"/>
    <w:rsid w:val="282C7EAB"/>
    <w:rsid w:val="285B5AE0"/>
    <w:rsid w:val="28632F3C"/>
    <w:rsid w:val="287B1076"/>
    <w:rsid w:val="28831040"/>
    <w:rsid w:val="289D5273"/>
    <w:rsid w:val="28B01344"/>
    <w:rsid w:val="28BB0BA0"/>
    <w:rsid w:val="28C61310"/>
    <w:rsid w:val="28DA02EC"/>
    <w:rsid w:val="28DC4ECB"/>
    <w:rsid w:val="28E65C9E"/>
    <w:rsid w:val="28F66341"/>
    <w:rsid w:val="29071177"/>
    <w:rsid w:val="291552DE"/>
    <w:rsid w:val="296479F3"/>
    <w:rsid w:val="29786D0E"/>
    <w:rsid w:val="29900D54"/>
    <w:rsid w:val="2997061F"/>
    <w:rsid w:val="29CA462B"/>
    <w:rsid w:val="29CE6295"/>
    <w:rsid w:val="29E45AC5"/>
    <w:rsid w:val="29E87704"/>
    <w:rsid w:val="29E9693E"/>
    <w:rsid w:val="29E96D18"/>
    <w:rsid w:val="29F42DF0"/>
    <w:rsid w:val="29FB60F2"/>
    <w:rsid w:val="2A05605F"/>
    <w:rsid w:val="2A0A38C9"/>
    <w:rsid w:val="2A10432D"/>
    <w:rsid w:val="2A143F89"/>
    <w:rsid w:val="2A1C7BBD"/>
    <w:rsid w:val="2A3B2E01"/>
    <w:rsid w:val="2A3E1039"/>
    <w:rsid w:val="2A444B66"/>
    <w:rsid w:val="2A6422A0"/>
    <w:rsid w:val="2A9F2795"/>
    <w:rsid w:val="2AB27937"/>
    <w:rsid w:val="2AB927D6"/>
    <w:rsid w:val="2AEF1866"/>
    <w:rsid w:val="2B01347F"/>
    <w:rsid w:val="2B064DFA"/>
    <w:rsid w:val="2B321EE4"/>
    <w:rsid w:val="2B374290"/>
    <w:rsid w:val="2B4678F4"/>
    <w:rsid w:val="2B611676"/>
    <w:rsid w:val="2B7B3698"/>
    <w:rsid w:val="2BA64C63"/>
    <w:rsid w:val="2BD82217"/>
    <w:rsid w:val="2BE34B2B"/>
    <w:rsid w:val="2BE764B6"/>
    <w:rsid w:val="2C1663EA"/>
    <w:rsid w:val="2C365BE9"/>
    <w:rsid w:val="2C3D063B"/>
    <w:rsid w:val="2C646B43"/>
    <w:rsid w:val="2C753B81"/>
    <w:rsid w:val="2C762FF8"/>
    <w:rsid w:val="2C76382D"/>
    <w:rsid w:val="2C793959"/>
    <w:rsid w:val="2C7D55F1"/>
    <w:rsid w:val="2C8A6B03"/>
    <w:rsid w:val="2C950EE1"/>
    <w:rsid w:val="2CB424ED"/>
    <w:rsid w:val="2CB81F9F"/>
    <w:rsid w:val="2CB91171"/>
    <w:rsid w:val="2CCF26A4"/>
    <w:rsid w:val="2CD35A43"/>
    <w:rsid w:val="2CD77B68"/>
    <w:rsid w:val="2CE43A8A"/>
    <w:rsid w:val="2D1B3887"/>
    <w:rsid w:val="2D263027"/>
    <w:rsid w:val="2D3317A4"/>
    <w:rsid w:val="2D7F2882"/>
    <w:rsid w:val="2DC647A7"/>
    <w:rsid w:val="2DDF34AD"/>
    <w:rsid w:val="2DEF3413"/>
    <w:rsid w:val="2DF213E9"/>
    <w:rsid w:val="2E110EB8"/>
    <w:rsid w:val="2E166498"/>
    <w:rsid w:val="2E1D0091"/>
    <w:rsid w:val="2E303C7B"/>
    <w:rsid w:val="2E35221E"/>
    <w:rsid w:val="2E400B0A"/>
    <w:rsid w:val="2E973F8B"/>
    <w:rsid w:val="2E9B3BAB"/>
    <w:rsid w:val="2E9D7885"/>
    <w:rsid w:val="2EA23A8A"/>
    <w:rsid w:val="2EAC1EA4"/>
    <w:rsid w:val="2EB64602"/>
    <w:rsid w:val="2EBF56D4"/>
    <w:rsid w:val="2ED60E26"/>
    <w:rsid w:val="2EEB46B0"/>
    <w:rsid w:val="2EEE7BE0"/>
    <w:rsid w:val="2EF85564"/>
    <w:rsid w:val="2F1C1962"/>
    <w:rsid w:val="2F232039"/>
    <w:rsid w:val="2F2B6902"/>
    <w:rsid w:val="2F324CFE"/>
    <w:rsid w:val="2F35134C"/>
    <w:rsid w:val="2F4F1AB4"/>
    <w:rsid w:val="2F507A36"/>
    <w:rsid w:val="2F591862"/>
    <w:rsid w:val="2F6A7B89"/>
    <w:rsid w:val="2F6E3815"/>
    <w:rsid w:val="2F934C9B"/>
    <w:rsid w:val="2FB63D7F"/>
    <w:rsid w:val="2FB9498E"/>
    <w:rsid w:val="300341EB"/>
    <w:rsid w:val="302E47A7"/>
    <w:rsid w:val="303D5900"/>
    <w:rsid w:val="303F0117"/>
    <w:rsid w:val="30402BFD"/>
    <w:rsid w:val="304B546B"/>
    <w:rsid w:val="304C3DE1"/>
    <w:rsid w:val="307159B3"/>
    <w:rsid w:val="30865227"/>
    <w:rsid w:val="30D07860"/>
    <w:rsid w:val="30E02736"/>
    <w:rsid w:val="30E1637D"/>
    <w:rsid w:val="30E70131"/>
    <w:rsid w:val="30EE3D0A"/>
    <w:rsid w:val="30F77AE2"/>
    <w:rsid w:val="310702AE"/>
    <w:rsid w:val="31416F41"/>
    <w:rsid w:val="315A6225"/>
    <w:rsid w:val="31621741"/>
    <w:rsid w:val="31836CBF"/>
    <w:rsid w:val="318E3AE3"/>
    <w:rsid w:val="31A3579E"/>
    <w:rsid w:val="31A823E1"/>
    <w:rsid w:val="31AD21B1"/>
    <w:rsid w:val="31C53C17"/>
    <w:rsid w:val="31CF7B37"/>
    <w:rsid w:val="31DF7408"/>
    <w:rsid w:val="31F32447"/>
    <w:rsid w:val="31FE0A0D"/>
    <w:rsid w:val="32001619"/>
    <w:rsid w:val="32092BF1"/>
    <w:rsid w:val="322275CF"/>
    <w:rsid w:val="32236178"/>
    <w:rsid w:val="32296EEB"/>
    <w:rsid w:val="322F18B8"/>
    <w:rsid w:val="323173FB"/>
    <w:rsid w:val="32620CE0"/>
    <w:rsid w:val="329131C6"/>
    <w:rsid w:val="32976567"/>
    <w:rsid w:val="329C2ADB"/>
    <w:rsid w:val="32B8002A"/>
    <w:rsid w:val="32C92F4A"/>
    <w:rsid w:val="33030846"/>
    <w:rsid w:val="3349582D"/>
    <w:rsid w:val="334A3C49"/>
    <w:rsid w:val="3381166E"/>
    <w:rsid w:val="338B4C6D"/>
    <w:rsid w:val="33BD183D"/>
    <w:rsid w:val="33C32383"/>
    <w:rsid w:val="33D8310E"/>
    <w:rsid w:val="33D873E8"/>
    <w:rsid w:val="33E06668"/>
    <w:rsid w:val="33EA1BDB"/>
    <w:rsid w:val="33EA6B63"/>
    <w:rsid w:val="33F95597"/>
    <w:rsid w:val="3411487C"/>
    <w:rsid w:val="34154757"/>
    <w:rsid w:val="34284051"/>
    <w:rsid w:val="34371435"/>
    <w:rsid w:val="344E7F5B"/>
    <w:rsid w:val="3461254A"/>
    <w:rsid w:val="348806A2"/>
    <w:rsid w:val="34944BE9"/>
    <w:rsid w:val="34B615AF"/>
    <w:rsid w:val="34B90D3D"/>
    <w:rsid w:val="34BF786F"/>
    <w:rsid w:val="34C66CF1"/>
    <w:rsid w:val="34DC7A5D"/>
    <w:rsid w:val="34E47EB5"/>
    <w:rsid w:val="34F32917"/>
    <w:rsid w:val="35151E7B"/>
    <w:rsid w:val="351B2CFA"/>
    <w:rsid w:val="352D7303"/>
    <w:rsid w:val="352F0462"/>
    <w:rsid w:val="35623E55"/>
    <w:rsid w:val="356309A6"/>
    <w:rsid w:val="357B5729"/>
    <w:rsid w:val="35894BEF"/>
    <w:rsid w:val="358E422D"/>
    <w:rsid w:val="359B0B00"/>
    <w:rsid w:val="35A66896"/>
    <w:rsid w:val="35D94C25"/>
    <w:rsid w:val="35DA4341"/>
    <w:rsid w:val="35E32505"/>
    <w:rsid w:val="35E45B71"/>
    <w:rsid w:val="35FF3DB4"/>
    <w:rsid w:val="36071AD6"/>
    <w:rsid w:val="36210C71"/>
    <w:rsid w:val="36260ACF"/>
    <w:rsid w:val="36301FE6"/>
    <w:rsid w:val="363247F9"/>
    <w:rsid w:val="36443614"/>
    <w:rsid w:val="36467842"/>
    <w:rsid w:val="36642D12"/>
    <w:rsid w:val="36696B59"/>
    <w:rsid w:val="368C7083"/>
    <w:rsid w:val="36955738"/>
    <w:rsid w:val="36A15E2F"/>
    <w:rsid w:val="36C108E2"/>
    <w:rsid w:val="36CA4A4A"/>
    <w:rsid w:val="36F71245"/>
    <w:rsid w:val="370138CA"/>
    <w:rsid w:val="370148DB"/>
    <w:rsid w:val="371667A5"/>
    <w:rsid w:val="371A0654"/>
    <w:rsid w:val="3727595E"/>
    <w:rsid w:val="373544D5"/>
    <w:rsid w:val="373A2443"/>
    <w:rsid w:val="375A47D7"/>
    <w:rsid w:val="37775B93"/>
    <w:rsid w:val="37B6006D"/>
    <w:rsid w:val="37C74478"/>
    <w:rsid w:val="37F55979"/>
    <w:rsid w:val="381F293B"/>
    <w:rsid w:val="38491876"/>
    <w:rsid w:val="384F4255"/>
    <w:rsid w:val="38541FBA"/>
    <w:rsid w:val="38576181"/>
    <w:rsid w:val="385A0AAE"/>
    <w:rsid w:val="38627523"/>
    <w:rsid w:val="386573B6"/>
    <w:rsid w:val="38A74402"/>
    <w:rsid w:val="3912614E"/>
    <w:rsid w:val="391C15A6"/>
    <w:rsid w:val="391D7F4F"/>
    <w:rsid w:val="39355C5A"/>
    <w:rsid w:val="393C11FC"/>
    <w:rsid w:val="393F0D7C"/>
    <w:rsid w:val="394167EE"/>
    <w:rsid w:val="394C2678"/>
    <w:rsid w:val="395D1150"/>
    <w:rsid w:val="39617203"/>
    <w:rsid w:val="39B20C35"/>
    <w:rsid w:val="39D31798"/>
    <w:rsid w:val="39DB4D30"/>
    <w:rsid w:val="39DF2DAF"/>
    <w:rsid w:val="39E01543"/>
    <w:rsid w:val="3A48252E"/>
    <w:rsid w:val="3A645C2C"/>
    <w:rsid w:val="3A986F03"/>
    <w:rsid w:val="3AA21152"/>
    <w:rsid w:val="3AB1310A"/>
    <w:rsid w:val="3ACD0ACE"/>
    <w:rsid w:val="3ACF6129"/>
    <w:rsid w:val="3ADC673B"/>
    <w:rsid w:val="3ADF2EAD"/>
    <w:rsid w:val="3AE37F26"/>
    <w:rsid w:val="3B145415"/>
    <w:rsid w:val="3B2020F1"/>
    <w:rsid w:val="3B2A7DD5"/>
    <w:rsid w:val="3B6B145B"/>
    <w:rsid w:val="3B7C4086"/>
    <w:rsid w:val="3B9553F0"/>
    <w:rsid w:val="3BA25C3B"/>
    <w:rsid w:val="3BAB705C"/>
    <w:rsid w:val="3BBC40AF"/>
    <w:rsid w:val="3BBE13C4"/>
    <w:rsid w:val="3BE940D8"/>
    <w:rsid w:val="3BE96595"/>
    <w:rsid w:val="3C0E5805"/>
    <w:rsid w:val="3C1C1BAD"/>
    <w:rsid w:val="3C1C3926"/>
    <w:rsid w:val="3C2C5D02"/>
    <w:rsid w:val="3C4C65C9"/>
    <w:rsid w:val="3C552E38"/>
    <w:rsid w:val="3C5652AB"/>
    <w:rsid w:val="3C632D44"/>
    <w:rsid w:val="3C692B17"/>
    <w:rsid w:val="3C7642FD"/>
    <w:rsid w:val="3C77210A"/>
    <w:rsid w:val="3CC61264"/>
    <w:rsid w:val="3CC83896"/>
    <w:rsid w:val="3CF87BEF"/>
    <w:rsid w:val="3D3801D7"/>
    <w:rsid w:val="3D3D6BA2"/>
    <w:rsid w:val="3D3E1186"/>
    <w:rsid w:val="3D5251DB"/>
    <w:rsid w:val="3D5E78D3"/>
    <w:rsid w:val="3D764E7A"/>
    <w:rsid w:val="3D830432"/>
    <w:rsid w:val="3DB90A59"/>
    <w:rsid w:val="3DBE0249"/>
    <w:rsid w:val="3DD518D1"/>
    <w:rsid w:val="3DD644F9"/>
    <w:rsid w:val="3DDE6EF4"/>
    <w:rsid w:val="3DFD63DB"/>
    <w:rsid w:val="3E0541A1"/>
    <w:rsid w:val="3E257DC6"/>
    <w:rsid w:val="3E4B04EE"/>
    <w:rsid w:val="3E511805"/>
    <w:rsid w:val="3E9A3D4E"/>
    <w:rsid w:val="3EC34DD9"/>
    <w:rsid w:val="3EF67E05"/>
    <w:rsid w:val="3EF8632A"/>
    <w:rsid w:val="3F23557A"/>
    <w:rsid w:val="3F473D17"/>
    <w:rsid w:val="3F5D1CAC"/>
    <w:rsid w:val="3FC06CA7"/>
    <w:rsid w:val="3FC57EDB"/>
    <w:rsid w:val="3FCD2271"/>
    <w:rsid w:val="3FF80EE5"/>
    <w:rsid w:val="3FFA784C"/>
    <w:rsid w:val="40045666"/>
    <w:rsid w:val="402C70A2"/>
    <w:rsid w:val="4060029E"/>
    <w:rsid w:val="40603D21"/>
    <w:rsid w:val="40643779"/>
    <w:rsid w:val="406877C8"/>
    <w:rsid w:val="407F25A3"/>
    <w:rsid w:val="4096511B"/>
    <w:rsid w:val="40A73F52"/>
    <w:rsid w:val="40C238FC"/>
    <w:rsid w:val="40D00810"/>
    <w:rsid w:val="41017A6A"/>
    <w:rsid w:val="412D6D23"/>
    <w:rsid w:val="4141362B"/>
    <w:rsid w:val="41651A7B"/>
    <w:rsid w:val="41A077B9"/>
    <w:rsid w:val="41A16C41"/>
    <w:rsid w:val="41CC664D"/>
    <w:rsid w:val="420959D5"/>
    <w:rsid w:val="42171AA1"/>
    <w:rsid w:val="423A0CFF"/>
    <w:rsid w:val="42432FAC"/>
    <w:rsid w:val="42A81BD0"/>
    <w:rsid w:val="42AA5CB7"/>
    <w:rsid w:val="42F240D5"/>
    <w:rsid w:val="43032043"/>
    <w:rsid w:val="433A27FB"/>
    <w:rsid w:val="434527F1"/>
    <w:rsid w:val="434B5EF3"/>
    <w:rsid w:val="434F5D02"/>
    <w:rsid w:val="439821A6"/>
    <w:rsid w:val="43B505D3"/>
    <w:rsid w:val="43C9152E"/>
    <w:rsid w:val="43CC21D6"/>
    <w:rsid w:val="43E17CDF"/>
    <w:rsid w:val="43E91221"/>
    <w:rsid w:val="43EB339F"/>
    <w:rsid w:val="43F0058B"/>
    <w:rsid w:val="43FC3398"/>
    <w:rsid w:val="44053130"/>
    <w:rsid w:val="44231DF9"/>
    <w:rsid w:val="4425342C"/>
    <w:rsid w:val="44577825"/>
    <w:rsid w:val="44650C80"/>
    <w:rsid w:val="44992BA0"/>
    <w:rsid w:val="44AA22A2"/>
    <w:rsid w:val="44AF1778"/>
    <w:rsid w:val="44C16247"/>
    <w:rsid w:val="44C73704"/>
    <w:rsid w:val="44CD54E4"/>
    <w:rsid w:val="45095E00"/>
    <w:rsid w:val="45126747"/>
    <w:rsid w:val="45135469"/>
    <w:rsid w:val="451936D9"/>
    <w:rsid w:val="452E0DA4"/>
    <w:rsid w:val="454F6430"/>
    <w:rsid w:val="455A2083"/>
    <w:rsid w:val="456A77DB"/>
    <w:rsid w:val="457023D6"/>
    <w:rsid w:val="45A75CBA"/>
    <w:rsid w:val="45B90B57"/>
    <w:rsid w:val="45E136E7"/>
    <w:rsid w:val="45E972E0"/>
    <w:rsid w:val="462768AE"/>
    <w:rsid w:val="46373630"/>
    <w:rsid w:val="46426CEF"/>
    <w:rsid w:val="465114F1"/>
    <w:rsid w:val="46651DBA"/>
    <w:rsid w:val="4665318E"/>
    <w:rsid w:val="469A505A"/>
    <w:rsid w:val="46AA528F"/>
    <w:rsid w:val="46B40C5F"/>
    <w:rsid w:val="46D72D64"/>
    <w:rsid w:val="46D94091"/>
    <w:rsid w:val="47340A0D"/>
    <w:rsid w:val="474A2940"/>
    <w:rsid w:val="475A39BA"/>
    <w:rsid w:val="47A734DF"/>
    <w:rsid w:val="47B54C45"/>
    <w:rsid w:val="47BC499D"/>
    <w:rsid w:val="47C61782"/>
    <w:rsid w:val="47DB58D1"/>
    <w:rsid w:val="47E23926"/>
    <w:rsid w:val="47F91395"/>
    <w:rsid w:val="47FD487D"/>
    <w:rsid w:val="481F3862"/>
    <w:rsid w:val="48204729"/>
    <w:rsid w:val="483E3111"/>
    <w:rsid w:val="48597D5D"/>
    <w:rsid w:val="48674501"/>
    <w:rsid w:val="486C3EC7"/>
    <w:rsid w:val="486C5DF6"/>
    <w:rsid w:val="48852584"/>
    <w:rsid w:val="488757FB"/>
    <w:rsid w:val="48BC3229"/>
    <w:rsid w:val="48D740BA"/>
    <w:rsid w:val="48E6347C"/>
    <w:rsid w:val="48F1019E"/>
    <w:rsid w:val="49010C4B"/>
    <w:rsid w:val="49182E69"/>
    <w:rsid w:val="49194D91"/>
    <w:rsid w:val="49222D18"/>
    <w:rsid w:val="49255DBB"/>
    <w:rsid w:val="494738CF"/>
    <w:rsid w:val="494B2604"/>
    <w:rsid w:val="494C3D56"/>
    <w:rsid w:val="496C335C"/>
    <w:rsid w:val="499141AF"/>
    <w:rsid w:val="49DC69DE"/>
    <w:rsid w:val="4A3E0B25"/>
    <w:rsid w:val="4A4F1837"/>
    <w:rsid w:val="4A566C9C"/>
    <w:rsid w:val="4A632F6D"/>
    <w:rsid w:val="4AA37EB3"/>
    <w:rsid w:val="4AB41325"/>
    <w:rsid w:val="4AC17C68"/>
    <w:rsid w:val="4AEB2B03"/>
    <w:rsid w:val="4AF64060"/>
    <w:rsid w:val="4AFE7754"/>
    <w:rsid w:val="4B002BD0"/>
    <w:rsid w:val="4B360C5C"/>
    <w:rsid w:val="4B45354F"/>
    <w:rsid w:val="4B553853"/>
    <w:rsid w:val="4B605FB4"/>
    <w:rsid w:val="4B850397"/>
    <w:rsid w:val="4BAC060A"/>
    <w:rsid w:val="4BB87B2A"/>
    <w:rsid w:val="4BBB4231"/>
    <w:rsid w:val="4C683649"/>
    <w:rsid w:val="4C7604E8"/>
    <w:rsid w:val="4C8C2C17"/>
    <w:rsid w:val="4CB2250A"/>
    <w:rsid w:val="4CBA0AA5"/>
    <w:rsid w:val="4D023171"/>
    <w:rsid w:val="4D1B181C"/>
    <w:rsid w:val="4D350C43"/>
    <w:rsid w:val="4D3D35AE"/>
    <w:rsid w:val="4D644593"/>
    <w:rsid w:val="4D7D1C60"/>
    <w:rsid w:val="4DB8448E"/>
    <w:rsid w:val="4DC34E9F"/>
    <w:rsid w:val="4DD349CC"/>
    <w:rsid w:val="4E0E3748"/>
    <w:rsid w:val="4E1A0C3E"/>
    <w:rsid w:val="4E1C1A1C"/>
    <w:rsid w:val="4E28143E"/>
    <w:rsid w:val="4E3B01F8"/>
    <w:rsid w:val="4E45302F"/>
    <w:rsid w:val="4E614A7C"/>
    <w:rsid w:val="4E7F2E75"/>
    <w:rsid w:val="4E915E96"/>
    <w:rsid w:val="4EB26E1D"/>
    <w:rsid w:val="4EF60A96"/>
    <w:rsid w:val="4F041002"/>
    <w:rsid w:val="4F0D30E2"/>
    <w:rsid w:val="4F15095A"/>
    <w:rsid w:val="4F1B2B7F"/>
    <w:rsid w:val="4F214865"/>
    <w:rsid w:val="4F2946F0"/>
    <w:rsid w:val="4F314AEF"/>
    <w:rsid w:val="4F393695"/>
    <w:rsid w:val="4F8924B5"/>
    <w:rsid w:val="4F8D1B27"/>
    <w:rsid w:val="4FD90CE4"/>
    <w:rsid w:val="4FD967F2"/>
    <w:rsid w:val="4FE11459"/>
    <w:rsid w:val="4FF66000"/>
    <w:rsid w:val="50043EB6"/>
    <w:rsid w:val="500803F5"/>
    <w:rsid w:val="503716A8"/>
    <w:rsid w:val="503C6532"/>
    <w:rsid w:val="503E42C7"/>
    <w:rsid w:val="507402D9"/>
    <w:rsid w:val="50BA12A5"/>
    <w:rsid w:val="50C77614"/>
    <w:rsid w:val="50DC6C6D"/>
    <w:rsid w:val="50E634CA"/>
    <w:rsid w:val="50E833CC"/>
    <w:rsid w:val="50F758BD"/>
    <w:rsid w:val="510B054B"/>
    <w:rsid w:val="51203146"/>
    <w:rsid w:val="5175713A"/>
    <w:rsid w:val="517A16E8"/>
    <w:rsid w:val="51892288"/>
    <w:rsid w:val="518B3F3B"/>
    <w:rsid w:val="51A62A4C"/>
    <w:rsid w:val="51AC22C1"/>
    <w:rsid w:val="51AC243B"/>
    <w:rsid w:val="51C563D8"/>
    <w:rsid w:val="51E27BB6"/>
    <w:rsid w:val="51EE08F8"/>
    <w:rsid w:val="51F541AD"/>
    <w:rsid w:val="52327C23"/>
    <w:rsid w:val="526F328F"/>
    <w:rsid w:val="527C12EF"/>
    <w:rsid w:val="52927969"/>
    <w:rsid w:val="52965396"/>
    <w:rsid w:val="52AD666E"/>
    <w:rsid w:val="52C2295A"/>
    <w:rsid w:val="52CB0B8E"/>
    <w:rsid w:val="52DC47D0"/>
    <w:rsid w:val="52DF3AC8"/>
    <w:rsid w:val="52EF0805"/>
    <w:rsid w:val="53257FA5"/>
    <w:rsid w:val="5335126F"/>
    <w:rsid w:val="534736C2"/>
    <w:rsid w:val="53691220"/>
    <w:rsid w:val="538A5431"/>
    <w:rsid w:val="53960BC3"/>
    <w:rsid w:val="53B04AD9"/>
    <w:rsid w:val="53C47CA8"/>
    <w:rsid w:val="53E51BA1"/>
    <w:rsid w:val="53E64FB3"/>
    <w:rsid w:val="54240EEB"/>
    <w:rsid w:val="546211B6"/>
    <w:rsid w:val="546A740F"/>
    <w:rsid w:val="54951A1A"/>
    <w:rsid w:val="54BB4858"/>
    <w:rsid w:val="54F74926"/>
    <w:rsid w:val="550C158E"/>
    <w:rsid w:val="55271161"/>
    <w:rsid w:val="552846C5"/>
    <w:rsid w:val="554064E9"/>
    <w:rsid w:val="555051B5"/>
    <w:rsid w:val="556C155F"/>
    <w:rsid w:val="556E3693"/>
    <w:rsid w:val="55A003A4"/>
    <w:rsid w:val="55A27A6A"/>
    <w:rsid w:val="55AF6ACC"/>
    <w:rsid w:val="55AF78C8"/>
    <w:rsid w:val="55B450C6"/>
    <w:rsid w:val="55B549A6"/>
    <w:rsid w:val="55C976E5"/>
    <w:rsid w:val="55D05DE9"/>
    <w:rsid w:val="55DC60CF"/>
    <w:rsid w:val="55EA5E45"/>
    <w:rsid w:val="55F0554A"/>
    <w:rsid w:val="56102D50"/>
    <w:rsid w:val="56522465"/>
    <w:rsid w:val="565B698A"/>
    <w:rsid w:val="566314A6"/>
    <w:rsid w:val="56631A41"/>
    <w:rsid w:val="56671136"/>
    <w:rsid w:val="56912EFB"/>
    <w:rsid w:val="56927563"/>
    <w:rsid w:val="569A1C5C"/>
    <w:rsid w:val="56AB01D5"/>
    <w:rsid w:val="56D16172"/>
    <w:rsid w:val="56D4577D"/>
    <w:rsid w:val="56F2429D"/>
    <w:rsid w:val="56F422BC"/>
    <w:rsid w:val="56FB1BDC"/>
    <w:rsid w:val="571273A3"/>
    <w:rsid w:val="57131168"/>
    <w:rsid w:val="572941B0"/>
    <w:rsid w:val="572D3199"/>
    <w:rsid w:val="574F204A"/>
    <w:rsid w:val="5752295A"/>
    <w:rsid w:val="575A7E09"/>
    <w:rsid w:val="5761533E"/>
    <w:rsid w:val="5762177B"/>
    <w:rsid w:val="578A4F21"/>
    <w:rsid w:val="578C10CF"/>
    <w:rsid w:val="57971125"/>
    <w:rsid w:val="57A75289"/>
    <w:rsid w:val="57D72066"/>
    <w:rsid w:val="57DD242C"/>
    <w:rsid w:val="57EB3482"/>
    <w:rsid w:val="57F75F41"/>
    <w:rsid w:val="57FD76F9"/>
    <w:rsid w:val="57FF2DC8"/>
    <w:rsid w:val="58043BED"/>
    <w:rsid w:val="58204726"/>
    <w:rsid w:val="583174F4"/>
    <w:rsid w:val="583D29EB"/>
    <w:rsid w:val="585D7C51"/>
    <w:rsid w:val="586C1B66"/>
    <w:rsid w:val="5877399E"/>
    <w:rsid w:val="587E3349"/>
    <w:rsid w:val="58933DED"/>
    <w:rsid w:val="589D34DC"/>
    <w:rsid w:val="58B62317"/>
    <w:rsid w:val="59330136"/>
    <w:rsid w:val="593836A8"/>
    <w:rsid w:val="59545699"/>
    <w:rsid w:val="59704F39"/>
    <w:rsid w:val="5986728E"/>
    <w:rsid w:val="59A276C4"/>
    <w:rsid w:val="59AA5766"/>
    <w:rsid w:val="59CA2688"/>
    <w:rsid w:val="59E46BC7"/>
    <w:rsid w:val="5A1E5E94"/>
    <w:rsid w:val="5A2537F3"/>
    <w:rsid w:val="5A2A18E4"/>
    <w:rsid w:val="5A3D0B0A"/>
    <w:rsid w:val="5A4C5C31"/>
    <w:rsid w:val="5A676337"/>
    <w:rsid w:val="5A68790E"/>
    <w:rsid w:val="5A6D3BE8"/>
    <w:rsid w:val="5A6D57F2"/>
    <w:rsid w:val="5A732A76"/>
    <w:rsid w:val="5AB10955"/>
    <w:rsid w:val="5AF51EDE"/>
    <w:rsid w:val="5AF76268"/>
    <w:rsid w:val="5B074021"/>
    <w:rsid w:val="5B116925"/>
    <w:rsid w:val="5B305531"/>
    <w:rsid w:val="5B3970E7"/>
    <w:rsid w:val="5B4C43BF"/>
    <w:rsid w:val="5B8B64E9"/>
    <w:rsid w:val="5B8F64B2"/>
    <w:rsid w:val="5BA0157D"/>
    <w:rsid w:val="5BAB4354"/>
    <w:rsid w:val="5BB103E7"/>
    <w:rsid w:val="5BB55EB1"/>
    <w:rsid w:val="5BCB5BD7"/>
    <w:rsid w:val="5BCC76B7"/>
    <w:rsid w:val="5BDF1BB7"/>
    <w:rsid w:val="5C051F1C"/>
    <w:rsid w:val="5C0F32AA"/>
    <w:rsid w:val="5C2737FC"/>
    <w:rsid w:val="5C3A6B5A"/>
    <w:rsid w:val="5C3E770B"/>
    <w:rsid w:val="5CA26574"/>
    <w:rsid w:val="5CA40E61"/>
    <w:rsid w:val="5CBA0510"/>
    <w:rsid w:val="5CC13FF8"/>
    <w:rsid w:val="5CCD5BFD"/>
    <w:rsid w:val="5CF17870"/>
    <w:rsid w:val="5D011FA3"/>
    <w:rsid w:val="5D0F57E5"/>
    <w:rsid w:val="5D537CC6"/>
    <w:rsid w:val="5D7E0F8F"/>
    <w:rsid w:val="5D853956"/>
    <w:rsid w:val="5D9B243D"/>
    <w:rsid w:val="5DC200C3"/>
    <w:rsid w:val="5DC30A26"/>
    <w:rsid w:val="5E2127CA"/>
    <w:rsid w:val="5E296871"/>
    <w:rsid w:val="5E2B54FB"/>
    <w:rsid w:val="5E315B37"/>
    <w:rsid w:val="5E3453A8"/>
    <w:rsid w:val="5E737BCD"/>
    <w:rsid w:val="5E975652"/>
    <w:rsid w:val="5EAA6C51"/>
    <w:rsid w:val="5EAC6127"/>
    <w:rsid w:val="5EAD768A"/>
    <w:rsid w:val="5EBC3A26"/>
    <w:rsid w:val="5EC21603"/>
    <w:rsid w:val="5F1F510E"/>
    <w:rsid w:val="5F2672A6"/>
    <w:rsid w:val="5F3D7D0B"/>
    <w:rsid w:val="5F48665F"/>
    <w:rsid w:val="5F66271B"/>
    <w:rsid w:val="5F715F09"/>
    <w:rsid w:val="5FA44248"/>
    <w:rsid w:val="5FAE4DB8"/>
    <w:rsid w:val="5FC44DF2"/>
    <w:rsid w:val="5FCB3A5A"/>
    <w:rsid w:val="5FCE41CD"/>
    <w:rsid w:val="5FCF169B"/>
    <w:rsid w:val="603347CA"/>
    <w:rsid w:val="60630A54"/>
    <w:rsid w:val="608C7899"/>
    <w:rsid w:val="6091275A"/>
    <w:rsid w:val="60E13F07"/>
    <w:rsid w:val="60EB2D8D"/>
    <w:rsid w:val="60FC3FC6"/>
    <w:rsid w:val="61197924"/>
    <w:rsid w:val="61573518"/>
    <w:rsid w:val="615F17C1"/>
    <w:rsid w:val="6176692F"/>
    <w:rsid w:val="61801980"/>
    <w:rsid w:val="61812DC5"/>
    <w:rsid w:val="61C77B65"/>
    <w:rsid w:val="61D84114"/>
    <w:rsid w:val="61E25ADC"/>
    <w:rsid w:val="623C032E"/>
    <w:rsid w:val="62401698"/>
    <w:rsid w:val="62472E82"/>
    <w:rsid w:val="624E40FF"/>
    <w:rsid w:val="62577589"/>
    <w:rsid w:val="626A6B9C"/>
    <w:rsid w:val="628234B4"/>
    <w:rsid w:val="62A15E62"/>
    <w:rsid w:val="62A35CED"/>
    <w:rsid w:val="62A84313"/>
    <w:rsid w:val="62BD0B67"/>
    <w:rsid w:val="62EC2602"/>
    <w:rsid w:val="62F01399"/>
    <w:rsid w:val="63047FB9"/>
    <w:rsid w:val="631222B8"/>
    <w:rsid w:val="63216A8F"/>
    <w:rsid w:val="632550F0"/>
    <w:rsid w:val="63446C5E"/>
    <w:rsid w:val="63463A7C"/>
    <w:rsid w:val="638F6C9B"/>
    <w:rsid w:val="64480DD6"/>
    <w:rsid w:val="64560B3D"/>
    <w:rsid w:val="6470555B"/>
    <w:rsid w:val="64855865"/>
    <w:rsid w:val="648C7163"/>
    <w:rsid w:val="64A32CF1"/>
    <w:rsid w:val="64A849EA"/>
    <w:rsid w:val="64B47256"/>
    <w:rsid w:val="64BE4BB6"/>
    <w:rsid w:val="64DD21E6"/>
    <w:rsid w:val="64EE6297"/>
    <w:rsid w:val="64F74999"/>
    <w:rsid w:val="64FE7EF1"/>
    <w:rsid w:val="65091788"/>
    <w:rsid w:val="650C742E"/>
    <w:rsid w:val="652E5009"/>
    <w:rsid w:val="654967D1"/>
    <w:rsid w:val="65833392"/>
    <w:rsid w:val="65851351"/>
    <w:rsid w:val="65BB4A70"/>
    <w:rsid w:val="66020E01"/>
    <w:rsid w:val="6607477B"/>
    <w:rsid w:val="66095795"/>
    <w:rsid w:val="661F094B"/>
    <w:rsid w:val="66385A0E"/>
    <w:rsid w:val="66427E52"/>
    <w:rsid w:val="665C3F5A"/>
    <w:rsid w:val="665D487D"/>
    <w:rsid w:val="666B09B4"/>
    <w:rsid w:val="66741452"/>
    <w:rsid w:val="667E0C12"/>
    <w:rsid w:val="668A5A66"/>
    <w:rsid w:val="66AE7C77"/>
    <w:rsid w:val="66B93FFF"/>
    <w:rsid w:val="66BC2D63"/>
    <w:rsid w:val="66DC3FEF"/>
    <w:rsid w:val="66FB36C6"/>
    <w:rsid w:val="670F5EB8"/>
    <w:rsid w:val="672B0287"/>
    <w:rsid w:val="67513000"/>
    <w:rsid w:val="676E629F"/>
    <w:rsid w:val="677A4A58"/>
    <w:rsid w:val="6783458B"/>
    <w:rsid w:val="6786717B"/>
    <w:rsid w:val="6787667B"/>
    <w:rsid w:val="67882978"/>
    <w:rsid w:val="678861DD"/>
    <w:rsid w:val="67965906"/>
    <w:rsid w:val="679912AF"/>
    <w:rsid w:val="679C62D8"/>
    <w:rsid w:val="67A53851"/>
    <w:rsid w:val="67B1274C"/>
    <w:rsid w:val="67B71995"/>
    <w:rsid w:val="67BF03A9"/>
    <w:rsid w:val="67CD360C"/>
    <w:rsid w:val="67EB628A"/>
    <w:rsid w:val="67EF0732"/>
    <w:rsid w:val="67F44EA1"/>
    <w:rsid w:val="67FC6BA9"/>
    <w:rsid w:val="68137AC5"/>
    <w:rsid w:val="6815662C"/>
    <w:rsid w:val="684F4BA5"/>
    <w:rsid w:val="686307B8"/>
    <w:rsid w:val="6876050A"/>
    <w:rsid w:val="68837FC4"/>
    <w:rsid w:val="689054B8"/>
    <w:rsid w:val="689F3EA2"/>
    <w:rsid w:val="68A8220D"/>
    <w:rsid w:val="68AE71ED"/>
    <w:rsid w:val="68CB39DF"/>
    <w:rsid w:val="68D6257B"/>
    <w:rsid w:val="693769C3"/>
    <w:rsid w:val="694D2250"/>
    <w:rsid w:val="697A7AFD"/>
    <w:rsid w:val="697B1081"/>
    <w:rsid w:val="698718B2"/>
    <w:rsid w:val="6995041F"/>
    <w:rsid w:val="69984DAF"/>
    <w:rsid w:val="699E3B32"/>
    <w:rsid w:val="69B77069"/>
    <w:rsid w:val="69C70586"/>
    <w:rsid w:val="69E510EC"/>
    <w:rsid w:val="69F273A0"/>
    <w:rsid w:val="69FB15E5"/>
    <w:rsid w:val="6A136C9C"/>
    <w:rsid w:val="6A203FCD"/>
    <w:rsid w:val="6A421008"/>
    <w:rsid w:val="6A4E2231"/>
    <w:rsid w:val="6A7E34D1"/>
    <w:rsid w:val="6A810806"/>
    <w:rsid w:val="6A9572FD"/>
    <w:rsid w:val="6A9A1EEE"/>
    <w:rsid w:val="6A9B2433"/>
    <w:rsid w:val="6AA02314"/>
    <w:rsid w:val="6AC51BCA"/>
    <w:rsid w:val="6AE170EC"/>
    <w:rsid w:val="6AE705D2"/>
    <w:rsid w:val="6B151C38"/>
    <w:rsid w:val="6B172C6A"/>
    <w:rsid w:val="6B1B185B"/>
    <w:rsid w:val="6B4B25F7"/>
    <w:rsid w:val="6B6232E5"/>
    <w:rsid w:val="6B6B1733"/>
    <w:rsid w:val="6B6B74C9"/>
    <w:rsid w:val="6B6C2A7C"/>
    <w:rsid w:val="6B9B61D3"/>
    <w:rsid w:val="6BEC6043"/>
    <w:rsid w:val="6C1016F3"/>
    <w:rsid w:val="6C2E21C3"/>
    <w:rsid w:val="6C32400C"/>
    <w:rsid w:val="6C4E449A"/>
    <w:rsid w:val="6C5000C5"/>
    <w:rsid w:val="6C5B6915"/>
    <w:rsid w:val="6C60304E"/>
    <w:rsid w:val="6C650BBA"/>
    <w:rsid w:val="6C7D75BA"/>
    <w:rsid w:val="6CA66852"/>
    <w:rsid w:val="6CA96324"/>
    <w:rsid w:val="6CCC5B28"/>
    <w:rsid w:val="6CDA4B7C"/>
    <w:rsid w:val="6CF80DF8"/>
    <w:rsid w:val="6CF96180"/>
    <w:rsid w:val="6D06053E"/>
    <w:rsid w:val="6D1E02C1"/>
    <w:rsid w:val="6D2A1B64"/>
    <w:rsid w:val="6D435157"/>
    <w:rsid w:val="6D4C7774"/>
    <w:rsid w:val="6D8B12B1"/>
    <w:rsid w:val="6D944AD3"/>
    <w:rsid w:val="6DAB54B0"/>
    <w:rsid w:val="6DC23A5C"/>
    <w:rsid w:val="6DE404E1"/>
    <w:rsid w:val="6DE67197"/>
    <w:rsid w:val="6DFA4377"/>
    <w:rsid w:val="6DFA5E64"/>
    <w:rsid w:val="6E174915"/>
    <w:rsid w:val="6E523E19"/>
    <w:rsid w:val="6E640330"/>
    <w:rsid w:val="6E6D5537"/>
    <w:rsid w:val="6E896E02"/>
    <w:rsid w:val="6EAA2479"/>
    <w:rsid w:val="6ED24DD3"/>
    <w:rsid w:val="6F094472"/>
    <w:rsid w:val="6F133603"/>
    <w:rsid w:val="6F3F2093"/>
    <w:rsid w:val="6F44559B"/>
    <w:rsid w:val="6F5E67CF"/>
    <w:rsid w:val="6F64059F"/>
    <w:rsid w:val="6F773DE8"/>
    <w:rsid w:val="6F8A507D"/>
    <w:rsid w:val="6FA177BB"/>
    <w:rsid w:val="6FB55F87"/>
    <w:rsid w:val="6FD21E07"/>
    <w:rsid w:val="6FF722B9"/>
    <w:rsid w:val="70053549"/>
    <w:rsid w:val="70176F8A"/>
    <w:rsid w:val="70312E73"/>
    <w:rsid w:val="704164DA"/>
    <w:rsid w:val="70462984"/>
    <w:rsid w:val="707A007D"/>
    <w:rsid w:val="709D77FC"/>
    <w:rsid w:val="709F57A9"/>
    <w:rsid w:val="70AC397F"/>
    <w:rsid w:val="70C219FF"/>
    <w:rsid w:val="70E010CB"/>
    <w:rsid w:val="70E0431C"/>
    <w:rsid w:val="70FC192C"/>
    <w:rsid w:val="716278BE"/>
    <w:rsid w:val="717B2C48"/>
    <w:rsid w:val="718108E5"/>
    <w:rsid w:val="71AB1D37"/>
    <w:rsid w:val="71B473AB"/>
    <w:rsid w:val="71BA14A9"/>
    <w:rsid w:val="71C81C0F"/>
    <w:rsid w:val="71EC5A1E"/>
    <w:rsid w:val="72137797"/>
    <w:rsid w:val="72223DEE"/>
    <w:rsid w:val="72854CA8"/>
    <w:rsid w:val="7294477D"/>
    <w:rsid w:val="7304513E"/>
    <w:rsid w:val="7310005F"/>
    <w:rsid w:val="73161DEE"/>
    <w:rsid w:val="731F3CA4"/>
    <w:rsid w:val="73227114"/>
    <w:rsid w:val="733966EA"/>
    <w:rsid w:val="735D3D4B"/>
    <w:rsid w:val="73957CE4"/>
    <w:rsid w:val="73A53A52"/>
    <w:rsid w:val="73B868AD"/>
    <w:rsid w:val="73F43B8A"/>
    <w:rsid w:val="740C6B6E"/>
    <w:rsid w:val="74245A41"/>
    <w:rsid w:val="74312230"/>
    <w:rsid w:val="747463FF"/>
    <w:rsid w:val="74877FE3"/>
    <w:rsid w:val="749D288E"/>
    <w:rsid w:val="74AB4767"/>
    <w:rsid w:val="74BF2BA1"/>
    <w:rsid w:val="74E0799E"/>
    <w:rsid w:val="7505699E"/>
    <w:rsid w:val="751E5887"/>
    <w:rsid w:val="752972CF"/>
    <w:rsid w:val="75583457"/>
    <w:rsid w:val="756D363C"/>
    <w:rsid w:val="75883FAC"/>
    <w:rsid w:val="758C162A"/>
    <w:rsid w:val="7594062F"/>
    <w:rsid w:val="75A54C57"/>
    <w:rsid w:val="75D20631"/>
    <w:rsid w:val="76000C8C"/>
    <w:rsid w:val="761133AA"/>
    <w:rsid w:val="762B6893"/>
    <w:rsid w:val="762C21BE"/>
    <w:rsid w:val="76582204"/>
    <w:rsid w:val="76632F30"/>
    <w:rsid w:val="766A30C6"/>
    <w:rsid w:val="76961273"/>
    <w:rsid w:val="769822A4"/>
    <w:rsid w:val="76AF1E02"/>
    <w:rsid w:val="76EA70D7"/>
    <w:rsid w:val="76F40CE1"/>
    <w:rsid w:val="773351CD"/>
    <w:rsid w:val="77407988"/>
    <w:rsid w:val="77457510"/>
    <w:rsid w:val="776D19A6"/>
    <w:rsid w:val="77946E0E"/>
    <w:rsid w:val="77D074C6"/>
    <w:rsid w:val="77D30FB2"/>
    <w:rsid w:val="77FA26E3"/>
    <w:rsid w:val="77FB5C6F"/>
    <w:rsid w:val="78055557"/>
    <w:rsid w:val="78305A5A"/>
    <w:rsid w:val="78452AA4"/>
    <w:rsid w:val="78492D43"/>
    <w:rsid w:val="785F654A"/>
    <w:rsid w:val="7865313E"/>
    <w:rsid w:val="786F467E"/>
    <w:rsid w:val="78806AFC"/>
    <w:rsid w:val="788E2DAE"/>
    <w:rsid w:val="78967749"/>
    <w:rsid w:val="78B06DBC"/>
    <w:rsid w:val="78B70DE2"/>
    <w:rsid w:val="78C21800"/>
    <w:rsid w:val="78C92DB3"/>
    <w:rsid w:val="78CC1CE3"/>
    <w:rsid w:val="78F93D5F"/>
    <w:rsid w:val="78FF080F"/>
    <w:rsid w:val="79035A52"/>
    <w:rsid w:val="79137CFD"/>
    <w:rsid w:val="791F2039"/>
    <w:rsid w:val="7924086D"/>
    <w:rsid w:val="793216B4"/>
    <w:rsid w:val="794B42DB"/>
    <w:rsid w:val="795B16B0"/>
    <w:rsid w:val="797573C3"/>
    <w:rsid w:val="7984691E"/>
    <w:rsid w:val="798522AC"/>
    <w:rsid w:val="798A7F63"/>
    <w:rsid w:val="798D7FAD"/>
    <w:rsid w:val="79B25BA7"/>
    <w:rsid w:val="79B47C82"/>
    <w:rsid w:val="79C2649D"/>
    <w:rsid w:val="79C90337"/>
    <w:rsid w:val="79EF4FF5"/>
    <w:rsid w:val="7A013C83"/>
    <w:rsid w:val="7A1B1740"/>
    <w:rsid w:val="7A4360E9"/>
    <w:rsid w:val="7A685D87"/>
    <w:rsid w:val="7AC147A4"/>
    <w:rsid w:val="7ACA0B07"/>
    <w:rsid w:val="7B101753"/>
    <w:rsid w:val="7B14497B"/>
    <w:rsid w:val="7B231E32"/>
    <w:rsid w:val="7B243460"/>
    <w:rsid w:val="7B322660"/>
    <w:rsid w:val="7B35042F"/>
    <w:rsid w:val="7B5329A0"/>
    <w:rsid w:val="7B555BC9"/>
    <w:rsid w:val="7B6108D9"/>
    <w:rsid w:val="7B701F2B"/>
    <w:rsid w:val="7B727C09"/>
    <w:rsid w:val="7B7655DE"/>
    <w:rsid w:val="7B7742BF"/>
    <w:rsid w:val="7BD444FC"/>
    <w:rsid w:val="7BDB51B6"/>
    <w:rsid w:val="7BE61072"/>
    <w:rsid w:val="7BE63DC1"/>
    <w:rsid w:val="7BF172A9"/>
    <w:rsid w:val="7C011C0B"/>
    <w:rsid w:val="7C14297E"/>
    <w:rsid w:val="7C16342D"/>
    <w:rsid w:val="7C213910"/>
    <w:rsid w:val="7C2D6C81"/>
    <w:rsid w:val="7C462D64"/>
    <w:rsid w:val="7C4D5A38"/>
    <w:rsid w:val="7C5309F3"/>
    <w:rsid w:val="7C5431DE"/>
    <w:rsid w:val="7C700404"/>
    <w:rsid w:val="7C725235"/>
    <w:rsid w:val="7CC25303"/>
    <w:rsid w:val="7CC75040"/>
    <w:rsid w:val="7CE94C69"/>
    <w:rsid w:val="7D0C3B93"/>
    <w:rsid w:val="7D0D3B25"/>
    <w:rsid w:val="7D137BDD"/>
    <w:rsid w:val="7D320274"/>
    <w:rsid w:val="7D345976"/>
    <w:rsid w:val="7D363454"/>
    <w:rsid w:val="7D44544C"/>
    <w:rsid w:val="7D484B43"/>
    <w:rsid w:val="7D4C30E1"/>
    <w:rsid w:val="7D4C76F0"/>
    <w:rsid w:val="7D505178"/>
    <w:rsid w:val="7D6F1CD1"/>
    <w:rsid w:val="7D71105E"/>
    <w:rsid w:val="7D953A1B"/>
    <w:rsid w:val="7D99270F"/>
    <w:rsid w:val="7DAD113D"/>
    <w:rsid w:val="7DB03131"/>
    <w:rsid w:val="7DBD178F"/>
    <w:rsid w:val="7DD6348B"/>
    <w:rsid w:val="7DDB6EBF"/>
    <w:rsid w:val="7DF30A29"/>
    <w:rsid w:val="7DFE139D"/>
    <w:rsid w:val="7E050EFD"/>
    <w:rsid w:val="7E0844ED"/>
    <w:rsid w:val="7E0969B6"/>
    <w:rsid w:val="7E296849"/>
    <w:rsid w:val="7E2B0372"/>
    <w:rsid w:val="7E397DC9"/>
    <w:rsid w:val="7E420BD2"/>
    <w:rsid w:val="7E4C187F"/>
    <w:rsid w:val="7E517475"/>
    <w:rsid w:val="7E605418"/>
    <w:rsid w:val="7E6E7A01"/>
    <w:rsid w:val="7EBC188D"/>
    <w:rsid w:val="7EDE0A60"/>
    <w:rsid w:val="7F0C5F65"/>
    <w:rsid w:val="7F0C705A"/>
    <w:rsid w:val="7F176535"/>
    <w:rsid w:val="7F2E0FB4"/>
    <w:rsid w:val="7F310295"/>
    <w:rsid w:val="7F3371D5"/>
    <w:rsid w:val="7F5D4081"/>
    <w:rsid w:val="7F7424E1"/>
    <w:rsid w:val="7F9A1A68"/>
    <w:rsid w:val="7FA61E2F"/>
    <w:rsid w:val="7FBC3F35"/>
    <w:rsid w:val="7FBD6D24"/>
    <w:rsid w:val="7FC250AB"/>
    <w:rsid w:val="7FDD2CC4"/>
    <w:rsid w:val="7FF358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nhideWhenUsed="0" w:uiPriority="1" w:semiHidden="0" w:name="heading 7"/>
    <w:lsdException w:qFormat="1" w:uiPriority="0" w:name="heading 8"/>
    <w:lsdException w:qFormat="1" w:unhideWhenUsed="0" w:uiPriority="1"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43"/>
    <w:qFormat/>
    <w:uiPriority w:val="0"/>
    <w:pPr>
      <w:keepNext/>
      <w:keepLines/>
      <w:spacing w:before="340" w:after="330" w:line="576" w:lineRule="auto"/>
      <w:outlineLvl w:val="0"/>
    </w:pPr>
    <w:rPr>
      <w:rFonts w:ascii="Times New Roman" w:hAnsi="Times New Roman"/>
      <w:b/>
      <w:kern w:val="44"/>
      <w:sz w:val="44"/>
      <w:szCs w:val="20"/>
    </w:rPr>
  </w:style>
  <w:style w:type="paragraph" w:styleId="3">
    <w:name w:val="heading 2"/>
    <w:basedOn w:val="1"/>
    <w:next w:val="1"/>
    <w:link w:val="46"/>
    <w:qFormat/>
    <w:uiPriority w:val="0"/>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qFormat/>
    <w:uiPriority w:val="0"/>
    <w:pPr>
      <w:keepNext/>
      <w:keepLines/>
      <w:spacing w:before="260" w:after="260" w:line="413" w:lineRule="auto"/>
      <w:outlineLvl w:val="2"/>
    </w:pPr>
    <w:rPr>
      <w:b/>
      <w:sz w:val="32"/>
    </w:rPr>
  </w:style>
  <w:style w:type="paragraph" w:styleId="5">
    <w:name w:val="heading 4"/>
    <w:basedOn w:val="1"/>
    <w:next w:val="1"/>
    <w:unhideWhenUsed/>
    <w:qFormat/>
    <w:uiPriority w:val="0"/>
    <w:pPr>
      <w:keepNext/>
      <w:keepLines/>
      <w:adjustRightInd/>
      <w:spacing w:before="280" w:after="290" w:line="376" w:lineRule="auto"/>
      <w:outlineLvl w:val="3"/>
    </w:pPr>
    <w:rPr>
      <w:rFonts w:ascii="Cambria" w:hAnsi="Cambria" w:eastAsia="宋体"/>
      <w:b/>
      <w:bCs/>
      <w:kern w:val="0"/>
      <w:szCs w:val="28"/>
    </w:rPr>
  </w:style>
  <w:style w:type="paragraph" w:styleId="6">
    <w:name w:val="heading 7"/>
    <w:basedOn w:val="1"/>
    <w:next w:val="1"/>
    <w:qFormat/>
    <w:uiPriority w:val="1"/>
    <w:pPr>
      <w:ind w:left="660" w:hanging="420"/>
      <w:outlineLvl w:val="7"/>
    </w:pPr>
    <w:rPr>
      <w:rFonts w:ascii="宋体" w:hAnsi="宋体" w:eastAsia="宋体" w:cs="宋体"/>
      <w:b/>
      <w:bCs/>
      <w:sz w:val="28"/>
      <w:szCs w:val="28"/>
      <w:lang w:val="zh-CN" w:eastAsia="zh-CN" w:bidi="zh-CN"/>
    </w:rPr>
  </w:style>
  <w:style w:type="paragraph" w:styleId="7">
    <w:name w:val="heading 9"/>
    <w:basedOn w:val="1"/>
    <w:next w:val="1"/>
    <w:qFormat/>
    <w:uiPriority w:val="1"/>
    <w:pPr>
      <w:ind w:left="721"/>
      <w:outlineLvl w:val="9"/>
    </w:pPr>
    <w:rPr>
      <w:rFonts w:ascii="宋体" w:hAnsi="宋体" w:eastAsia="宋体" w:cs="宋体"/>
      <w:b/>
      <w:bCs/>
      <w:sz w:val="24"/>
      <w:szCs w:val="24"/>
      <w:lang w:val="zh-CN" w:eastAsia="zh-CN" w:bidi="zh-CN"/>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8">
    <w:name w:val="toc 7"/>
    <w:basedOn w:val="1"/>
    <w:next w:val="1"/>
    <w:qFormat/>
    <w:uiPriority w:val="0"/>
    <w:pPr>
      <w:ind w:left="2520" w:leftChars="1200"/>
    </w:pPr>
  </w:style>
  <w:style w:type="paragraph" w:styleId="9">
    <w:name w:val="Normal Indent"/>
    <w:basedOn w:val="1"/>
    <w:qFormat/>
    <w:uiPriority w:val="0"/>
    <w:pPr>
      <w:ind w:firstLine="420" w:firstLineChars="200"/>
    </w:pPr>
  </w:style>
  <w:style w:type="paragraph" w:styleId="10">
    <w:name w:val="caption"/>
    <w:basedOn w:val="1"/>
    <w:next w:val="1"/>
    <w:unhideWhenUsed/>
    <w:qFormat/>
    <w:uiPriority w:val="35"/>
    <w:rPr>
      <w:rFonts w:ascii="Cambria" w:hAnsi="Cambria" w:eastAsia="黑体"/>
      <w:sz w:val="20"/>
      <w:szCs w:val="20"/>
    </w:rPr>
  </w:style>
  <w:style w:type="paragraph" w:styleId="11">
    <w:name w:val="Document Map"/>
    <w:basedOn w:val="1"/>
    <w:link w:val="45"/>
    <w:qFormat/>
    <w:uiPriority w:val="0"/>
    <w:rPr>
      <w:rFonts w:ascii="宋体"/>
      <w:sz w:val="18"/>
      <w:szCs w:val="18"/>
    </w:rPr>
  </w:style>
  <w:style w:type="paragraph" w:styleId="12">
    <w:name w:val="Body Text"/>
    <w:basedOn w:val="1"/>
    <w:next w:val="5"/>
    <w:unhideWhenUsed/>
    <w:qFormat/>
    <w:uiPriority w:val="1"/>
    <w:rPr>
      <w:rFonts w:hint="eastAsia"/>
      <w:sz w:val="28"/>
    </w:rPr>
  </w:style>
  <w:style w:type="paragraph" w:styleId="13">
    <w:name w:val="Body Text Indent"/>
    <w:basedOn w:val="1"/>
    <w:qFormat/>
    <w:uiPriority w:val="0"/>
    <w:pPr>
      <w:spacing w:after="120"/>
      <w:ind w:left="420" w:leftChars="200"/>
    </w:pPr>
    <w:rPr>
      <w:rFonts w:ascii="Calibri" w:hAnsi="Calibri" w:cs="Times New Roman"/>
      <w:sz w:val="21"/>
      <w:szCs w:val="22"/>
    </w:rPr>
  </w:style>
  <w:style w:type="paragraph" w:styleId="14">
    <w:name w:val="List 2"/>
    <w:basedOn w:val="1"/>
    <w:qFormat/>
    <w:uiPriority w:val="0"/>
    <w:pPr>
      <w:ind w:left="100" w:leftChars="200" w:hanging="200" w:hangingChars="200"/>
    </w:pPr>
    <w:rPr>
      <w:szCs w:val="20"/>
    </w:rPr>
  </w:style>
  <w:style w:type="paragraph" w:styleId="15">
    <w:name w:val="Block Text"/>
    <w:basedOn w:val="1"/>
    <w:qFormat/>
    <w:uiPriority w:val="0"/>
    <w:pPr>
      <w:spacing w:after="120"/>
      <w:ind w:left="1440" w:right="1440"/>
    </w:pPr>
    <w:rPr>
      <w:rFonts w:hint="eastAsia" w:ascii="仿宋_GB2312" w:hAnsi="Arial Black"/>
      <w:sz w:val="28"/>
    </w:rPr>
  </w:style>
  <w:style w:type="paragraph" w:styleId="16">
    <w:name w:val="toc 5"/>
    <w:basedOn w:val="1"/>
    <w:next w:val="1"/>
    <w:qFormat/>
    <w:uiPriority w:val="0"/>
    <w:pPr>
      <w:ind w:left="1680" w:leftChars="800"/>
    </w:pPr>
  </w:style>
  <w:style w:type="paragraph" w:styleId="17">
    <w:name w:val="toc 3"/>
    <w:basedOn w:val="1"/>
    <w:next w:val="1"/>
    <w:qFormat/>
    <w:uiPriority w:val="39"/>
    <w:pPr>
      <w:ind w:left="840" w:leftChars="400"/>
    </w:pPr>
  </w:style>
  <w:style w:type="paragraph" w:styleId="18">
    <w:name w:val="toc 8"/>
    <w:basedOn w:val="1"/>
    <w:next w:val="1"/>
    <w:qFormat/>
    <w:uiPriority w:val="0"/>
    <w:pPr>
      <w:ind w:left="2940" w:leftChars="1400"/>
    </w:pPr>
  </w:style>
  <w:style w:type="paragraph" w:styleId="19">
    <w:name w:val="Date"/>
    <w:basedOn w:val="1"/>
    <w:next w:val="1"/>
    <w:link w:val="52"/>
    <w:qFormat/>
    <w:uiPriority w:val="0"/>
    <w:pPr>
      <w:ind w:left="100" w:leftChars="2500"/>
    </w:pPr>
  </w:style>
  <w:style w:type="paragraph" w:styleId="20">
    <w:name w:val="Body Text Indent 2"/>
    <w:next w:val="1"/>
    <w:qFormat/>
    <w:uiPriority w:val="0"/>
    <w:pPr>
      <w:widowControl w:val="0"/>
      <w:adjustRightInd/>
      <w:spacing w:after="120" w:line="480" w:lineRule="auto"/>
      <w:ind w:left="420" w:leftChars="200" w:firstLine="0" w:firstLineChars="0"/>
      <w:jc w:val="both"/>
    </w:pPr>
    <w:rPr>
      <w:rFonts w:ascii="Times New Roman" w:hAnsi="Times New Roman" w:eastAsia="宋体" w:cs="Times New Roman"/>
      <w:kern w:val="0"/>
      <w:sz w:val="20"/>
      <w:szCs w:val="24"/>
      <w:lang w:val="en-US" w:eastAsia="zh-CN" w:bidi="ar-SA"/>
    </w:rPr>
  </w:style>
  <w:style w:type="paragraph" w:styleId="21">
    <w:name w:val="Balloon Text"/>
    <w:basedOn w:val="1"/>
    <w:link w:val="41"/>
    <w:qFormat/>
    <w:uiPriority w:val="0"/>
    <w:rPr>
      <w:sz w:val="18"/>
      <w:szCs w:val="18"/>
    </w:rPr>
  </w:style>
  <w:style w:type="paragraph" w:styleId="22">
    <w:name w:val="footer"/>
    <w:basedOn w:val="1"/>
    <w:link w:val="44"/>
    <w:qFormat/>
    <w:uiPriority w:val="99"/>
    <w:pPr>
      <w:tabs>
        <w:tab w:val="center" w:pos="4153"/>
        <w:tab w:val="right" w:pos="8306"/>
      </w:tabs>
      <w:snapToGrid w:val="0"/>
      <w:jc w:val="left"/>
    </w:pPr>
    <w:rPr>
      <w:sz w:val="18"/>
      <w:szCs w:val="18"/>
    </w:rPr>
  </w:style>
  <w:style w:type="paragraph" w:styleId="23">
    <w:name w:val="header"/>
    <w:basedOn w:val="1"/>
    <w:link w:val="42"/>
    <w:qFormat/>
    <w:uiPriority w:val="0"/>
    <w:pPr>
      <w:pBdr>
        <w:bottom w:val="single" w:color="auto" w:sz="6" w:space="1"/>
      </w:pBdr>
      <w:tabs>
        <w:tab w:val="center" w:pos="4153"/>
        <w:tab w:val="right" w:pos="8306"/>
      </w:tabs>
      <w:snapToGrid w:val="0"/>
      <w:jc w:val="center"/>
    </w:pPr>
    <w:rPr>
      <w:sz w:val="18"/>
      <w:szCs w:val="18"/>
    </w:rPr>
  </w:style>
  <w:style w:type="paragraph" w:styleId="24">
    <w:name w:val="toc 1"/>
    <w:basedOn w:val="1"/>
    <w:next w:val="1"/>
    <w:qFormat/>
    <w:uiPriority w:val="39"/>
  </w:style>
  <w:style w:type="paragraph" w:styleId="25">
    <w:name w:val="toc 4"/>
    <w:basedOn w:val="1"/>
    <w:next w:val="1"/>
    <w:qFormat/>
    <w:uiPriority w:val="0"/>
    <w:pPr>
      <w:ind w:left="1260" w:leftChars="600"/>
    </w:pPr>
  </w:style>
  <w:style w:type="paragraph" w:styleId="26">
    <w:name w:val="toc 6"/>
    <w:basedOn w:val="1"/>
    <w:next w:val="1"/>
    <w:qFormat/>
    <w:uiPriority w:val="0"/>
    <w:pPr>
      <w:ind w:left="2100" w:leftChars="1000"/>
    </w:pPr>
  </w:style>
  <w:style w:type="paragraph" w:styleId="27">
    <w:name w:val="toc 2"/>
    <w:basedOn w:val="1"/>
    <w:next w:val="1"/>
    <w:qFormat/>
    <w:uiPriority w:val="39"/>
    <w:pPr>
      <w:ind w:left="420" w:leftChars="200"/>
    </w:pPr>
  </w:style>
  <w:style w:type="paragraph" w:styleId="28">
    <w:name w:val="toc 9"/>
    <w:basedOn w:val="1"/>
    <w:next w:val="1"/>
    <w:qFormat/>
    <w:uiPriority w:val="0"/>
    <w:pPr>
      <w:ind w:left="3360" w:leftChars="1600"/>
    </w:pPr>
  </w:style>
  <w:style w:type="paragraph" w:styleId="29">
    <w:name w:val="Normal (Web)"/>
    <w:basedOn w:val="1"/>
    <w:qFormat/>
    <w:uiPriority w:val="0"/>
    <w:rPr>
      <w:sz w:val="24"/>
    </w:rPr>
  </w:style>
  <w:style w:type="paragraph" w:styleId="30">
    <w:name w:val="Body Text First Indent"/>
    <w:basedOn w:val="12"/>
    <w:unhideWhenUsed/>
    <w:qFormat/>
    <w:uiPriority w:val="99"/>
    <w:pPr>
      <w:ind w:firstLine="420" w:firstLineChars="100"/>
    </w:pPr>
  </w:style>
  <w:style w:type="paragraph" w:styleId="31">
    <w:name w:val="Body Text First Indent 2"/>
    <w:basedOn w:val="13"/>
    <w:next w:val="30"/>
    <w:unhideWhenUsed/>
    <w:qFormat/>
    <w:uiPriority w:val="99"/>
    <w:pPr>
      <w:spacing w:after="120" w:line="240" w:lineRule="auto"/>
      <w:ind w:left="420" w:leftChars="200" w:firstLine="420" w:firstLineChars="200"/>
    </w:pPr>
    <w:rPr>
      <w:rFonts w:ascii="Times New Roman" w:eastAsia="宋体"/>
      <w:sz w:val="21"/>
    </w:r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basedOn w:val="34"/>
    <w:qFormat/>
    <w:uiPriority w:val="0"/>
    <w:rPr>
      <w:rFonts w:hint="default"/>
      <w:sz w:val="24"/>
    </w:rPr>
  </w:style>
  <w:style w:type="character" w:styleId="36">
    <w:name w:val="Hyperlink"/>
    <w:basedOn w:val="34"/>
    <w:qFormat/>
    <w:uiPriority w:val="99"/>
    <w:rPr>
      <w:color w:val="0000FF"/>
      <w:u w:val="single"/>
    </w:rPr>
  </w:style>
  <w:style w:type="paragraph" w:customStyle="1" w:styleId="37">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customStyle="1" w:styleId="38">
    <w:name w:val="列出段落1"/>
    <w:basedOn w:val="1"/>
    <w:qFormat/>
    <w:uiPriority w:val="0"/>
    <w:pPr>
      <w:ind w:firstLine="420" w:firstLineChars="200"/>
    </w:pPr>
  </w:style>
  <w:style w:type="paragraph" w:customStyle="1" w:styleId="39">
    <w:name w:val="_Style 25"/>
    <w:basedOn w:val="2"/>
    <w:next w:val="1"/>
    <w:qFormat/>
    <w:uiPriority w:val="39"/>
    <w:pPr>
      <w:widowControl/>
      <w:spacing w:before="480" w:after="0" w:line="276" w:lineRule="auto"/>
      <w:jc w:val="left"/>
      <w:outlineLvl w:val="9"/>
    </w:pPr>
    <w:rPr>
      <w:rFonts w:ascii="Cambria" w:hAnsi="Cambria"/>
      <w:bCs/>
      <w:color w:val="365F91"/>
      <w:kern w:val="0"/>
      <w:sz w:val="28"/>
      <w:szCs w:val="28"/>
    </w:rPr>
  </w:style>
  <w:style w:type="paragraph" w:customStyle="1" w:styleId="40">
    <w:name w:val="图文框"/>
    <w:basedOn w:val="1"/>
    <w:qFormat/>
    <w:uiPriority w:val="0"/>
    <w:pPr>
      <w:jc w:val="center"/>
    </w:pPr>
    <w:rPr>
      <w:rFonts w:ascii="宋体" w:hAnsi="宋体" w:eastAsia="仿宋_GB2312"/>
      <w:sz w:val="24"/>
      <w:szCs w:val="24"/>
    </w:rPr>
  </w:style>
  <w:style w:type="character" w:customStyle="1" w:styleId="41">
    <w:name w:val="批注框文本 Char"/>
    <w:link w:val="21"/>
    <w:qFormat/>
    <w:uiPriority w:val="0"/>
    <w:rPr>
      <w:rFonts w:ascii="Calibri" w:hAnsi="Calibri"/>
      <w:kern w:val="2"/>
      <w:sz w:val="18"/>
      <w:szCs w:val="18"/>
    </w:rPr>
  </w:style>
  <w:style w:type="character" w:customStyle="1" w:styleId="42">
    <w:name w:val="页眉 Char"/>
    <w:link w:val="23"/>
    <w:qFormat/>
    <w:uiPriority w:val="99"/>
    <w:rPr>
      <w:rFonts w:ascii="Calibri" w:hAnsi="Calibri"/>
      <w:kern w:val="2"/>
      <w:sz w:val="18"/>
      <w:szCs w:val="18"/>
    </w:rPr>
  </w:style>
  <w:style w:type="character" w:customStyle="1" w:styleId="43">
    <w:name w:val="标题 1 Char"/>
    <w:link w:val="2"/>
    <w:qFormat/>
    <w:uiPriority w:val="0"/>
    <w:rPr>
      <w:b/>
      <w:kern w:val="44"/>
      <w:sz w:val="44"/>
    </w:rPr>
  </w:style>
  <w:style w:type="character" w:customStyle="1" w:styleId="44">
    <w:name w:val="页脚 Char"/>
    <w:link w:val="22"/>
    <w:qFormat/>
    <w:locked/>
    <w:uiPriority w:val="99"/>
    <w:rPr>
      <w:rFonts w:ascii="Calibri" w:hAnsi="Calibri"/>
      <w:kern w:val="2"/>
      <w:sz w:val="18"/>
      <w:szCs w:val="18"/>
    </w:rPr>
  </w:style>
  <w:style w:type="character" w:customStyle="1" w:styleId="45">
    <w:name w:val="文档结构图 Char"/>
    <w:link w:val="11"/>
    <w:qFormat/>
    <w:uiPriority w:val="0"/>
    <w:rPr>
      <w:rFonts w:ascii="宋体" w:hAnsi="Calibri"/>
      <w:kern w:val="2"/>
      <w:sz w:val="18"/>
      <w:szCs w:val="18"/>
    </w:rPr>
  </w:style>
  <w:style w:type="character" w:customStyle="1" w:styleId="46">
    <w:name w:val="标题 2 Char"/>
    <w:basedOn w:val="34"/>
    <w:link w:val="3"/>
    <w:qFormat/>
    <w:uiPriority w:val="0"/>
    <w:rPr>
      <w:rFonts w:ascii="Cambria" w:hAnsi="Cambria"/>
      <w:b/>
      <w:bCs/>
      <w:sz w:val="32"/>
      <w:szCs w:val="32"/>
    </w:rPr>
  </w:style>
  <w:style w:type="character" w:customStyle="1" w:styleId="47">
    <w:name w:val="font01"/>
    <w:qFormat/>
    <w:uiPriority w:val="0"/>
    <w:rPr>
      <w:rFonts w:hint="default" w:ascii="Times New Roman" w:hAnsi="Times New Roman" w:cs="Times New Roman"/>
      <w:color w:val="000000"/>
      <w:sz w:val="24"/>
      <w:szCs w:val="24"/>
      <w:u w:val="none"/>
      <w:vertAlign w:val="superscript"/>
    </w:rPr>
  </w:style>
  <w:style w:type="character" w:customStyle="1" w:styleId="48">
    <w:name w:val="font101"/>
    <w:qFormat/>
    <w:uiPriority w:val="0"/>
    <w:rPr>
      <w:rFonts w:hint="default" w:ascii="Times New Roman" w:hAnsi="Times New Roman" w:cs="Times New Roman"/>
      <w:color w:val="000000"/>
      <w:sz w:val="24"/>
      <w:szCs w:val="24"/>
      <w:u w:val="none"/>
    </w:rPr>
  </w:style>
  <w:style w:type="character" w:customStyle="1" w:styleId="49">
    <w:name w:val="font21"/>
    <w:qFormat/>
    <w:uiPriority w:val="0"/>
    <w:rPr>
      <w:rFonts w:hint="eastAsia" w:ascii="宋体" w:hAnsi="宋体" w:eastAsia="宋体" w:cs="宋体"/>
      <w:color w:val="000000"/>
      <w:sz w:val="24"/>
      <w:szCs w:val="24"/>
      <w:u w:val="none"/>
    </w:rPr>
  </w:style>
  <w:style w:type="character" w:customStyle="1" w:styleId="50">
    <w:name w:val="font51"/>
    <w:qFormat/>
    <w:uiPriority w:val="0"/>
    <w:rPr>
      <w:rFonts w:hint="default" w:ascii="Times New Roman" w:hAnsi="Times New Roman" w:cs="Times New Roman"/>
      <w:color w:val="000000"/>
      <w:sz w:val="24"/>
      <w:szCs w:val="24"/>
      <w:u w:val="none"/>
      <w:vertAlign w:val="subscript"/>
    </w:rPr>
  </w:style>
  <w:style w:type="character" w:customStyle="1" w:styleId="51">
    <w:name w:val="font61"/>
    <w:qFormat/>
    <w:uiPriority w:val="0"/>
    <w:rPr>
      <w:rFonts w:hint="default" w:ascii="Times New Roman" w:hAnsi="Times New Roman" w:cs="Times New Roman"/>
      <w:color w:val="000000"/>
      <w:sz w:val="24"/>
      <w:szCs w:val="24"/>
      <w:u w:val="none"/>
    </w:rPr>
  </w:style>
  <w:style w:type="character" w:customStyle="1" w:styleId="52">
    <w:name w:val="日期 Char"/>
    <w:link w:val="19"/>
    <w:qFormat/>
    <w:uiPriority w:val="0"/>
    <w:rPr>
      <w:rFonts w:ascii="Calibri" w:hAnsi="Calibri"/>
      <w:kern w:val="2"/>
      <w:sz w:val="21"/>
      <w:szCs w:val="22"/>
    </w:rPr>
  </w:style>
  <w:style w:type="paragraph" w:customStyle="1" w:styleId="53">
    <w:name w:val="WPSOffice手动目录 1"/>
    <w:qFormat/>
    <w:uiPriority w:val="0"/>
    <w:rPr>
      <w:rFonts w:ascii="Times New Roman" w:hAnsi="Times New Roman" w:eastAsia="宋体" w:cs="Times New Roman"/>
      <w:lang w:val="en-US" w:eastAsia="zh-CN" w:bidi="ar-SA"/>
    </w:rPr>
  </w:style>
  <w:style w:type="paragraph" w:customStyle="1" w:styleId="5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55">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56">
    <w:name w:val="样式1"/>
    <w:basedOn w:val="1"/>
    <w:next w:val="15"/>
    <w:qFormat/>
    <w:uiPriority w:val="0"/>
  </w:style>
  <w:style w:type="paragraph" w:customStyle="1" w:styleId="57">
    <w:name w:val="表中文字1"/>
    <w:unhideWhenUsed/>
    <w:qFormat/>
    <w:uiPriority w:val="0"/>
    <w:pPr>
      <w:widowControl w:val="0"/>
      <w:jc w:val="center"/>
    </w:pPr>
    <w:rPr>
      <w:rFonts w:hint="eastAsia" w:ascii="仿宋_GB2312" w:hAnsi="Times New Roman" w:eastAsia="仿宋_GB2312" w:cs="Times New Roman"/>
      <w:kern w:val="2"/>
      <w:sz w:val="24"/>
      <w:lang w:val="en-US" w:eastAsia="zh-CN" w:bidi="ar-SA"/>
    </w:rPr>
  </w:style>
  <w:style w:type="paragraph" w:styleId="58">
    <w:name w:val="List Paragraph"/>
    <w:basedOn w:val="1"/>
    <w:unhideWhenUsed/>
    <w:qFormat/>
    <w:uiPriority w:val="99"/>
    <w:pPr>
      <w:ind w:firstLine="420" w:firstLineChars="200"/>
    </w:pPr>
  </w:style>
  <w:style w:type="paragraph" w:customStyle="1" w:styleId="59">
    <w:name w:val="TOC 标题1"/>
    <w:basedOn w:val="2"/>
    <w:next w:val="1"/>
    <w:semiHidden/>
    <w:unhideWhenUsed/>
    <w:qFormat/>
    <w:uiPriority w:val="39"/>
    <w:pPr>
      <w:widowControl/>
      <w:spacing w:before="480" w:after="0" w:line="276" w:lineRule="auto"/>
      <w:jc w:val="left"/>
      <w:outlineLvl w:val="9"/>
    </w:pPr>
    <w:rPr>
      <w:rFonts w:asciiTheme="majorHAnsi" w:hAnsiTheme="majorHAnsi" w:eastAsiaTheme="majorEastAsia" w:cstheme="majorBidi"/>
      <w:bCs/>
      <w:color w:val="376092" w:themeColor="accent1" w:themeShade="BF"/>
      <w:kern w:val="0"/>
      <w:sz w:val="28"/>
      <w:szCs w:val="28"/>
    </w:rPr>
  </w:style>
  <w:style w:type="paragraph" w:customStyle="1" w:styleId="60">
    <w:name w:val="Table Paragraph"/>
    <w:basedOn w:val="1"/>
    <w:unhideWhenUsed/>
    <w:qFormat/>
    <w:uiPriority w:val="1"/>
    <w:pPr>
      <w:jc w:val="center"/>
    </w:pPr>
    <w:rPr>
      <w:rFonts w:hint="eastAsia"/>
      <w:sz w:val="22"/>
    </w:rPr>
  </w:style>
  <w:style w:type="paragraph" w:customStyle="1" w:styleId="61">
    <w:name w:val="文本框"/>
    <w:basedOn w:val="1"/>
    <w:next w:val="1"/>
    <w:qFormat/>
    <w:uiPriority w:val="0"/>
    <w:pPr>
      <w:adjustRightInd w:val="0"/>
      <w:snapToGrid w:val="0"/>
      <w:spacing w:line="300" w:lineRule="exact"/>
      <w:jc w:val="center"/>
    </w:pPr>
    <w:rPr>
      <w:sz w:val="24"/>
    </w:rPr>
  </w:style>
  <w:style w:type="table" w:customStyle="1" w:styleId="62">
    <w:name w:val="Table Normal"/>
    <w:semiHidden/>
    <w:unhideWhenUsed/>
    <w:qFormat/>
    <w:uiPriority w:val="2"/>
    <w:pPr>
      <w:widowControl w:val="0"/>
      <w:autoSpaceDE w:val="0"/>
      <w:autoSpaceDN w:val="0"/>
    </w:pPr>
    <w:rPr>
      <w:rFonts w:ascii="Calibri" w:hAnsi="Calibri" w:eastAsia="宋体" w:cs="Times New Roman"/>
      <w:sz w:val="22"/>
      <w:szCs w:val="22"/>
      <w:lang w:eastAsia="en-US"/>
    </w:rPr>
    <w:tblPr>
      <w:tblCellMar>
        <w:top w:w="0" w:type="dxa"/>
        <w:left w:w="0" w:type="dxa"/>
        <w:bottom w:w="0" w:type="dxa"/>
        <w:right w:w="0" w:type="dxa"/>
      </w:tblCellMar>
    </w:tblPr>
  </w:style>
  <w:style w:type="paragraph" w:customStyle="1" w:styleId="63">
    <w:name w:val="正文大"/>
    <w:basedOn w:val="1"/>
    <w:qFormat/>
    <w:uiPriority w:val="0"/>
    <w:pPr>
      <w:adjustRightInd w:val="0"/>
      <w:spacing w:line="480" w:lineRule="exact"/>
      <w:ind w:firstLine="601"/>
      <w:textAlignment w:val="baseline"/>
    </w:pPr>
    <w:rPr>
      <w:rFonts w:ascii="Times New Roman" w:hAnsi="Times New Roman" w:eastAsia="楷体_GB2312"/>
      <w:spacing w:val="8"/>
      <w:kern w:val="0"/>
      <w:sz w:val="28"/>
      <w:szCs w:val="20"/>
    </w:rPr>
  </w:style>
  <w:style w:type="paragraph" w:customStyle="1" w:styleId="64">
    <w:name w:val="报告表格"/>
    <w:qFormat/>
    <w:uiPriority w:val="0"/>
    <w:pPr>
      <w:autoSpaceDE w:val="0"/>
      <w:autoSpaceDN w:val="0"/>
      <w:spacing w:before="40" w:after="40"/>
      <w:jc w:val="center"/>
    </w:pPr>
    <w:rPr>
      <w:rFonts w:ascii="Times New Roman" w:hAnsi="Times New Roman" w:eastAsia="宋体" w:cs="Times New Roman"/>
      <w:sz w:val="21"/>
      <w:lang w:val="en-US" w:eastAsia="zh-CN" w:bidi="ar-SA"/>
    </w:rPr>
  </w:style>
  <w:style w:type="paragraph" w:customStyle="1" w:styleId="65">
    <w:name w:val="xl28"/>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color w:val="000000"/>
      <w:kern w:val="0"/>
      <w:szCs w:val="21"/>
    </w:rPr>
  </w:style>
  <w:style w:type="character" w:customStyle="1" w:styleId="66">
    <w:name w:val="apple-converted-space"/>
    <w:basedOn w:val="34"/>
    <w:qFormat/>
    <w:uiPriority w:val="0"/>
  </w:style>
  <w:style w:type="paragraph" w:customStyle="1" w:styleId="67">
    <w:name w:val="正文-1"/>
    <w:basedOn w:val="1"/>
    <w:qFormat/>
    <w:uiPriority w:val="0"/>
    <w:pPr>
      <w:adjustRightInd w:val="0"/>
      <w:spacing w:line="440" w:lineRule="exact"/>
      <w:ind w:firstLine="200" w:firstLineChars="200"/>
    </w:pPr>
    <w:rPr>
      <w:rFonts w:ascii="Times New Roman" w:hAnsi="Times New Roman" w:eastAsia="宋体" w:cs="Times New Roman"/>
      <w:sz w:val="24"/>
      <w:szCs w:val="20"/>
    </w:rPr>
  </w:style>
  <w:style w:type="paragraph" w:customStyle="1" w:styleId="68">
    <w:name w:val="zhy-报告正文"/>
    <w:qFormat/>
    <w:uiPriority w:val="0"/>
    <w:pPr>
      <w:widowControl w:val="0"/>
      <w:adjustRightInd w:val="0"/>
      <w:snapToGrid w:val="0"/>
      <w:spacing w:line="360" w:lineRule="auto"/>
      <w:ind w:firstLine="560" w:firstLineChars="200"/>
      <w:jc w:val="both"/>
    </w:pPr>
    <w:rPr>
      <w:rFonts w:ascii="Times New Roman" w:hAnsi="Times New Roman" w:eastAsia="方正仿宋_GBK" w:cs="Times New Roman"/>
      <w:color w:val="000000"/>
      <w:kern w:val="2"/>
      <w:sz w:val="28"/>
      <w:szCs w:val="21"/>
      <w:lang w:val="en-US" w:eastAsia="zh-CN" w:bidi="ar-SA"/>
    </w:rPr>
  </w:style>
  <w:style w:type="paragraph" w:customStyle="1" w:styleId="69">
    <w:name w:val="Zhy报告正文"/>
    <w:qFormat/>
    <w:uiPriority w:val="0"/>
    <w:pPr>
      <w:widowControl w:val="0"/>
      <w:adjustRightInd w:val="0"/>
      <w:snapToGrid w:val="0"/>
      <w:spacing w:line="360" w:lineRule="auto"/>
      <w:ind w:firstLine="200" w:firstLineChars="200"/>
      <w:jc w:val="both"/>
    </w:pPr>
    <w:rPr>
      <w:rFonts w:ascii="Times New Roman" w:hAnsi="Times New Roman" w:eastAsia="方正仿宋_GBK" w:cs="Times New Roman"/>
      <w:b/>
      <w:color w:val="000000"/>
      <w:kern w:val="2"/>
      <w:sz w:val="28"/>
      <w:szCs w:val="24"/>
      <w:lang w:val="en-US" w:eastAsia="zh-CN" w:bidi="ar-SA"/>
    </w:rPr>
  </w:style>
  <w:style w:type="paragraph" w:customStyle="1" w:styleId="70">
    <w:name w:val="zhy-标题2"/>
    <w:next w:val="1"/>
    <w:qFormat/>
    <w:uiPriority w:val="0"/>
    <w:pPr>
      <w:widowControl w:val="0"/>
      <w:adjustRightInd w:val="0"/>
      <w:snapToGrid w:val="0"/>
      <w:spacing w:line="360" w:lineRule="auto"/>
      <w:jc w:val="both"/>
      <w:outlineLvl w:val="1"/>
    </w:pPr>
    <w:rPr>
      <w:rFonts w:ascii="Times New Roman" w:hAnsi="Times New Roman" w:eastAsia="方正黑体_GBK" w:cs="Times New Roman"/>
      <w:kern w:val="2"/>
      <w:sz w:val="30"/>
      <w:szCs w:val="21"/>
      <w:lang w:val="en-US" w:eastAsia="zh-CN" w:bidi="ar-SA"/>
    </w:rPr>
  </w:style>
  <w:style w:type="paragraph" w:customStyle="1" w:styleId="71">
    <w:name w:val="zhy-表名"/>
    <w:qFormat/>
    <w:uiPriority w:val="0"/>
    <w:pPr>
      <w:adjustRightInd w:val="0"/>
      <w:snapToGrid w:val="0"/>
      <w:jc w:val="center"/>
    </w:pPr>
    <w:rPr>
      <w:rFonts w:ascii="Times New Roman" w:hAnsi="Times New Roman" w:eastAsia="方正黑体_GBK" w:cs="Times New Roman"/>
      <w:kern w:val="2"/>
      <w:sz w:val="21"/>
      <w:szCs w:val="21"/>
      <w:lang w:val="en-US" w:eastAsia="zh-CN" w:bidi="ar-SA"/>
    </w:rPr>
  </w:style>
  <w:style w:type="paragraph" w:customStyle="1" w:styleId="72">
    <w:name w:val="Zhy-报告正文"/>
    <w:qFormat/>
    <w:uiPriority w:val="0"/>
    <w:pPr>
      <w:widowControl/>
      <w:adjustRightInd/>
      <w:spacing w:line="360" w:lineRule="auto"/>
      <w:ind w:firstLine="200" w:firstLineChars="200"/>
      <w:jc w:val="both"/>
    </w:pPr>
    <w:rPr>
      <w:rFonts w:ascii="Times New Roman" w:hAnsi="Times New Roman" w:eastAsia="方正仿宋_GBK" w:cs="宋体"/>
      <w:color w:val="000000"/>
      <w:kern w:val="0"/>
      <w:sz w:val="28"/>
      <w:szCs w:val="28"/>
      <w:lang w:val="en-US" w:eastAsia="zh-CN" w:bidi="ar-SA"/>
    </w:rPr>
  </w:style>
  <w:style w:type="paragraph" w:customStyle="1" w:styleId="73">
    <w:name w:val="zhy-表头"/>
    <w:qFormat/>
    <w:uiPriority w:val="0"/>
    <w:pPr>
      <w:widowControl/>
      <w:adjustRightInd w:val="0"/>
      <w:snapToGrid w:val="0"/>
      <w:spacing w:line="240" w:lineRule="auto"/>
      <w:ind w:firstLine="0" w:firstLineChars="0"/>
      <w:jc w:val="center"/>
    </w:pPr>
    <w:rPr>
      <w:rFonts w:ascii="Times New Roman" w:hAnsi="Times New Roman" w:eastAsia="黑体" w:cs="Times New Roman"/>
      <w:kern w:val="2"/>
      <w:sz w:val="21"/>
      <w:szCs w:val="22"/>
      <w:lang w:val="en-US" w:eastAsia="zh-CN" w:bidi="ar-SA"/>
    </w:rPr>
  </w:style>
  <w:style w:type="paragraph" w:customStyle="1" w:styleId="74">
    <w:name w:val="zhy表头"/>
    <w:next w:val="1"/>
    <w:qFormat/>
    <w:uiPriority w:val="0"/>
    <w:pPr>
      <w:widowControl w:val="0"/>
      <w:adjustRightInd w:val="0"/>
      <w:snapToGrid w:val="0"/>
      <w:spacing w:line="240" w:lineRule="auto"/>
      <w:ind w:firstLine="200" w:firstLineChars="200"/>
      <w:jc w:val="center"/>
    </w:pPr>
    <w:rPr>
      <w:rFonts w:ascii="Times New Roman" w:hAnsi="Times New Roman" w:eastAsia="黑体" w:cs="Times New Roman"/>
      <w:b/>
      <w:kern w:val="0"/>
      <w:sz w:val="21"/>
      <w:szCs w:val="20"/>
      <w:lang w:val="en-US" w:eastAsia="zh-CN" w:bidi="ar-SA"/>
    </w:rPr>
  </w:style>
  <w:style w:type="paragraph" w:customStyle="1" w:styleId="75">
    <w:name w:val="V图名"/>
    <w:qFormat/>
    <w:uiPriority w:val="0"/>
    <w:pPr>
      <w:widowControl w:val="0"/>
      <w:adjustRightInd w:val="0"/>
      <w:snapToGrid w:val="0"/>
      <w:spacing w:line="240" w:lineRule="auto"/>
      <w:ind w:firstLine="0" w:firstLineChars="0"/>
      <w:jc w:val="center"/>
    </w:pPr>
    <w:rPr>
      <w:rFonts w:ascii="Times New Roman" w:hAnsi="Times New Roman" w:eastAsia="方正黑体_GBK" w:cs="Times New Roman"/>
      <w:kern w:val="0"/>
      <w:sz w:val="24"/>
      <w:szCs w:val="20"/>
      <w:lang w:val="en-US" w:eastAsia="zh-CN" w:bidi="ar-SA"/>
    </w:rPr>
  </w:style>
  <w:style w:type="paragraph" w:customStyle="1" w:styleId="76">
    <w:name w:val="V表名"/>
    <w:next w:val="1"/>
    <w:qFormat/>
    <w:uiPriority w:val="0"/>
    <w:pPr>
      <w:widowControl w:val="0"/>
      <w:adjustRightInd w:val="0"/>
      <w:snapToGrid w:val="0"/>
      <w:spacing w:line="240" w:lineRule="auto"/>
      <w:ind w:firstLine="0" w:firstLineChars="0"/>
      <w:jc w:val="center"/>
    </w:pPr>
    <w:rPr>
      <w:rFonts w:ascii="Times New Roman" w:hAnsi="Times New Roman" w:eastAsia="方正黑体_GBK" w:cs="Times New Roman"/>
      <w:kern w:val="0"/>
      <w:sz w:val="24"/>
      <w:szCs w:val="20"/>
      <w:lang w:val="en-US" w:eastAsia="zh-CN" w:bidi="ar-SA"/>
    </w:rPr>
  </w:style>
  <w:style w:type="paragraph" w:customStyle="1" w:styleId="77">
    <w:name w:val="Zhy表内容"/>
    <w:qFormat/>
    <w:uiPriority w:val="0"/>
    <w:pPr>
      <w:adjustRightInd w:val="0"/>
      <w:snapToGrid w:val="0"/>
      <w:jc w:val="center"/>
    </w:pPr>
    <w:rPr>
      <w:rFonts w:ascii="Times New Roman" w:hAnsi="Times New Roman" w:eastAsia="仿宋" w:cs="Times New Roman"/>
      <w:kern w:val="2"/>
      <w:sz w:val="21"/>
      <w:szCs w:val="22"/>
      <w:lang w:val="en-US" w:eastAsia="zh-CN" w:bidi="ar-SA"/>
    </w:rPr>
  </w:style>
  <w:style w:type="paragraph" w:customStyle="1" w:styleId="78">
    <w:name w:val="首行缩进"/>
    <w:qFormat/>
    <w:uiPriority w:val="0"/>
    <w:pPr>
      <w:widowControl w:val="0"/>
      <w:spacing w:line="240" w:lineRule="auto"/>
      <w:ind w:firstLine="480" w:firstLineChars="200"/>
      <w:jc w:val="both"/>
    </w:pPr>
    <w:rPr>
      <w:rFonts w:ascii="Times New Roman" w:hAnsi="Times New Roman" w:eastAsia="宋体" w:cs="Times New Roman"/>
      <w:kern w:val="2"/>
      <w:sz w:val="21"/>
      <w:szCs w:val="20"/>
      <w:lang w:val="zh-CN" w:eastAsia="zh-CN" w:bidi="ar-SA"/>
    </w:rPr>
  </w:style>
  <w:style w:type="table" w:customStyle="1" w:styleId="79">
    <w:name w:val="网格型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customStyle="1" w:styleId="80">
    <w:name w:val="font11"/>
    <w:basedOn w:val="34"/>
    <w:qFormat/>
    <w:uiPriority w:val="0"/>
    <w:rPr>
      <w:rFonts w:hint="default" w:ascii="Times New Roman" w:hAnsi="Times New Roman" w:cs="Times New Roman"/>
      <w:color w:val="000000"/>
      <w:sz w:val="21"/>
      <w:szCs w:val="21"/>
      <w:u w:val="none"/>
    </w:rPr>
  </w:style>
  <w:style w:type="paragraph" w:customStyle="1" w:styleId="81">
    <w:name w:val="Table Text"/>
    <w:basedOn w:val="1"/>
    <w:semiHidden/>
    <w:qFormat/>
    <w:uiPriority w:val="0"/>
    <w:rPr>
      <w:rFonts w:ascii="宋体" w:hAnsi="宋体" w:eastAsia="宋体" w:cs="宋体"/>
      <w:sz w:val="20"/>
      <w:szCs w:val="20"/>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customXml" Target="../customXml/item2.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chart" Target="charts/chart1.xml"/><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header" Target="head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F:\&#22269;&#23431;&#39033;&#30446;\&#33258;&#34892;&#30417;&#27979;\&#36235;&#21183;&#2227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dk1">
                    <a:lumMod val="75000"/>
                    <a:lumOff val="25000"/>
                  </a:schemeClr>
                </a:solidFill>
                <a:latin typeface="+mn-lt"/>
                <a:ea typeface="+mn-ea"/>
                <a:cs typeface="+mn-cs"/>
              </a:defRPr>
            </a:pPr>
            <a:r>
              <a:t>石油烃（</a:t>
            </a:r>
            <a:r>
              <a:rPr lang="en-US" altLang="zh-CN"/>
              <a:t>C10-C40</a:t>
            </a:r>
            <a:r>
              <a:t>）</a:t>
            </a:r>
          </a:p>
        </c:rich>
      </c:tx>
      <c:layout/>
      <c:overlay val="0"/>
      <c:spPr>
        <a:noFill/>
        <a:ln>
          <a:noFill/>
        </a:ln>
        <a:effectLst/>
      </c:spPr>
    </c:title>
    <c:autoTitleDeleted val="0"/>
    <c:plotArea>
      <c:layout/>
      <c:scatterChart>
        <c:scatterStyle val="marker"/>
        <c:varyColors val="0"/>
        <c:ser>
          <c:idx val="0"/>
          <c:order val="0"/>
          <c:tx>
            <c:strRef>
              <c:f>[趋势图.xlsx]Sheet1!$B$10</c:f>
              <c:strCache>
                <c:ptCount val="1"/>
                <c:pt idx="0">
                  <c:v>D1</c:v>
                </c:pt>
              </c:strCache>
            </c:strRef>
          </c:tx>
          <c:spPr>
            <a:ln w="19050" cap="rnd">
              <a:noFill/>
              <a:round/>
            </a:ln>
            <a:effectLst/>
          </c:spPr>
          <c:marker>
            <c:symbol val="circle"/>
            <c:size val="5"/>
            <c:spPr>
              <a:solidFill>
                <a:schemeClr val="accent1"/>
              </a:solidFill>
              <a:ln w="9525">
                <a:solidFill>
                  <a:schemeClr val="accent1"/>
                </a:solidFill>
              </a:ln>
              <a:effectLst/>
            </c:spPr>
          </c:marker>
          <c:dLbls>
            <c:delete val="1"/>
          </c:dLbls>
          <c:trendline>
            <c:spPr>
              <a:ln w="19050" cap="rnd">
                <a:solidFill>
                  <a:schemeClr val="accent1"/>
                </a:solidFill>
                <a:prstDash val="sysDot"/>
              </a:ln>
              <a:effectLst/>
            </c:spPr>
            <c:trendlineType val="linear"/>
            <c:dispRSqr val="0"/>
            <c:dispEq val="0"/>
          </c:trendline>
          <c:xVal>
            <c:strRef>
              <c:f>[趋势图.xlsx]Sheet1!$A$11:$A$13</c:f>
              <c:strCache>
                <c:ptCount val="3"/>
                <c:pt idx="0">
                  <c:v>2022年</c:v>
                </c:pt>
                <c:pt idx="1">
                  <c:v>2023年上半年</c:v>
                </c:pt>
                <c:pt idx="2">
                  <c:v>2023年下半年</c:v>
                </c:pt>
              </c:strCache>
            </c:strRef>
          </c:xVal>
          <c:yVal>
            <c:numRef>
              <c:f>[趋势图.xlsx]Sheet1!$B$11:$B$13</c:f>
              <c:numCache>
                <c:formatCode>General</c:formatCode>
                <c:ptCount val="3"/>
                <c:pt idx="0">
                  <c:v>0.04</c:v>
                </c:pt>
                <c:pt idx="1">
                  <c:v>0.07</c:v>
                </c:pt>
                <c:pt idx="2">
                  <c:v>0.08</c:v>
                </c:pt>
              </c:numCache>
            </c:numRef>
          </c:yVal>
          <c:smooth val="0"/>
        </c:ser>
        <c:ser>
          <c:idx val="1"/>
          <c:order val="1"/>
          <c:tx>
            <c:strRef>
              <c:f>[趋势图.xlsx]Sheet1!$C$10</c:f>
              <c:strCache>
                <c:ptCount val="1"/>
                <c:pt idx="0">
                  <c:v>D2</c:v>
                </c:pt>
              </c:strCache>
            </c:strRef>
          </c:tx>
          <c:spPr>
            <a:ln w="19050" cap="rnd">
              <a:noFill/>
              <a:round/>
            </a:ln>
            <a:effectLst/>
          </c:spPr>
          <c:marker>
            <c:symbol val="circle"/>
            <c:size val="5"/>
            <c:spPr>
              <a:solidFill>
                <a:schemeClr val="accent2"/>
              </a:solidFill>
              <a:ln w="9525">
                <a:solidFill>
                  <a:schemeClr val="accent2"/>
                </a:solidFill>
              </a:ln>
              <a:effectLst/>
            </c:spPr>
          </c:marker>
          <c:dLbls>
            <c:delete val="1"/>
          </c:dLbls>
          <c:trendline>
            <c:spPr>
              <a:ln w="19050" cap="rnd">
                <a:solidFill>
                  <a:schemeClr val="accent2"/>
                </a:solidFill>
                <a:prstDash val="sysDot"/>
              </a:ln>
              <a:effectLst/>
            </c:spPr>
            <c:trendlineType val="linear"/>
            <c:dispRSqr val="0"/>
            <c:dispEq val="0"/>
          </c:trendline>
          <c:xVal>
            <c:strRef>
              <c:f>[趋势图.xlsx]Sheet1!$A$11:$A$13</c:f>
              <c:strCache>
                <c:ptCount val="3"/>
                <c:pt idx="0">
                  <c:v>2022年</c:v>
                </c:pt>
                <c:pt idx="1">
                  <c:v>2023年上半年</c:v>
                </c:pt>
                <c:pt idx="2">
                  <c:v>2023年下半年</c:v>
                </c:pt>
              </c:strCache>
            </c:strRef>
          </c:xVal>
          <c:yVal>
            <c:numRef>
              <c:f>[趋势图.xlsx]Sheet1!$C$11:$C$13</c:f>
              <c:numCache>
                <c:formatCode>General</c:formatCode>
                <c:ptCount val="3"/>
                <c:pt idx="0">
                  <c:v>0.04</c:v>
                </c:pt>
                <c:pt idx="2">
                  <c:v>0.15</c:v>
                </c:pt>
              </c:numCache>
            </c:numRef>
          </c:yVal>
          <c:smooth val="0"/>
        </c:ser>
        <c:ser>
          <c:idx val="2"/>
          <c:order val="2"/>
          <c:tx>
            <c:strRef>
              <c:f>[趋势图.xlsx]Sheet1!$D$10</c:f>
              <c:strCache>
                <c:ptCount val="1"/>
                <c:pt idx="0">
                  <c:v>D3</c:v>
                </c:pt>
              </c:strCache>
            </c:strRef>
          </c:tx>
          <c:spPr>
            <a:ln w="19050" cap="rnd">
              <a:noFill/>
              <a:round/>
            </a:ln>
            <a:effectLst/>
          </c:spPr>
          <c:marker>
            <c:symbol val="circle"/>
            <c:size val="5"/>
            <c:spPr>
              <a:solidFill>
                <a:schemeClr val="accent3"/>
              </a:solidFill>
              <a:ln w="9525">
                <a:solidFill>
                  <a:schemeClr val="accent3"/>
                </a:solidFill>
              </a:ln>
              <a:effectLst/>
            </c:spPr>
          </c:marker>
          <c:dLbls>
            <c:delete val="1"/>
          </c:dLbls>
          <c:trendline>
            <c:spPr>
              <a:ln w="19050" cap="rnd">
                <a:solidFill>
                  <a:schemeClr val="accent3"/>
                </a:solidFill>
                <a:prstDash val="sysDot"/>
              </a:ln>
              <a:effectLst/>
            </c:spPr>
            <c:trendlineType val="linear"/>
            <c:dispRSqr val="0"/>
            <c:dispEq val="0"/>
          </c:trendline>
          <c:xVal>
            <c:strRef>
              <c:f>[趋势图.xlsx]Sheet1!$A$11:$A$13</c:f>
              <c:strCache>
                <c:ptCount val="3"/>
                <c:pt idx="0">
                  <c:v>2022年</c:v>
                </c:pt>
                <c:pt idx="1">
                  <c:v>2023年上半年</c:v>
                </c:pt>
                <c:pt idx="2">
                  <c:v>2023年下半年</c:v>
                </c:pt>
              </c:strCache>
            </c:strRef>
          </c:xVal>
          <c:yVal>
            <c:numRef>
              <c:f>[趋势图.xlsx]Sheet1!$D$11:$D$13</c:f>
              <c:numCache>
                <c:formatCode>General</c:formatCode>
                <c:ptCount val="3"/>
                <c:pt idx="0">
                  <c:v>0.02</c:v>
                </c:pt>
                <c:pt idx="2">
                  <c:v>0.08</c:v>
                </c:pt>
              </c:numCache>
            </c:numRef>
          </c:yVal>
          <c:smooth val="0"/>
        </c:ser>
        <c:ser>
          <c:idx val="3"/>
          <c:order val="3"/>
          <c:tx>
            <c:strRef>
              <c:f>[趋势图.xlsx]Sheet1!$E$10</c:f>
              <c:strCache>
                <c:ptCount val="1"/>
                <c:pt idx="0">
                  <c:v>D4</c:v>
                </c:pt>
              </c:strCache>
            </c:strRef>
          </c:tx>
          <c:spPr>
            <a:ln w="19050" cap="rnd">
              <a:noFill/>
              <a:round/>
            </a:ln>
            <a:effectLst/>
          </c:spPr>
          <c:marker>
            <c:symbol val="circle"/>
            <c:size val="5"/>
            <c:spPr>
              <a:solidFill>
                <a:schemeClr val="accent4"/>
              </a:solidFill>
              <a:ln w="9525">
                <a:solidFill>
                  <a:schemeClr val="accent4"/>
                </a:solidFill>
              </a:ln>
              <a:effectLst/>
            </c:spPr>
          </c:marker>
          <c:dLbls>
            <c:delete val="1"/>
          </c:dLbls>
          <c:trendline>
            <c:spPr>
              <a:ln w="19050" cap="rnd">
                <a:solidFill>
                  <a:schemeClr val="accent4"/>
                </a:solidFill>
                <a:prstDash val="sysDot"/>
              </a:ln>
              <a:effectLst/>
            </c:spPr>
            <c:trendlineType val="linear"/>
            <c:dispRSqr val="0"/>
            <c:dispEq val="0"/>
          </c:trendline>
          <c:xVal>
            <c:strRef>
              <c:f>[趋势图.xlsx]Sheet1!$A$11:$A$13</c:f>
              <c:strCache>
                <c:ptCount val="3"/>
                <c:pt idx="0">
                  <c:v>2022年</c:v>
                </c:pt>
                <c:pt idx="1">
                  <c:v>2023年上半年</c:v>
                </c:pt>
                <c:pt idx="2">
                  <c:v>2023年下半年</c:v>
                </c:pt>
              </c:strCache>
            </c:strRef>
          </c:xVal>
          <c:yVal>
            <c:numRef>
              <c:f>[趋势图.xlsx]Sheet1!$E$11:$E$13</c:f>
              <c:numCache>
                <c:formatCode>General</c:formatCode>
                <c:ptCount val="3"/>
                <c:pt idx="0">
                  <c:v>0.02</c:v>
                </c:pt>
                <c:pt idx="1">
                  <c:v>0.1</c:v>
                </c:pt>
                <c:pt idx="2">
                  <c:v>0.09</c:v>
                </c:pt>
              </c:numCache>
            </c:numRef>
          </c:yVal>
          <c:smooth val="0"/>
        </c:ser>
        <c:dLbls>
          <c:showLegendKey val="0"/>
          <c:showVal val="0"/>
          <c:showCatName val="0"/>
          <c:showSerName val="0"/>
          <c:showPercent val="0"/>
          <c:showBubbleSize val="0"/>
        </c:dLbls>
        <c:axId val="434174120"/>
        <c:axId val="697939066"/>
        <c:extLst>
          <c:ext xmlns:c15="http://schemas.microsoft.com/office/drawing/2012/chart" uri="{02D57815-91ED-43cb-92C2-25804820EDAC}">
            <c15:filteredScatterSeries>
              <c15:ser>
                <c:idx val="4"/>
                <c:order val="4"/>
                <c:tx>
                  <c:strRef>
                    <c:extLst>
                      <c:ext uri="{02D57815-91ED-43cb-92C2-25804820EDAC}">
                        <c15:formulaRef>
                          <c15:sqref>[趋势图.xlsx]Sheet1!$F$10</c15:sqref>
                        </c15:formulaRef>
                      </c:ext>
                    </c:extLst>
                    <c:strCache>
                      <c:ptCount val="1"/>
                      <c:pt idx="0">
                        <c:v>D5</c:v>
                      </c:pt>
                    </c:strCache>
                  </c:strRef>
                </c:tx>
                <c:spPr>
                  <a:ln w="19050" cap="rnd">
                    <a:noFill/>
                    <a:round/>
                  </a:ln>
                  <a:effectLst/>
                </c:spPr>
                <c:marker>
                  <c:symbol val="circle"/>
                  <c:size val="5"/>
                  <c:spPr>
                    <a:solidFill>
                      <a:schemeClr val="accent5"/>
                    </a:solidFill>
                    <a:ln w="9525">
                      <a:solidFill>
                        <a:schemeClr val="accent5"/>
                      </a:solidFill>
                    </a:ln>
                    <a:effectLst/>
                  </c:spPr>
                </c:marker>
                <c:dLbls>
                  <c:delete val="1"/>
                </c:dLbls>
                <c:trendline>
                  <c:spPr>
                    <a:ln w="19050" cap="rnd">
                      <a:solidFill>
                        <a:schemeClr val="accent5"/>
                      </a:solidFill>
                      <a:prstDash val="sysDot"/>
                    </a:ln>
                    <a:effectLst/>
                  </c:spPr>
                  <c:trendlineType val="linear"/>
                  <c:dispRSqr val="0"/>
                  <c:dispEq val="0"/>
                </c:trendline>
                <c:xVal>
                  <c:strRef>
                    <c:strCache>
                      <c:ptCount val="3"/>
                      <c:pt idx="0">
                        <c:v>2022年</c:v>
                      </c:pt>
                      <c:pt idx="1">
                        <c:v>2023年上半年</c:v>
                      </c:pt>
                      <c:pt idx="2">
                        <c:v>2023年下半年</c:v>
                      </c:pt>
                    </c:strCache>
                  </c:strRef>
                </c:xVal>
                <c:yVal>
                  <c:numRef>
                    <c:numCache>
                      <c:formatCode>General</c:formatCode>
                      <c:ptCount val="3"/>
                    </c:numCache>
                  </c:numRef>
                </c:yVal>
                <c:smooth val="0"/>
              </c15:ser>
            </c15:filteredScatterSeries>
            <c15:filteredScatterSeries>
              <c15:ser>
                <c:idx val="5"/>
                <c:order val="5"/>
                <c:tx>
                  <c:strRef>
                    <c:extLst>
                      <c:ext uri="{02D57815-91ED-43cb-92C2-25804820EDAC}">
                        <c15:formulaRef>
                          <c15:sqref>[趋势图.xlsx]Sheet1!$G$10</c15:sqref>
                        </c15:formulaRef>
                      </c:ext>
                    </c:extLst>
                    <c:strCache>
                      <c:ptCount val="1"/>
                      <c:pt idx="0">
                        <c:v>W6</c:v>
                      </c:pt>
                    </c:strCache>
                  </c:strRef>
                </c:tx>
                <c:spPr>
                  <a:ln w="19050" cap="rnd">
                    <a:noFill/>
                    <a:round/>
                  </a:ln>
                  <a:effectLst/>
                </c:spPr>
                <c:marker>
                  <c:symbol val="circle"/>
                  <c:size val="5"/>
                  <c:spPr>
                    <a:solidFill>
                      <a:schemeClr val="accent6"/>
                    </a:solidFill>
                    <a:ln w="9525">
                      <a:solidFill>
                        <a:schemeClr val="accent6"/>
                      </a:solidFill>
                    </a:ln>
                    <a:effectLst/>
                  </c:spPr>
                </c:marker>
                <c:dLbls>
                  <c:delete val="1"/>
                </c:dLbls>
                <c:trendline>
                  <c:spPr>
                    <a:ln w="19050" cap="rnd">
                      <a:solidFill>
                        <a:schemeClr val="accent6"/>
                      </a:solidFill>
                      <a:prstDash val="sysDot"/>
                    </a:ln>
                    <a:effectLst/>
                  </c:spPr>
                  <c:trendlineType val="linear"/>
                  <c:dispRSqr val="0"/>
                  <c:dispEq val="0"/>
                </c:trendline>
                <c:xVal>
                  <c:strRef>
                    <c:strCache>
                      <c:ptCount val="3"/>
                      <c:pt idx="0">
                        <c:v>2022年</c:v>
                      </c:pt>
                      <c:pt idx="1">
                        <c:v>2023年上半年</c:v>
                      </c:pt>
                      <c:pt idx="2">
                        <c:v>2023年下半年</c:v>
                      </c:pt>
                    </c:strCache>
                  </c:strRef>
                </c:xVal>
                <c:yVal>
                  <c:numRef>
                    <c:numCache>
                      <c:formatCode>General</c:formatCode>
                      <c:ptCount val="3"/>
                    </c:numCache>
                  </c:numRef>
                </c:yVal>
                <c:smooth val="0"/>
              </c15:ser>
            </c15:filteredScatterSeries>
            <c15:filteredScatterSeries>
              <c15:ser>
                <c:idx val="6"/>
                <c:order val="6"/>
                <c:tx>
                  <c:strRef>
                    <c:extLst>
                      <c:ext uri="{02D57815-91ED-43cb-92C2-25804820EDAC}">
                        <c15:formulaRef>
                          <c15:sqref>[趋势图.xlsx]Sheet1!$H$10</c15:sqref>
                        </c15:formulaRef>
                      </c:ext>
                    </c:extLst>
                    <c:strCache>
                      <c:ptCount val="1"/>
                      <c:pt idx="0">
                        <c:v>W7</c:v>
                      </c:pt>
                    </c:strCache>
                  </c:strRef>
                </c:tx>
                <c:spPr>
                  <a:ln w="19050" cap="rnd">
                    <a:noFill/>
                    <a:round/>
                  </a:ln>
                  <a:effectLst/>
                </c:spPr>
                <c:marker>
                  <c:symbol val="circle"/>
                  <c:size val="5"/>
                  <c:spPr>
                    <a:solidFill>
                      <a:schemeClr val="accent1">
                        <a:lumMod val="60000"/>
                      </a:schemeClr>
                    </a:solidFill>
                    <a:ln w="9525">
                      <a:solidFill>
                        <a:schemeClr val="accent1">
                          <a:lumMod val="60000"/>
                        </a:schemeClr>
                      </a:solidFill>
                    </a:ln>
                    <a:effectLst/>
                  </c:spPr>
                </c:marker>
                <c:dLbls>
                  <c:delete val="1"/>
                </c:dLbls>
                <c:trendline>
                  <c:spPr>
                    <a:ln w="19050" cap="rnd">
                      <a:solidFill>
                        <a:schemeClr val="accent1">
                          <a:lumMod val="60000"/>
                        </a:schemeClr>
                      </a:solidFill>
                      <a:prstDash val="sysDot"/>
                    </a:ln>
                    <a:effectLst/>
                  </c:spPr>
                  <c:trendlineType val="linear"/>
                  <c:dispRSqr val="0"/>
                  <c:dispEq val="0"/>
                </c:trendline>
                <c:xVal>
                  <c:strRef>
                    <c:strCache>
                      <c:ptCount val="3"/>
                      <c:pt idx="0">
                        <c:v>2022年</c:v>
                      </c:pt>
                      <c:pt idx="1">
                        <c:v>2023年上半年</c:v>
                      </c:pt>
                      <c:pt idx="2">
                        <c:v>2023年下半年</c:v>
                      </c:pt>
                    </c:strCache>
                  </c:strRef>
                </c:xVal>
                <c:yVal>
                  <c:numRef>
                    <c:numCache>
                      <c:formatCode>General</c:formatCode>
                      <c:ptCount val="3"/>
                    </c:numCache>
                  </c:numRef>
                </c:yVal>
                <c:smooth val="0"/>
              </c15:ser>
            </c15:filteredScatterSeries>
          </c:ext>
        </c:extLst>
      </c:scatterChart>
      <c:valAx>
        <c:axId val="434174120"/>
        <c:scaling>
          <c:orientation val="minMax"/>
        </c:scaling>
        <c:delete val="0"/>
        <c:axPos val="b"/>
        <c:majorGridlines>
          <c:spPr>
            <a:ln w="9525" cap="flat" cmpd="sng" algn="ctr">
              <a:solidFill>
                <a:schemeClr val="bg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频次</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97939066"/>
        <c:crosses val="autoZero"/>
        <c:crossBetween val="midCat"/>
      </c:valAx>
      <c:valAx>
        <c:axId val="697939066"/>
        <c:scaling>
          <c:orientation val="minMax"/>
        </c:scaling>
        <c:delete val="0"/>
        <c:axPos val="l"/>
        <c:majorGridlines>
          <c:spPr>
            <a:ln w="9525" cap="flat" cmpd="sng" algn="ctr">
              <a:solidFill>
                <a:schemeClr val="bg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34174120"/>
        <c:crosses val="autoZero"/>
        <c:crossBetween val="midCat"/>
      </c:valAx>
      <c:spPr>
        <a:noFill/>
        <a:ln w="9525" cap="flat" cmpd="sng" algn="ctr">
          <a:solidFill>
            <a:schemeClr val="tx1">
              <a:lumMod val="15000"/>
              <a:lumOff val="85000"/>
            </a:schemeClr>
          </a:solidFill>
          <a:round/>
        </a:ln>
        <a:effectLst/>
      </c:spPr>
    </c:plotArea>
    <c:legend>
      <c:legendPos val="r"/>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74">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styleClr val="auto"/>
    </cs:fillRef>
    <cs:effectRef idx="0"/>
    <cs:fontRef idx="minor">
      <a:schemeClr val="dk1"/>
    </cs:fontRef>
    <cs:spPr>
      <a:ln w="19050" cap="rnd">
        <a:solidFill>
          <a:schemeClr val="phClr"/>
        </a:solidFill>
        <a:prstDash val="sysDot"/>
      </a:ln>
      <a:effectLst/>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9AA39C-0DA9-4F4F-A371-09AA887333F1}">
  <ds:schemaRefs/>
</ds:datastoreItem>
</file>

<file path=docProps/app.xml><?xml version="1.0" encoding="utf-8"?>
<Properties xmlns="http://schemas.openxmlformats.org/officeDocument/2006/extended-properties" xmlns:vt="http://schemas.openxmlformats.org/officeDocument/2006/docPropsVTypes">
  <Template>Normal</Template>
  <Pages>116</Pages>
  <Words>36599</Words>
  <Characters>45489</Characters>
  <Lines>154</Lines>
  <Paragraphs>43</Paragraphs>
  <TotalTime>0</TotalTime>
  <ScaleCrop>false</ScaleCrop>
  <LinksUpToDate>false</LinksUpToDate>
  <CharactersWithSpaces>47067</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2016-03-16T02:23:00Z</dcterms:created>
  <dc:creator>中晟08</dc:creator>
  <cp:lastModifiedBy>Ever</cp:lastModifiedBy>
  <cp:lastPrinted>2019-11-05T05:12:00Z</cp:lastPrinted>
  <dcterms:modified xsi:type="dcterms:W3CDTF">2023-09-27T04:37:59Z</dcterms:modified>
  <cp:revision>700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62AB0D4B30144870B8D5B4DBF87C2CC9</vt:lpwstr>
  </property>
</Properties>
</file>